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D4" w:rsidRPr="00CF36EA" w:rsidRDefault="00EF53D4" w:rsidP="00EF53D4">
      <w:pPr>
        <w:ind w:left="-851"/>
        <w:jc w:val="center"/>
        <w:rPr>
          <w:b/>
          <w:bCs/>
        </w:rPr>
      </w:pPr>
      <w:r w:rsidRPr="00CF36EA">
        <w:rPr>
          <w:b/>
          <w:bCs/>
        </w:rPr>
        <w:t>РОССИЙСКАЯ ФЕДЕРАЦИЯ</w:t>
      </w:r>
    </w:p>
    <w:p w:rsidR="00EF53D4" w:rsidRPr="00CF36EA" w:rsidRDefault="00EF53D4" w:rsidP="00EF53D4">
      <w:pPr>
        <w:ind w:left="-851"/>
        <w:jc w:val="center"/>
        <w:rPr>
          <w:b/>
        </w:rPr>
      </w:pPr>
      <w:r w:rsidRPr="00CF36EA">
        <w:rPr>
          <w:b/>
        </w:rPr>
        <w:t>СОВЕТ ДЕПУТАТОВ  ЗАХАРОВСКОГО С</w:t>
      </w:r>
      <w:r>
        <w:rPr>
          <w:b/>
        </w:rPr>
        <w:t>ЕЛЬСКОГО ПОСЕЛЕНИЯ</w:t>
      </w:r>
      <w:r w:rsidRPr="00CF36EA">
        <w:rPr>
          <w:b/>
        </w:rPr>
        <w:t xml:space="preserve"> </w:t>
      </w:r>
    </w:p>
    <w:p w:rsidR="00EF53D4" w:rsidRPr="00CF36EA" w:rsidRDefault="00EF53D4" w:rsidP="00EF53D4">
      <w:pPr>
        <w:ind w:left="-851"/>
        <w:jc w:val="center"/>
        <w:rPr>
          <w:b/>
        </w:rPr>
      </w:pPr>
      <w:r w:rsidRPr="00CF36EA">
        <w:rPr>
          <w:b/>
        </w:rPr>
        <w:t xml:space="preserve">КЛЕТСКОГО МУНИЦИПАЛЬНОГО РАЙОНА  </w:t>
      </w:r>
    </w:p>
    <w:p w:rsidR="00EF53D4" w:rsidRPr="00CF36EA" w:rsidRDefault="00EF53D4" w:rsidP="00EF53D4">
      <w:pPr>
        <w:ind w:left="-851"/>
        <w:jc w:val="center"/>
        <w:rPr>
          <w:b/>
        </w:rPr>
      </w:pPr>
      <w:r w:rsidRPr="00CF36EA">
        <w:rPr>
          <w:b/>
        </w:rPr>
        <w:t>ВОЛГОГРАДСКОЙ  ОБЛАСТИ</w:t>
      </w:r>
    </w:p>
    <w:p w:rsidR="00EF53D4" w:rsidRPr="00CF36EA" w:rsidRDefault="00EF53D4" w:rsidP="00EF53D4">
      <w:pPr>
        <w:ind w:left="-851"/>
        <w:jc w:val="center"/>
        <w:rPr>
          <w:b/>
        </w:rPr>
      </w:pPr>
      <w:r w:rsidRPr="00CF36EA">
        <w:rPr>
          <w:b/>
          <w:bCs/>
          <w:lang w:val="en-US"/>
        </w:rPr>
        <w:t>III</w:t>
      </w:r>
      <w:r w:rsidRPr="00CF36EA">
        <w:rPr>
          <w:b/>
          <w:bCs/>
        </w:rPr>
        <w:t xml:space="preserve"> </w:t>
      </w:r>
      <w:r w:rsidRPr="00CF36EA">
        <w:rPr>
          <w:b/>
          <w:bCs/>
          <w:lang w:val="en-US"/>
        </w:rPr>
        <w:t>C</w:t>
      </w:r>
      <w:r w:rsidRPr="00CF36EA">
        <w:rPr>
          <w:b/>
          <w:bCs/>
        </w:rPr>
        <w:t>ОЗЫВА</w:t>
      </w:r>
    </w:p>
    <w:p w:rsidR="00EF53D4" w:rsidRPr="00CF36EA" w:rsidRDefault="00EF53D4" w:rsidP="00EF53D4">
      <w:pPr>
        <w:ind w:left="-851"/>
        <w:jc w:val="center"/>
        <w:rPr>
          <w:bCs/>
        </w:rPr>
      </w:pPr>
      <w:r w:rsidRPr="00CF36EA">
        <w:rPr>
          <w:bCs/>
        </w:rPr>
        <w:t>403550,  х. Захаров  ул. Набережная, д. 11. тел/факс 8-84466 4-41-37 ОКПО 04126608</w:t>
      </w:r>
    </w:p>
    <w:p w:rsidR="00EF53D4" w:rsidRPr="00CF36EA" w:rsidRDefault="00EF53D4" w:rsidP="00EF53D4">
      <w:pPr>
        <w:pBdr>
          <w:bottom w:val="single" w:sz="12" w:space="1" w:color="auto"/>
        </w:pBdr>
        <w:tabs>
          <w:tab w:val="center" w:pos="4677"/>
          <w:tab w:val="right" w:pos="9355"/>
        </w:tabs>
        <w:ind w:left="-851"/>
        <w:jc w:val="center"/>
        <w:rPr>
          <w:bCs/>
        </w:rPr>
      </w:pPr>
      <w:r w:rsidRPr="00CF36EA">
        <w:rPr>
          <w:bCs/>
        </w:rPr>
        <w:t xml:space="preserve">р/счет 40204810600000000335 в ГРКЦ ГУ Банка России по Волгоградской области  </w:t>
      </w:r>
      <w:proofErr w:type="gramStart"/>
      <w:r w:rsidRPr="00CF36EA">
        <w:rPr>
          <w:bCs/>
        </w:rPr>
        <w:t>г</w:t>
      </w:r>
      <w:proofErr w:type="gramEnd"/>
      <w:r w:rsidRPr="00CF36EA">
        <w:rPr>
          <w:bCs/>
        </w:rPr>
        <w:t>. Волгограда ИНН/ КПП 3412301267/341201001</w:t>
      </w:r>
      <w:r w:rsidRPr="00CF36EA">
        <w:rPr>
          <w:color w:val="000000"/>
        </w:rPr>
        <w:t xml:space="preserve"> </w:t>
      </w:r>
    </w:p>
    <w:p w:rsidR="00EF53D4" w:rsidRDefault="00EF53D4" w:rsidP="00EF53D4"/>
    <w:p w:rsidR="000D5369" w:rsidRDefault="000D5369" w:rsidP="000D5369">
      <w:r>
        <w:t xml:space="preserve">03.03.2016  года                                                                            №  32/95  </w:t>
      </w:r>
    </w:p>
    <w:p w:rsidR="000D5369" w:rsidRDefault="000D5369" w:rsidP="000D5369">
      <w:r>
        <w:t xml:space="preserve">Об утверждении структуры администрации </w:t>
      </w:r>
    </w:p>
    <w:p w:rsidR="000D5369" w:rsidRDefault="000D5369" w:rsidP="000D5369">
      <w:r>
        <w:t xml:space="preserve"> Захаровского сельского поселения на 1 марта 2016 года.</w:t>
      </w:r>
    </w:p>
    <w:p w:rsidR="000D5369" w:rsidRDefault="000D5369" w:rsidP="000D5369"/>
    <w:p w:rsidR="000D5369" w:rsidRDefault="000D5369" w:rsidP="000D5369">
      <w:pPr>
        <w:pStyle w:val="a5"/>
        <w:ind w:left="-142"/>
      </w:pPr>
      <w:proofErr w:type="gramStart"/>
      <w:r>
        <w:t xml:space="preserve">В соответствии со статьей 44 Федерального </w:t>
      </w:r>
      <w:hyperlink r:id="rId4" w:history="1">
        <w:r>
          <w:rPr>
            <w:rStyle w:val="a3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 и </w:t>
      </w:r>
      <w:hyperlink r:id="rId5" w:history="1">
        <w:r>
          <w:rPr>
            <w:rStyle w:val="a3"/>
          </w:rPr>
          <w:t xml:space="preserve">статьей </w:t>
        </w:r>
      </w:hyperlink>
      <w:r>
        <w:t>43 Устава Захаровского сельского поселения Клетского муниципального района Волгоградской области, Совет депутатов Захаровского сельского поселения Клетского муниципального района Волгоградской области, Закон Волгоградской области «О некоторых вопросах муниципальной службы в Волгоградской области №1626-ОД от 06.11.2010 года.</w:t>
      </w:r>
      <w:proofErr w:type="gramEnd"/>
      <w:r>
        <w:t xml:space="preserve"> Совет депутатов Захаровского сельского поселения, Устава Захаровского сельского поселения.</w:t>
      </w:r>
    </w:p>
    <w:p w:rsidR="000D5369" w:rsidRDefault="000D5369" w:rsidP="000D5369">
      <w:pPr>
        <w:pStyle w:val="a5"/>
        <w:ind w:left="-142"/>
      </w:pPr>
    </w:p>
    <w:p w:rsidR="000D5369" w:rsidRDefault="000D5369" w:rsidP="000D5369">
      <w:pPr>
        <w:ind w:left="-142" w:firstLine="142"/>
      </w:pPr>
      <w:r>
        <w:t>РЕШИЛ:</w:t>
      </w:r>
    </w:p>
    <w:p w:rsidR="000D5369" w:rsidRDefault="000D5369" w:rsidP="000D5369">
      <w:pPr>
        <w:pStyle w:val="a5"/>
        <w:ind w:left="-142"/>
      </w:pPr>
      <w:r>
        <w:t xml:space="preserve"> Одобрить структуру администрации сельского поселения на 01.03.2016 года </w:t>
      </w:r>
    </w:p>
    <w:p w:rsidR="000D5369" w:rsidRDefault="000D5369" w:rsidP="000D5369">
      <w:pPr>
        <w:pStyle w:val="a5"/>
        <w:ind w:left="-142"/>
      </w:pPr>
      <w:r>
        <w:t>1.Глава Захаровского сельского поселения  (Кийков Евгений Александрович)</w:t>
      </w:r>
    </w:p>
    <w:p w:rsidR="000D5369" w:rsidRDefault="000D5369" w:rsidP="000D5369">
      <w:pPr>
        <w:ind w:left="-142"/>
      </w:pPr>
      <w:r>
        <w:t xml:space="preserve">2.Заместитель главы администрации поселения, </w:t>
      </w:r>
      <w:r w:rsidRPr="00AC6935">
        <w:rPr>
          <w:color w:val="FF0000"/>
        </w:rPr>
        <w:t>муниципальная должность</w:t>
      </w:r>
      <w:r>
        <w:t xml:space="preserve"> (нормативно </w:t>
      </w:r>
      <w:proofErr w:type="gramStart"/>
      <w:r>
        <w:t>–п</w:t>
      </w:r>
      <w:proofErr w:type="gramEnd"/>
      <w:r>
        <w:t>равовые документы, работа по подготовке документов для Совета депутатов Захаровского сельского поселения, нотариальные доверенности) (Манойлина О.С.)</w:t>
      </w:r>
    </w:p>
    <w:p w:rsidR="000D5369" w:rsidRDefault="000D5369" w:rsidP="000D5369">
      <w:pPr>
        <w:ind w:left="-142"/>
      </w:pPr>
      <w:r>
        <w:t>3.Главный бухгалтер (бухгалтерская документация</w:t>
      </w:r>
      <w:proofErr w:type="gramStart"/>
      <w:r>
        <w:t xml:space="preserve"> ,</w:t>
      </w:r>
      <w:proofErr w:type="gramEnd"/>
      <w:r>
        <w:t>платежи, отчеты, начисление з/</w:t>
      </w:r>
      <w:proofErr w:type="spellStart"/>
      <w:r>
        <w:t>пл</w:t>
      </w:r>
      <w:proofErr w:type="spellEnd"/>
      <w:r>
        <w:t xml:space="preserve"> (Козловцева О.Н.) </w:t>
      </w:r>
    </w:p>
    <w:p w:rsidR="000D5369" w:rsidRDefault="000D5369" w:rsidP="000D5369">
      <w:pPr>
        <w:ind w:left="-142"/>
      </w:pPr>
      <w:r>
        <w:t>4.Главный экономист (паспорт социально-экономического развития, бюджет, земельный контроль, котировки) (Мурзагалиева А.К.)</w:t>
      </w:r>
    </w:p>
    <w:p w:rsidR="000D5369" w:rsidRDefault="000D5369" w:rsidP="000D5369">
      <w:pPr>
        <w:ind w:left="-142"/>
      </w:pPr>
      <w:r>
        <w:t xml:space="preserve">5. Специалист </w:t>
      </w:r>
      <w:proofErr w:type="gramStart"/>
      <w:r>
        <w:t xml:space="preserve">( </w:t>
      </w:r>
      <w:proofErr w:type="gramEnd"/>
      <w:r>
        <w:t>выдача справок, воинский учет, административная комиссия) (Кузнецова Л.В.)</w:t>
      </w:r>
    </w:p>
    <w:p w:rsidR="000D5369" w:rsidRDefault="000D5369" w:rsidP="000D5369">
      <w:pPr>
        <w:ind w:left="-142"/>
      </w:pPr>
      <w:r>
        <w:t>6.Специалист (жилищная комиссия, охрана труда, ГО ЧС)  (Сомов Ф.А.</w:t>
      </w:r>
      <w:proofErr w:type="gramStart"/>
      <w:r>
        <w:t xml:space="preserve"> )</w:t>
      </w:r>
      <w:proofErr w:type="gramEnd"/>
    </w:p>
    <w:p w:rsidR="000D5369" w:rsidRDefault="000D5369" w:rsidP="000D5369">
      <w:pPr>
        <w:ind w:left="-142"/>
      </w:pPr>
      <w:r>
        <w:t>7.Специалист (отдел кадров, молодежная политика, бухгалтер) (</w:t>
      </w:r>
      <w:proofErr w:type="spellStart"/>
      <w:r>
        <w:t>Карчакина</w:t>
      </w:r>
      <w:proofErr w:type="spellEnd"/>
      <w:r>
        <w:t xml:space="preserve"> Л. А.</w:t>
      </w:r>
      <w:proofErr w:type="gramStart"/>
      <w:r>
        <w:t xml:space="preserve"> )</w:t>
      </w:r>
      <w:proofErr w:type="gramEnd"/>
    </w:p>
    <w:p w:rsidR="000D5369" w:rsidRDefault="000D5369" w:rsidP="000D5369">
      <w:pPr>
        <w:ind w:left="-142"/>
      </w:pPr>
      <w:r>
        <w:t>8.Водитель (Харитонов А.В.)</w:t>
      </w:r>
    </w:p>
    <w:p w:rsidR="000D5369" w:rsidRDefault="000D5369" w:rsidP="000D5369">
      <w:pPr>
        <w:ind w:left="-142"/>
      </w:pPr>
      <w:r>
        <w:t>9.Уборщица  (Шаманаева С.А.)</w:t>
      </w:r>
    </w:p>
    <w:p w:rsidR="000D5369" w:rsidRDefault="000D5369" w:rsidP="000D5369">
      <w:pPr>
        <w:pStyle w:val="a5"/>
        <w:ind w:left="-142" w:firstLine="142"/>
      </w:pPr>
    </w:p>
    <w:p w:rsidR="000D5369" w:rsidRDefault="000D5369" w:rsidP="000D5369">
      <w:pPr>
        <w:ind w:left="-142"/>
      </w:pPr>
      <w:r>
        <w:t xml:space="preserve">  3.Настоящее решение вступает в силу с момента обнародования.</w:t>
      </w:r>
    </w:p>
    <w:p w:rsidR="000D5369" w:rsidRDefault="000D5369" w:rsidP="000D5369">
      <w:pPr>
        <w:ind w:left="-142" w:firstLine="142"/>
      </w:pPr>
      <w:r>
        <w:t>4.   Решение от  15.09.2014 года № 15/40  «Об утверждении структуры администрации  Захаровского сельского поселения на 1 марта 2014 года»  считать утратившим силу.</w:t>
      </w:r>
    </w:p>
    <w:p w:rsidR="000D5369" w:rsidRDefault="000D5369" w:rsidP="000D5369">
      <w:pPr>
        <w:ind w:left="-142" w:firstLine="142"/>
      </w:pPr>
    </w:p>
    <w:p w:rsidR="000D5369" w:rsidRDefault="000D5369" w:rsidP="000D53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0D5369" w:rsidRDefault="000D5369" w:rsidP="000D5369">
      <w:pPr>
        <w:pStyle w:val="a4"/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Е.А. Кийков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D5369" w:rsidRDefault="000D5369" w:rsidP="000D5369"/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D5369"/>
    <w:rsid w:val="000D5369"/>
    <w:rsid w:val="00460FF5"/>
    <w:rsid w:val="007E20BC"/>
    <w:rsid w:val="00981DB6"/>
    <w:rsid w:val="009A138F"/>
    <w:rsid w:val="00A96EEB"/>
    <w:rsid w:val="00AC6935"/>
    <w:rsid w:val="00B31696"/>
    <w:rsid w:val="00EF53D4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D5369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0D5369"/>
    <w:pPr>
      <w:spacing w:after="0" w:line="240" w:lineRule="auto"/>
    </w:pPr>
    <w:rPr>
      <w:rFonts w:ascii="глгщшгшгшгшгшгшгшгшгшлттттттттт" w:hAnsi="глгщшгшгшгшгшгшгшгшгшлттттттттт"/>
    </w:rPr>
  </w:style>
  <w:style w:type="paragraph" w:styleId="a5">
    <w:name w:val="List Paragraph"/>
    <w:basedOn w:val="a"/>
    <w:uiPriority w:val="34"/>
    <w:qFormat/>
    <w:rsid w:val="000D5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4" Type="http://schemas.openxmlformats.org/officeDocument/2006/relationships/hyperlink" Target="consultantplus://offline/ref=9C76B7F0E8F60E82C2F70FEF1A9AF542108B710B6B377B9FA9D0CB165718178D79E928A0AFv7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5</cp:revision>
  <dcterms:created xsi:type="dcterms:W3CDTF">2016-04-12T12:29:00Z</dcterms:created>
  <dcterms:modified xsi:type="dcterms:W3CDTF">2016-04-12T12:35:00Z</dcterms:modified>
</cp:coreProperties>
</file>