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BD" w:rsidRDefault="004A37BD" w:rsidP="004A3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РОССИЙСКАЯ ФЕДЕРАЦИЯ</w:t>
      </w:r>
    </w:p>
    <w:p w:rsidR="004A37BD" w:rsidRDefault="004A37BD" w:rsidP="004A37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АДМИНИСТРАЦИЯ  ЗАХАРОВСКОГО</w:t>
      </w:r>
    </w:p>
    <w:p w:rsidR="004A37BD" w:rsidRDefault="004A37BD" w:rsidP="004A37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 КЛЕТСКОГО РАЙОНА  </w:t>
      </w:r>
    </w:p>
    <w:p w:rsidR="004A37BD" w:rsidRDefault="004A37BD" w:rsidP="004A37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ВОЛГОГРАДСКОЙ  ОБЛАСТИ</w:t>
      </w:r>
    </w:p>
    <w:p w:rsidR="004A37BD" w:rsidRDefault="004A37BD" w:rsidP="004A3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403550,  х. Захаров  ул. Набережная, д. 11. тел/факс 8-84466 4-41-37 ОКПО 04126608</w:t>
      </w:r>
    </w:p>
    <w:p w:rsidR="004A37BD" w:rsidRDefault="004A37BD" w:rsidP="004A37B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р/счет 40204810600000000335 в ГРКЦ ГУ Банка России по Волгоградской области  г. Волгограда ИНН/ КПП 3412301267/341201001</w:t>
      </w:r>
    </w:p>
    <w:p w:rsidR="004A37BD" w:rsidRDefault="00107AAF" w:rsidP="00107AAF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38A7">
        <w:rPr>
          <w:rFonts w:ascii="Calibri" w:eastAsia="Times New Roman" w:hAnsi="Calibri" w:cs="Times New Roman"/>
          <w:sz w:val="28"/>
          <w:szCs w:val="28"/>
        </w:rPr>
        <w:t xml:space="preserve">            </w:t>
      </w:r>
    </w:p>
    <w:p w:rsidR="004A37BD" w:rsidRDefault="004A37BD" w:rsidP="004A37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Т А Н О В Л Е Н И Е    </w:t>
      </w:r>
    </w:p>
    <w:p w:rsidR="004A37BD" w:rsidRDefault="004A37BD" w:rsidP="004A37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37BD" w:rsidRDefault="000C62D6" w:rsidP="004A37BD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13</w:t>
      </w:r>
      <w:r w:rsidR="00107AAF" w:rsidRPr="000E38A7">
        <w:rPr>
          <w:rFonts w:ascii="Calibri" w:eastAsia="Times New Roman" w:hAnsi="Calibri" w:cs="Times New Roman"/>
          <w:sz w:val="28"/>
          <w:szCs w:val="28"/>
        </w:rPr>
        <w:t>.0</w:t>
      </w:r>
      <w:r>
        <w:rPr>
          <w:rFonts w:ascii="Calibri" w:eastAsia="Times New Roman" w:hAnsi="Calibri" w:cs="Times New Roman"/>
          <w:sz w:val="28"/>
          <w:szCs w:val="28"/>
        </w:rPr>
        <w:t>2.2018</w:t>
      </w:r>
      <w:r w:rsidR="00107AAF" w:rsidRPr="000E38A7">
        <w:rPr>
          <w:rFonts w:ascii="Calibri" w:eastAsia="Times New Roman" w:hAnsi="Calibri" w:cs="Times New Roman"/>
          <w:sz w:val="28"/>
          <w:szCs w:val="28"/>
        </w:rPr>
        <w:t xml:space="preserve"> г.                                                                   № </w:t>
      </w:r>
      <w:r>
        <w:rPr>
          <w:rFonts w:ascii="Calibri" w:eastAsia="Times New Roman" w:hAnsi="Calibri" w:cs="Times New Roman"/>
          <w:sz w:val="28"/>
          <w:szCs w:val="28"/>
        </w:rPr>
        <w:t>15</w:t>
      </w:r>
    </w:p>
    <w:p w:rsidR="004A37BD" w:rsidRDefault="004A37BD" w:rsidP="004A37B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формирования современной городской среды на 2018 год</w:t>
      </w:r>
    </w:p>
    <w:p w:rsidR="004A37BD" w:rsidRDefault="004A37BD" w:rsidP="004A3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Захаровского 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администрация Захаров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Клетского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7BD" w:rsidRDefault="004A37BD" w:rsidP="004A3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4A37BD" w:rsidRDefault="004A37BD" w:rsidP="004A3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5" w:anchor="Par2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 и организаций для включения общественных территорий, подлежащих благоустройству, расположенных на территории Захаровского сельского поселения Клетского муниципального района  Волгоградской области в муниципальную программу формирования современной городской среды на 2018 год согласно приложению к настоящему постановлению.</w:t>
      </w:r>
    </w:p>
    <w:p w:rsidR="004A37BD" w:rsidRDefault="004A37BD" w:rsidP="004A3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4A37BD" w:rsidRDefault="004A37BD" w:rsidP="004A37BD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 </w:t>
      </w:r>
    </w:p>
    <w:p w:rsidR="004A37BD" w:rsidRDefault="004A37BD" w:rsidP="004A3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Захаровского </w:t>
      </w:r>
    </w:p>
    <w:p w:rsidR="004A37BD" w:rsidRDefault="004A37BD" w:rsidP="004A3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Е. А. Кийков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Захаровского сельского поселения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Клетского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формирования современной городской среды на 2018 год ( далее – Порядок)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положения.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Настоящий Порядок представления, рассмотрения и оценки предложений заинтересованных организаций о включении общественной территории, подлежащей обязательному благоустройству в муниципальную программу "Формирование современной городской среды" на 2018 год (далее – Порядок) разработан в целях реализации муниципальной программы "Формирование современной городской среды" и определяет порядок, условия и критерии отбора общественной территории (далее - отбор общественной территории) для формирования перечня территорий, подлежащих благоустройству в</w:t>
      </w:r>
      <w:r>
        <w:rPr>
          <w:rFonts w:ascii="Times New Roman" w:hAnsi="Times New Roman" w:cs="Times New Roman"/>
          <w:sz w:val="28"/>
          <w:szCs w:val="28"/>
        </w:rPr>
        <w:t xml:space="preserve"> Захаровском сельском поселении Клетского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Волгоградской области на 2018 год (далее по тексту - перечень общественных территорий).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В настоящем Порядке используются следующие основные понятия и определения: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«организатор отбора» на проведение работ по благоустройству общественной территории – администрация Захаров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Клетского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(далее по тексту - Организатор отбора);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«предложение (заявка)» - заявка на участие в отборе для формирования адресного перечня на включение территории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муниципальную программу формирования современной городской среды на 201</w:t>
      </w:r>
      <w:r w:rsidR="00815CA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«общественная комиссия» - комиссия, утвержденная постановлением администрации </w:t>
      </w:r>
      <w:r w:rsidR="00815CAF">
        <w:rPr>
          <w:rFonts w:ascii="Times New Roman" w:eastAsia="Times New Roman" w:hAnsi="Times New Roman" w:cs="Times New Roman"/>
          <w:sz w:val="28"/>
          <w:szCs w:val="28"/>
        </w:rPr>
        <w:t>Захаров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Клетского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для проведения оценки предложений граждан, организаций, обсуждения проекта муниципальной программы, а также для осуществления контроля за реализацией муниципальной программы;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Условия представления предложений для включения общественных территорий, подлежащих благоустройству, в муниципальную программу формирования современной городской среды</w:t>
      </w: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Предложения об определении общественных территорий, подлежащих благоустройству, для включения в муниципальную программу формирования современной городской среды на 201</w:t>
      </w:r>
      <w:r w:rsidR="00815CA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вносятся любым заинтересованным гражданином, организациями в письменной форме.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Для организации и проведения отбора общественных территорий подлежащих благоустройству для включения в муниципальную программу формирования современной городской среды на 201</w:t>
      </w:r>
      <w:r w:rsidR="00815CA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Организатор отбора:</w:t>
      </w:r>
    </w:p>
    <w:p w:rsidR="004A37BD" w:rsidRPr="00107AAF" w:rsidRDefault="004A37BD" w:rsidP="004A37B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2.2.1. Готовит сообщение о приеме предложений для включения общественных территорий в муниципальную программу с указанием сроков принятия таких предложений (далее – предложения), которое подлежит официальному опубликованию в информационном листе </w:t>
      </w:r>
      <w:r w:rsidR="00815CAF">
        <w:rPr>
          <w:rFonts w:ascii="Times New Roman" w:eastAsia="Times New Roman" w:hAnsi="Times New Roman" w:cs="Times New Roman"/>
          <w:sz w:val="28"/>
          <w:szCs w:val="28"/>
        </w:rPr>
        <w:t>Захаров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  <w:r w:rsidRPr="00107A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5CAF" w:rsidRPr="00107AAF">
        <w:rPr>
          <w:rFonts w:ascii="Times New Roman" w:eastAsia="Times New Roman" w:hAnsi="Times New Roman" w:cs="Times New Roman"/>
          <w:sz w:val="28"/>
          <w:szCs w:val="28"/>
        </w:rPr>
        <w:t>Захаровский Вестник</w:t>
      </w:r>
      <w:r w:rsidRPr="00107AA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 размещению на официальном сайте администрации </w:t>
      </w:r>
      <w:r w:rsidR="0090576D">
        <w:rPr>
          <w:rFonts w:ascii="Times New Roman" w:eastAsia="Times New Roman" w:hAnsi="Times New Roman" w:cs="Times New Roman"/>
          <w:sz w:val="28"/>
          <w:szCs w:val="28"/>
        </w:rPr>
        <w:t>Захаров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Клетского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07AAF">
        <w:rPr>
          <w:rFonts w:ascii="Times New Roman" w:eastAsia="Times New Roman" w:hAnsi="Times New Roman" w:cs="Times New Roman"/>
          <w:sz w:val="28"/>
          <w:szCs w:val="28"/>
        </w:rPr>
        <w:t>http://</w:t>
      </w:r>
      <w:r w:rsidRPr="0010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AAF">
        <w:rPr>
          <w:rFonts w:ascii="Times New Roman" w:hAnsi="Times New Roman" w:cs="Times New Roman"/>
          <w:sz w:val="28"/>
          <w:szCs w:val="28"/>
        </w:rPr>
        <w:t>adm</w:t>
      </w:r>
      <w:proofErr w:type="spellEnd"/>
      <w:r w:rsidRPr="00107A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0576D" w:rsidRPr="00107AAF">
        <w:rPr>
          <w:rFonts w:ascii="Times New Roman" w:hAnsi="Times New Roman" w:cs="Times New Roman"/>
          <w:sz w:val="28"/>
          <w:szCs w:val="28"/>
          <w:lang w:val="en-US"/>
        </w:rPr>
        <w:t>zacharov</w:t>
      </w:r>
      <w:proofErr w:type="spellEnd"/>
      <w:r w:rsidRPr="00107A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7AA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07AAF">
        <w:rPr>
          <w:rFonts w:ascii="Times New Roman" w:hAnsi="Times New Roman" w:cs="Times New Roman"/>
          <w:sz w:val="28"/>
          <w:szCs w:val="28"/>
        </w:rPr>
        <w:t>/</w:t>
      </w:r>
      <w:r w:rsidRPr="00107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2.2.2. Принимает и регистрирует предложения о включении общественных территорий подлежащих благоустройству в муниципальную программу </w:t>
      </w: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Порядок предоставления предложений</w:t>
      </w: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Предложение составляется по форме согласно приложению № 1 к настоящему Порядку.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организаций заявка должна быть скреплена печатью уполномоченного лица.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3.4. К предложению прилагаются следующие документы: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месторасположение (адрес) общественной территории, подлежащей благоустройству;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схема общественной территории, подлежащей благоустройству;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перечень предполагаемых работ на общественной территории, подлежащей благоустройству;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проектно-сметный расчет (при наличии);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дизайн-проект благоустройства общественной территории, который в том числе содержит: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укрупненный расчет стоимости реализации проекта по элементам благоустройства.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Предложения возвращаются уполномоченным лицам в случае: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если не представлены обязательные к представлению документы, указанные в пункте 3.4 настоящего Порядка.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Пакет документов, указанный в пункте 3.4 настоящего Порядка, направляется организатором отбора для проведения оценки предложений Общественной комиссией.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предложений граждан, организаций осуществляется по следующим критериям: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наличие общественной инициативы по благоустройству мест общего пользования;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событийное наполнение благоустраиваемых пространств (возможность проведения различных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спортивных, культурных мероприятий);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наличие инфраструктуры спорта, досуга и отдыха;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технологий ландшафтного дизайна в озеленении территории;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наличие малых архитектурных форм;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соблюдение норм доступности для маломобильных категорий граждан.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Меньший порядковый номер присваивается гражданину, организации набравшем большее количество баллов.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В случае,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 Общественные территории, включенные в перечень по результатам оценки представленных предложений, не включенные в муниципальную программу на 201</w:t>
      </w:r>
      <w:r w:rsidR="00BF0341" w:rsidRPr="00BF034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год, ввиду отсутствия источника финансирования в бюджете </w:t>
      </w:r>
      <w:r w:rsidR="00BF0341">
        <w:rPr>
          <w:rFonts w:ascii="Times New Roman" w:eastAsia="Times New Roman" w:hAnsi="Times New Roman" w:cs="Times New Roman"/>
          <w:sz w:val="28"/>
          <w:szCs w:val="28"/>
        </w:rPr>
        <w:t>Захаров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Клетского муниципального района Волгоградской области, включаются в муниципальную программу на последующие годы.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Прием предложений признается несостоявшимся в случаях, если: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предоставления,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оценки предложений граждан,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организаций о включении общественных территорий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муниципальную программу формирования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современной городской среды на 201</w:t>
      </w:r>
      <w:r w:rsidR="00BF034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включения общественных территорий в муниципальную программу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Дата: ___________________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Куда: в администрацию ____________________________ Волгоградской области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организации : ___________________________________________________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Местонахождение организации__________________________________________________ </w:t>
      </w: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(юридический адрес и почтовый адрес, место жительства)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___________________________________________________________________________</w:t>
      </w:r>
    </w:p>
    <w:p w:rsidR="004A37BD" w:rsidRDefault="004A37BD" w:rsidP="004A37B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ИНН, КПП, ОГРН (для юридического лица): _____________________________________ </w:t>
      </w:r>
    </w:p>
    <w:p w:rsidR="004A37BD" w:rsidRDefault="004A37BD" w:rsidP="004A37B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Паспортные данные (для физического лица): _____________________________________ </w:t>
      </w:r>
    </w:p>
    <w:p w:rsidR="004A37BD" w:rsidRDefault="004A37BD" w:rsidP="004A37B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Номер контактного телефона (факса): ____________________________________________ </w:t>
      </w:r>
    </w:p>
    <w:p w:rsidR="004A37BD" w:rsidRDefault="004A37BD" w:rsidP="004A37B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 формирования современной городской среды на 201</w:t>
      </w:r>
      <w:r w:rsidR="00BF034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год,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(наименование заинтересованного лица)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лице ____________________________________________________________________________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(наименование должности и Ф.И.О., подписавшего предложение)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изъявляет желание участвовать в отборе общественных территорий Предлагаем включить ___________________________________________________________________________ 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(вид работ, адрес территории)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общественная территория будет отобрана/не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(ФИО представителя, адрес) 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формирования современной городской среды на 201</w:t>
      </w:r>
      <w:r w:rsidR="00BF034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год, утвержденного постановлением администрации ___________________ Волгоградской области от ____________№ _____. 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Должность _______________________________________________________________________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(подпись, фамилия, имя, отчество, подписавшего предложение)</w:t>
      </w:r>
    </w:p>
    <w:p w:rsidR="004A37BD" w:rsidRDefault="004A37BD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№2 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предоставления,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оценки предложений граждан,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организаций о включении общественных территорий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муниципальную программу формирования </w:t>
      </w:r>
    </w:p>
    <w:p w:rsidR="004A37BD" w:rsidRDefault="004A37BD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современной городской среды на 201</w:t>
      </w:r>
      <w:r w:rsidR="00BF034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отбора общественной территории в рамках муниципальной программы</w:t>
      </w:r>
    </w:p>
    <w:p w:rsidR="004A37BD" w:rsidRDefault="004A37BD" w:rsidP="004A3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формирования современной городской среды на 201</w:t>
      </w:r>
      <w:r w:rsidR="00BF034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5522"/>
        <w:gridCol w:w="3112"/>
      </w:tblGrid>
      <w:tr w:rsidR="004A37BD" w:rsidTr="004A37B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A37BD" w:rsidTr="004A37B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7BD" w:rsidTr="004A37B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D" w:rsidRDefault="00BF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7BD" w:rsidTr="004A37B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BF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на общественной территории праздничных, спортивных и культурно-массовых мероприятий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7BD" w:rsidTr="004A37B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BF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инфраструктуры спорта, досуга и отдыха населения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7BD" w:rsidTr="004A37B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BF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7BD" w:rsidTr="004A37B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BF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52D" w:rsidRDefault="008C452D"/>
    <w:sectPr w:rsidR="008C452D" w:rsidSect="00F0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A37BD"/>
    <w:rsid w:val="000C62D6"/>
    <w:rsid w:val="00107AAF"/>
    <w:rsid w:val="004A37BD"/>
    <w:rsid w:val="00815CAF"/>
    <w:rsid w:val="008C452D"/>
    <w:rsid w:val="0090576D"/>
    <w:rsid w:val="00BF0341"/>
    <w:rsid w:val="00C05C30"/>
    <w:rsid w:val="00F0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A37B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3">
    <w:name w:val="Hyperlink"/>
    <w:basedOn w:val="a0"/>
    <w:uiPriority w:val="99"/>
    <w:semiHidden/>
    <w:unhideWhenUsed/>
    <w:rsid w:val="004A3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zer\AppData\Local\Temp\Rar$DI25.816\post%2017%20ot%2029.03.1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2018-02-20T13:34:00Z</cp:lastPrinted>
  <dcterms:created xsi:type="dcterms:W3CDTF">2017-10-23T11:32:00Z</dcterms:created>
  <dcterms:modified xsi:type="dcterms:W3CDTF">2018-02-20T13:35:00Z</dcterms:modified>
</cp:coreProperties>
</file>