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56" w:rsidRDefault="00916D56" w:rsidP="00916D5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CF501E" w:rsidRPr="00AD32D9" w:rsidRDefault="00CF501E" w:rsidP="00CF50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32D9">
        <w:rPr>
          <w:rFonts w:ascii="Arial" w:hAnsi="Arial" w:cs="Arial"/>
          <w:b/>
          <w:bCs/>
          <w:sz w:val="24"/>
          <w:szCs w:val="24"/>
        </w:rPr>
        <w:t>АДМИНИСТРАЦИЯ ЗАХАРОВСКОГО СЕЛЬСКОГО ПОСЕЛЕНИЯ</w:t>
      </w:r>
    </w:p>
    <w:p w:rsidR="00CF501E" w:rsidRPr="00AD32D9" w:rsidRDefault="00CF501E" w:rsidP="00CF50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32D9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CF501E" w:rsidRPr="00AD32D9" w:rsidRDefault="00CF501E" w:rsidP="00CF50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32D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CF501E" w:rsidRPr="00AD32D9" w:rsidRDefault="00CF501E" w:rsidP="00CF501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D32D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CF501E" w:rsidRPr="00AD32D9" w:rsidRDefault="00CF501E" w:rsidP="00CF5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501E" w:rsidRPr="00AD32D9" w:rsidRDefault="00CF501E" w:rsidP="00CF50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32D9">
        <w:rPr>
          <w:rFonts w:ascii="Arial" w:hAnsi="Arial" w:cs="Arial"/>
          <w:b/>
          <w:sz w:val="24"/>
          <w:szCs w:val="24"/>
        </w:rPr>
        <w:t>ПОСТАНОВЛЕНИЕ</w:t>
      </w:r>
    </w:p>
    <w:p w:rsidR="00CF501E" w:rsidRPr="00AD32D9" w:rsidRDefault="00CF501E" w:rsidP="00CF50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01E" w:rsidRPr="00AD32D9" w:rsidRDefault="00916D56" w:rsidP="00CF50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A5DB1">
        <w:rPr>
          <w:rFonts w:ascii="Arial" w:hAnsi="Arial" w:cs="Arial"/>
          <w:sz w:val="24"/>
          <w:szCs w:val="24"/>
        </w:rPr>
        <w:t xml:space="preserve"> 19.06.2017г.</w:t>
      </w:r>
      <w:r w:rsidR="000A5DB1" w:rsidRPr="000A5DB1">
        <w:rPr>
          <w:rFonts w:ascii="Arial" w:hAnsi="Arial" w:cs="Arial"/>
          <w:sz w:val="24"/>
          <w:szCs w:val="24"/>
        </w:rPr>
        <w:t xml:space="preserve"> </w:t>
      </w:r>
      <w:r w:rsidR="000A5D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№21      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rPr>
          <w:rFonts w:ascii="Arial" w:hAnsi="Arial" w:cs="Arial"/>
          <w:b/>
          <w:color w:val="303F50"/>
        </w:rPr>
      </w:pPr>
      <w:r w:rsidRPr="00AD32D9">
        <w:rPr>
          <w:rFonts w:ascii="Arial" w:hAnsi="Arial" w:cs="Arial"/>
          <w:b/>
          <w:color w:val="303F50"/>
        </w:rPr>
        <w:t>Об утверждении Положения о порядке формирования, ведения и обязательного опубликования перечня муниципального имущества администрации Захаровского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Захаровского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rPr>
          <w:rFonts w:ascii="Arial" w:hAnsi="Arial" w:cs="Arial"/>
          <w:b/>
          <w:color w:val="303F50"/>
        </w:rPr>
      </w:pP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В соответствии со ст. 18 Федерального закона от 24 июля 2007 года № 209-ФЗ «О развитии малого и среднего предпринимательства в Российской Федерации», администрация Захаровского сельского поселения Клетского муниципального района Волгоградской области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b/>
          <w:color w:val="303F50"/>
        </w:rPr>
      </w:pPr>
      <w:r w:rsidRPr="00AD32D9">
        <w:rPr>
          <w:rFonts w:ascii="Arial" w:hAnsi="Arial" w:cs="Arial"/>
          <w:b/>
          <w:color w:val="303F50"/>
        </w:rPr>
        <w:t>П О С Т А Н О В Л Я Е Т: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1. Утвердить Положение о порядке формирования, ведения и обязательного опубликования перечня муниципального имущества администрации Захаровского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Захаровского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2. Настоящее постановление вступает в силу со дня подписания и подлежит официальному обнародованию.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3. Контроль за исполнением настоящего постановления оставляю за собой.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</w:p>
    <w:p w:rsidR="00CF501E" w:rsidRPr="00AD32D9" w:rsidRDefault="00CF501E" w:rsidP="00CF501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Глава Захаровского</w:t>
      </w:r>
    </w:p>
    <w:p w:rsidR="00CF501E" w:rsidRPr="00AD32D9" w:rsidRDefault="00CF501E" w:rsidP="00CF501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 xml:space="preserve">сельского поселения                                                 </w:t>
      </w:r>
      <w:r w:rsidR="00916D56">
        <w:rPr>
          <w:rFonts w:ascii="Arial" w:hAnsi="Arial" w:cs="Arial"/>
          <w:color w:val="303F50"/>
        </w:rPr>
        <w:t xml:space="preserve">       </w:t>
      </w:r>
      <w:r w:rsidRPr="00AD32D9">
        <w:rPr>
          <w:rFonts w:ascii="Arial" w:hAnsi="Arial" w:cs="Arial"/>
          <w:color w:val="303F50"/>
        </w:rPr>
        <w:t>Е.А. Кийков</w:t>
      </w:r>
    </w:p>
    <w:p w:rsidR="00CF501E" w:rsidRPr="00AD32D9" w:rsidRDefault="00CF501E" w:rsidP="00CF501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03F50"/>
        </w:rPr>
      </w:pP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  <w:color w:val="303F50"/>
        </w:rPr>
      </w:pP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  <w:color w:val="303F50"/>
        </w:rPr>
      </w:pP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lastRenderedPageBreak/>
        <w:t>Приложение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к Постановлению администрации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Захаровского сельского поселения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b/>
          <w:color w:val="303F50"/>
        </w:rPr>
      </w:pP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b/>
          <w:color w:val="303F50"/>
        </w:rPr>
      </w:pPr>
      <w:r w:rsidRPr="00AD32D9">
        <w:rPr>
          <w:rFonts w:ascii="Arial" w:hAnsi="Arial" w:cs="Arial"/>
          <w:b/>
          <w:color w:val="303F50"/>
        </w:rPr>
        <w:t>ПОЛОЖЕНИЕ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b/>
          <w:color w:val="303F50"/>
        </w:rPr>
      </w:pPr>
      <w:r w:rsidRPr="00AD32D9">
        <w:rPr>
          <w:rFonts w:ascii="Arial" w:hAnsi="Arial" w:cs="Arial"/>
          <w:b/>
          <w:color w:val="303F50"/>
        </w:rPr>
        <w:t>о порядке формирования, ведения и обязательного опубликования перечня муниципального имущества администрации Захаровского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Захаровского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b/>
          <w:color w:val="303F50"/>
        </w:rPr>
      </w:pPr>
      <w:r w:rsidRPr="00AD32D9">
        <w:rPr>
          <w:rStyle w:val="a4"/>
          <w:rFonts w:ascii="Arial" w:hAnsi="Arial" w:cs="Arial"/>
          <w:color w:val="303F50"/>
        </w:rPr>
        <w:t>1. Общие положения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Захаровского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 включенного в данный Перечень имущества.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Захаровского сельского поселения, и организациям, образующим инфраструктуру поддержки субъектов малого и среднего предпринимательства Захаровского сельского поселения Клетского муниципального района.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color w:val="303F50"/>
        </w:rPr>
      </w:pPr>
      <w:r w:rsidRPr="00AD32D9">
        <w:rPr>
          <w:rStyle w:val="a4"/>
          <w:rFonts w:ascii="Arial" w:hAnsi="Arial" w:cs="Arial"/>
          <w:color w:val="303F50"/>
        </w:rPr>
        <w:t>2. Порядок формирования Перечня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2.1. Формирование Перечня осуществляется администраций Захаровского сельского поселения Клетского муниципального района Волгоградской области.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 xml:space="preserve">2.2.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Захаровского сельского поселения Клетского муниципального района Волгоградской области об утверждении Перечня или о внесении в него изменений </w:t>
      </w:r>
      <w:r w:rsidRPr="00AD32D9">
        <w:rPr>
          <w:rFonts w:ascii="Arial" w:hAnsi="Arial" w:cs="Arial"/>
          <w:color w:val="303F50"/>
        </w:rPr>
        <w:lastRenderedPageBreak/>
        <w:t>на основе предложений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Внесение в Перечень изменений, не предусматривающих исключения из Перечня осуществляется не позднее 10 рабочих дней с даты внесения соответствующих изменений в реестр муниципального имущества Захаровского сельского поселения Клетского муниципального района Волгоградской области.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2.3. Предложения, указанные в пункте 2.2. настоящего Положения подаются в администрацию Захаровского сельского поселения Клетского муниципального района Волгоградской области.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 xml:space="preserve">2.4. Рассмотрение предложения по включению (исключению) объекта (объектов) из Перечня осуществляется администрацией Захаровского сельского поселения Клетского муниципального района Волгоградской области в течение </w:t>
      </w:r>
      <w:r w:rsidRPr="00AD32D9">
        <w:rPr>
          <w:rFonts w:ascii="Arial" w:hAnsi="Arial" w:cs="Arial"/>
          <w:color w:val="FF0000"/>
        </w:rPr>
        <w:t>30</w:t>
      </w:r>
      <w:r w:rsidRPr="00AD32D9">
        <w:rPr>
          <w:rFonts w:ascii="Arial" w:hAnsi="Arial" w:cs="Arial"/>
          <w:color w:val="303F50"/>
        </w:rPr>
        <w:t xml:space="preserve"> календарных дней с даты его поступления. По результатам рассмотрения предложения администрацией Захаровского сельского поселения Клетского муниципального района Волгоградской области принимается одно из следующих решений: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в) об отказе в учете предложения.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В случае принятия решения об отказе в учете предложения, указанного в пункте 2.2. настоящего Положения, администрация Захаровского сельского поселения Клетского муниципального района Волгоградской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color w:val="303F50"/>
        </w:rPr>
      </w:pPr>
      <w:r w:rsidRPr="00AD32D9">
        <w:rPr>
          <w:rStyle w:val="a4"/>
          <w:rFonts w:ascii="Arial" w:hAnsi="Arial" w:cs="Arial"/>
          <w:color w:val="303F50"/>
        </w:rPr>
        <w:t>3. Порядок ведения и опубликования Перечня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3.1. Ведение Перечня осуществляется администрацией Захаровского сельского поселения Клетского муниципального района Волгоградской области в электронном виде путем внесения и исключения данных об объектах в соответствии с постановлением администрации Захаровского сельского поселения Клетского муниципального района Волгоградской области об утверждении Перечня или о внесении изменений в Перечень.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3.2. В Перечень вносятся сведения о муниципальном имуществе, соответствующем следующим критериям: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lastRenderedPageBreak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б) муниципальное имущество не ограничено в обороте;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в) муниципальное имущество не является объектом религиозного назначения;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г) муниципальное имущество не является объектом незавершенного строительства;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proofErr w:type="spellStart"/>
      <w:r w:rsidRPr="00AD32D9">
        <w:rPr>
          <w:rFonts w:ascii="Arial" w:hAnsi="Arial" w:cs="Arial"/>
          <w:color w:val="303F50"/>
        </w:rPr>
        <w:t>д</w:t>
      </w:r>
      <w:proofErr w:type="spellEnd"/>
      <w:r w:rsidRPr="00AD32D9">
        <w:rPr>
          <w:rFonts w:ascii="Arial" w:hAnsi="Arial" w:cs="Arial"/>
          <w:color w:val="303F50"/>
        </w:rPr>
        <w:t>) в отношении муниципального имущества не принято решений администрации Захаровского сельского поселения Клетского муниципального района Волгоградской области о предоставлении его иным лицам;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е) муниципальное имущество не включено в прогнозный план (программу) приватизации имущества, находящегося в собственности администрации Захаровского сельского поселения Клетского муниципального района Волгоградской области;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ж) муниципальное имущество не признано аварийным и подлежащим сносу или реконструкции.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3.3. Администрация Захаровского сельского поселения Клетского муниципального района Волгоградской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3.4. Администрация Захаровского сельского поселения Клетского муниципального района Волгоградской области исключает сведения о муниципальном имуществе из Перечня в одном из следующих случаев: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 Захаровского сельского поселения Клетского муниципального района Волгоградской области о его использовании для государственных нужд либо для иных целей;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3.5. Администрация Захаровского сельского поселения Клетского муниципального района Волгоградской области: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lastRenderedPageBreak/>
        <w:t>- осуществляет контроль за целевым использованием имущества, включенного в Перечень;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- обеспечивает учет объектов муниципального имущества, включенных в Перечень;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- осуществляет автоматизированное ведение и информационно-справочное обслуживание Перечня.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3.6. Перечень и внесенные в него изменения подлежат: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 xml:space="preserve">а) обязательному опубликованию в средствах массовой информации – в течение </w:t>
      </w:r>
      <w:r w:rsidRPr="00AD32D9">
        <w:rPr>
          <w:rFonts w:ascii="Arial" w:hAnsi="Arial" w:cs="Arial"/>
          <w:color w:val="FF0000"/>
        </w:rPr>
        <w:t xml:space="preserve">10 </w:t>
      </w:r>
      <w:r w:rsidRPr="00AD32D9">
        <w:rPr>
          <w:rFonts w:ascii="Arial" w:hAnsi="Arial" w:cs="Arial"/>
          <w:color w:val="303F50"/>
        </w:rPr>
        <w:t>рабочих дней со дня утверждения;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 xml:space="preserve">б) размещению на официальном сайте администрации Захаровского сельского поселения Клетского муниципального района Волгоградской области в информационно-телекоммуникационной сети «Интернет» (в том числе в форме открытых данных) — в течение </w:t>
      </w:r>
      <w:r w:rsidRPr="00AD32D9">
        <w:rPr>
          <w:rFonts w:ascii="Arial" w:hAnsi="Arial" w:cs="Arial"/>
          <w:color w:val="FF0000"/>
        </w:rPr>
        <w:t>3</w:t>
      </w:r>
      <w:r w:rsidRPr="00AD32D9">
        <w:rPr>
          <w:rFonts w:ascii="Arial" w:hAnsi="Arial" w:cs="Arial"/>
          <w:color w:val="303F50"/>
        </w:rPr>
        <w:t xml:space="preserve"> рабочих дней со дня утверждения.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color w:val="303F50"/>
        </w:rPr>
      </w:pPr>
      <w:r w:rsidRPr="00AD32D9">
        <w:rPr>
          <w:rStyle w:val="a4"/>
          <w:rFonts w:ascii="Arial" w:hAnsi="Arial" w:cs="Arial"/>
          <w:color w:val="303F50"/>
        </w:rPr>
        <w:t>4. Порядок и условия предоставления имущества в аренду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физические лица, не относящиеся к категории субъектов малого и среднего предпринимательства к участию в торгах не допускаются.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 xml:space="preserve"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</w:t>
      </w:r>
      <w:r w:rsidRPr="00AD32D9">
        <w:rPr>
          <w:rFonts w:ascii="Arial" w:hAnsi="Arial" w:cs="Arial"/>
          <w:color w:val="FF0000"/>
        </w:rPr>
        <w:t>5</w:t>
      </w:r>
      <w:r w:rsidRPr="00AD32D9">
        <w:rPr>
          <w:rFonts w:ascii="Arial" w:hAnsi="Arial" w:cs="Arial"/>
          <w:color w:val="303F50"/>
        </w:rPr>
        <w:t xml:space="preserve"> лет.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CF501E" w:rsidRPr="00AD32D9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 w:rsidRPr="00AD32D9">
        <w:rPr>
          <w:rFonts w:ascii="Arial" w:hAnsi="Arial" w:cs="Arial"/>
          <w:color w:val="303F50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6C77F9" w:rsidRDefault="006C77F9"/>
    <w:sectPr w:rsidR="006C77F9" w:rsidSect="00A1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F501E"/>
    <w:rsid w:val="000A5DB1"/>
    <w:rsid w:val="004D1E82"/>
    <w:rsid w:val="005B3881"/>
    <w:rsid w:val="006C77F9"/>
    <w:rsid w:val="00916D56"/>
    <w:rsid w:val="00A14A57"/>
    <w:rsid w:val="00CF501E"/>
    <w:rsid w:val="00DA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1831</Words>
  <Characters>10437</Characters>
  <Application>Microsoft Office Word</Application>
  <DocSecurity>0</DocSecurity>
  <Lines>86</Lines>
  <Paragraphs>24</Paragraphs>
  <ScaleCrop>false</ScaleCrop>
  <Company>Microsoft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2017-06-08T06:34:00Z</dcterms:created>
  <dcterms:modified xsi:type="dcterms:W3CDTF">2017-06-21T10:55:00Z</dcterms:modified>
</cp:coreProperties>
</file>