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B" w:rsidRDefault="004F005B" w:rsidP="004F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4F005B" w:rsidRDefault="004F005B" w:rsidP="004F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4F005B" w:rsidRDefault="004F005B" w:rsidP="004F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4F005B" w:rsidRDefault="004F005B" w:rsidP="004F005B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4F005B" w:rsidRDefault="004F005B" w:rsidP="004F005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4F005B" w:rsidRDefault="004F005B" w:rsidP="004F005B">
      <w:pPr>
        <w:pStyle w:val="1"/>
        <w:ind w:left="426" w:right="425"/>
        <w:rPr>
          <w:rFonts w:ascii="Arial" w:hAnsi="Arial" w:cs="Arial"/>
          <w:b w:val="0"/>
          <w:szCs w:val="24"/>
        </w:rPr>
      </w:pPr>
    </w:p>
    <w:p w:rsidR="004F005B" w:rsidRPr="004F005B" w:rsidRDefault="004F005B" w:rsidP="004F00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05B">
        <w:rPr>
          <w:rFonts w:ascii="Arial" w:hAnsi="Arial" w:cs="Arial"/>
          <w:b/>
          <w:sz w:val="24"/>
          <w:szCs w:val="24"/>
        </w:rPr>
        <w:t>ПОСТАНОВЛЕНИЕ</w:t>
      </w:r>
    </w:p>
    <w:p w:rsidR="004F005B" w:rsidRPr="004F005B" w:rsidRDefault="004F005B" w:rsidP="004F005B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>от 18.06.2018                                                                                        №41</w:t>
      </w:r>
    </w:p>
    <w:p w:rsidR="004F005B" w:rsidRPr="004F005B" w:rsidRDefault="004F005B" w:rsidP="004F005B">
      <w:pPr>
        <w:pStyle w:val="ConsPlusNormal"/>
        <w:rPr>
          <w:sz w:val="24"/>
          <w:szCs w:val="24"/>
        </w:rPr>
      </w:pPr>
      <w:r w:rsidRPr="004F005B">
        <w:rPr>
          <w:sz w:val="24"/>
          <w:szCs w:val="24"/>
        </w:rPr>
        <w:t xml:space="preserve"> «О Порядке и перечне случаев оказания на безвозвратной основе за счет средств местного бюджета Захаровского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домах»</w:t>
      </w:r>
    </w:p>
    <w:p w:rsidR="004F005B" w:rsidRPr="004F005B" w:rsidRDefault="004F005B" w:rsidP="004F005B">
      <w:pPr>
        <w:pStyle w:val="ConsPlusNormal"/>
        <w:ind w:firstLine="540"/>
        <w:jc w:val="both"/>
        <w:rPr>
          <w:sz w:val="24"/>
          <w:szCs w:val="24"/>
        </w:rPr>
      </w:pPr>
    </w:p>
    <w:p w:rsidR="004F005B" w:rsidRPr="004F005B" w:rsidRDefault="004F005B" w:rsidP="004F005B">
      <w:pPr>
        <w:pStyle w:val="ConsPlusNormal"/>
        <w:ind w:firstLine="540"/>
        <w:jc w:val="both"/>
        <w:rPr>
          <w:sz w:val="24"/>
          <w:szCs w:val="24"/>
        </w:rPr>
      </w:pPr>
      <w:r w:rsidRPr="004F005B">
        <w:rPr>
          <w:sz w:val="24"/>
          <w:szCs w:val="24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на основании Устава Захаровского сельского поселения</w:t>
      </w:r>
      <w:r>
        <w:rPr>
          <w:sz w:val="24"/>
          <w:szCs w:val="24"/>
        </w:rPr>
        <w:t xml:space="preserve"> </w:t>
      </w:r>
      <w:r w:rsidRPr="004F005B">
        <w:rPr>
          <w:sz w:val="24"/>
          <w:szCs w:val="24"/>
        </w:rPr>
        <w:t>постановляю:</w:t>
      </w:r>
    </w:p>
    <w:p w:rsidR="004F005B" w:rsidRPr="004F005B" w:rsidRDefault="004F005B" w:rsidP="004F005B">
      <w:pPr>
        <w:pStyle w:val="ConsPlusNormal"/>
        <w:jc w:val="center"/>
        <w:rPr>
          <w:sz w:val="24"/>
          <w:szCs w:val="24"/>
        </w:rPr>
      </w:pPr>
    </w:p>
    <w:p w:rsidR="004F005B" w:rsidRPr="004F005B" w:rsidRDefault="004F005B" w:rsidP="004F005B">
      <w:pPr>
        <w:pStyle w:val="ConsPlusNormal"/>
        <w:ind w:firstLine="540"/>
        <w:jc w:val="both"/>
        <w:rPr>
          <w:sz w:val="24"/>
          <w:szCs w:val="24"/>
        </w:rPr>
      </w:pPr>
      <w:r w:rsidRPr="004F005B">
        <w:rPr>
          <w:sz w:val="24"/>
          <w:szCs w:val="24"/>
        </w:rPr>
        <w:t>1. Утвердить Порядок и перечень случаев оказания на безвозвратной основе за счет средств местного бюджета Захаровского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4F005B" w:rsidRPr="004F005B" w:rsidRDefault="004F005B" w:rsidP="004F005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>2.Настоящее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4F005B" w:rsidRPr="004F005B" w:rsidRDefault="004F005B" w:rsidP="004F005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4F005B" w:rsidRPr="004F005B" w:rsidRDefault="004F005B" w:rsidP="004F005B">
      <w:pPr>
        <w:ind w:left="66"/>
        <w:jc w:val="both"/>
        <w:rPr>
          <w:rFonts w:ascii="Arial" w:hAnsi="Arial" w:cs="Arial"/>
          <w:sz w:val="24"/>
          <w:szCs w:val="24"/>
        </w:rPr>
      </w:pPr>
    </w:p>
    <w:p w:rsidR="004F005B" w:rsidRPr="004F005B" w:rsidRDefault="004F005B" w:rsidP="004F00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4F005B" w:rsidRPr="004F005B" w:rsidRDefault="004F005B" w:rsidP="004F00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 xml:space="preserve">сельского поселения                         Е. А. Кийков                                   </w:t>
      </w:r>
    </w:p>
    <w:p w:rsidR="004F005B" w:rsidRPr="007C4A45" w:rsidRDefault="004F005B" w:rsidP="004F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Default="004F005B" w:rsidP="004F0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Pr="00687A66" w:rsidRDefault="004F005B" w:rsidP="004F005B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87A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005B" w:rsidRPr="00687A66" w:rsidRDefault="004F005B" w:rsidP="004F005B">
      <w:pPr>
        <w:pStyle w:val="ConsPlusNormal"/>
        <w:spacing w:before="20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87A66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05B" w:rsidRPr="00687A66" w:rsidRDefault="004F005B" w:rsidP="004F005B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87A6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687A6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005B" w:rsidRPr="00687A66" w:rsidRDefault="004F005B" w:rsidP="004F005B">
      <w:pPr>
        <w:pStyle w:val="ConsPlusNormal"/>
        <w:spacing w:before="20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87A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18.06.2018г.</w:t>
      </w:r>
      <w:r w:rsidRPr="00687A66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4F005B" w:rsidRPr="007C4A45" w:rsidRDefault="004F005B" w:rsidP="004F005B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A45">
        <w:rPr>
          <w:rFonts w:ascii="Times New Roman" w:hAnsi="Times New Roman" w:cs="Times New Roman"/>
          <w:sz w:val="28"/>
          <w:szCs w:val="28"/>
        </w:rPr>
        <w:t xml:space="preserve">Порядок и перечень случаев оказания на безвозвратной основе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Захаровского</w:t>
      </w:r>
      <w:r w:rsidRPr="007C4A45">
        <w:rPr>
          <w:rFonts w:ascii="Times New Roman" w:hAnsi="Times New Roman" w:cs="Times New Roman"/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F005B" w:rsidRPr="007C4A45" w:rsidRDefault="004F005B" w:rsidP="004F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в случае возникновения на территории </w:t>
      </w:r>
      <w:r>
        <w:rPr>
          <w:sz w:val="28"/>
          <w:szCs w:val="28"/>
        </w:rPr>
        <w:t xml:space="preserve">Захаровского </w:t>
      </w:r>
      <w:r w:rsidRPr="00687A66">
        <w:rPr>
          <w:sz w:val="28"/>
          <w:szCs w:val="28"/>
        </w:rPr>
        <w:t>сельского поселения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1.1. аварий, иных чрезвычайных ситуаций природного или техногенного характера;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1.2. актов терроризма и экстремизма;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 Решение о необходимости проведения капитального ремонта и об оказании на безвозвратной основе за счет средств местного бюджета</w:t>
      </w:r>
      <w:r>
        <w:rPr>
          <w:sz w:val="28"/>
          <w:szCs w:val="28"/>
        </w:rPr>
        <w:t xml:space="preserve"> 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(далее - Администрация) в форме протокола комиссии по предупреждению и ликвидации чрезвычайной ситуации (ЧС) и обеспечению пожарной безопасности </w:t>
      </w:r>
      <w:r>
        <w:rPr>
          <w:sz w:val="28"/>
          <w:szCs w:val="28"/>
        </w:rPr>
        <w:t xml:space="preserve">Захаровского </w:t>
      </w:r>
      <w:r w:rsidRPr="00687A66">
        <w:rPr>
          <w:sz w:val="28"/>
          <w:szCs w:val="28"/>
        </w:rPr>
        <w:t>сельского поселения (далее Комиссия).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lastRenderedPageBreak/>
        <w:t>4. Решение принимается на основании документов, указанных в пункте 5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5.2. 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</w:t>
      </w:r>
      <w:proofErr w:type="spellStart"/>
      <w:r w:rsidRPr="00687A66">
        <w:rPr>
          <w:sz w:val="28"/>
          <w:szCs w:val="28"/>
        </w:rPr>
        <w:t>саморегулируемой</w:t>
      </w:r>
      <w:proofErr w:type="spellEnd"/>
      <w:r w:rsidRPr="00687A66">
        <w:rPr>
          <w:sz w:val="28"/>
          <w:szCs w:val="28"/>
        </w:rPr>
        <w:t xml:space="preserve"> организацией (далее - СРО) в соответствии с Градостроительным кодексом.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5.4. 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 Документы, указанные в пункте 5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lastRenderedPageBreak/>
        <w:t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видов ремонта, установленных частью 1 статьи 166 Жилищного кодекса Российской Федерации, с учетом особенностей, указанных в пункте 2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8. Комиссия в день принятия решения уведомляет заявителя о принятом Решении.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9. В течение 3-х рабочих дней, со дня принятия Решения, Администрация заключает с Заявителем соглашение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соглашение).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10. Заявитель выступает заказчиком работ и проводит капитальный ремонт за счет собственных средств в соответствии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11.1. Заявление в свободной форме о выделении субсидии, подписанное Заявителем.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11.7. Акты выполненных работ формы КС-2, справка о стоимости выполненных работ КС-3, подписанные Заявителем и уполномоченными </w:t>
      </w:r>
      <w:r w:rsidRPr="00687A66">
        <w:rPr>
          <w:sz w:val="28"/>
          <w:szCs w:val="28"/>
        </w:rPr>
        <w:lastRenderedPageBreak/>
        <w:t>общим собранием представителями собственников помещений в многоквартирном доме (МКД).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12. 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13. 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14. Компенсации подлежит стоимость материалов, выполненных работ в соответствии с подтверждающими документами, указанными в пункте 11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15. Компенсации не подлежит приобретение за счет полученных средств иностранной валюты, за исключением операций, осущест</w:t>
      </w:r>
      <w:r>
        <w:rPr>
          <w:sz w:val="28"/>
          <w:szCs w:val="28"/>
        </w:rPr>
        <w:t xml:space="preserve">вляемых в соответствии </w:t>
      </w:r>
      <w:r w:rsidRPr="00687A66">
        <w:rPr>
          <w:sz w:val="28"/>
          <w:szCs w:val="28"/>
        </w:rPr>
        <w:t>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16. Администрация и орган муниципального финансового контроля осуществляют обязательную проверку соблюдения Заявителем - получателем денежных средств условий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18. Решение о возврате денежных средств принимает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19. В случае не возврата денежных средств в течение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4F005B" w:rsidRPr="00687A66" w:rsidRDefault="004F005B" w:rsidP="004F005B">
      <w:pPr>
        <w:pStyle w:val="a3"/>
        <w:ind w:left="4820"/>
        <w:jc w:val="both"/>
        <w:rPr>
          <w:sz w:val="22"/>
          <w:szCs w:val="22"/>
        </w:rPr>
      </w:pPr>
      <w:r w:rsidRPr="00687A66">
        <w:rPr>
          <w:sz w:val="22"/>
          <w:szCs w:val="22"/>
        </w:rPr>
        <w:lastRenderedPageBreak/>
        <w:t>Приложение</w:t>
      </w:r>
    </w:p>
    <w:p w:rsidR="004F005B" w:rsidRPr="00687A66" w:rsidRDefault="004F005B" w:rsidP="004F005B">
      <w:pPr>
        <w:pStyle w:val="a3"/>
        <w:ind w:left="4820"/>
        <w:jc w:val="both"/>
        <w:rPr>
          <w:sz w:val="22"/>
          <w:szCs w:val="22"/>
        </w:rPr>
      </w:pPr>
      <w:r w:rsidRPr="00687A66">
        <w:rPr>
          <w:sz w:val="22"/>
          <w:szCs w:val="22"/>
        </w:rPr>
        <w:t xml:space="preserve">к Порядку и перечню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утвержденному постановлением </w:t>
      </w:r>
      <w:r>
        <w:rPr>
          <w:sz w:val="22"/>
          <w:szCs w:val="22"/>
        </w:rPr>
        <w:t xml:space="preserve">Захаровского </w:t>
      </w:r>
      <w:r w:rsidRPr="00687A66">
        <w:rPr>
          <w:sz w:val="22"/>
          <w:szCs w:val="22"/>
        </w:rPr>
        <w:t xml:space="preserve">сельского поселения </w:t>
      </w:r>
    </w:p>
    <w:p w:rsidR="004F005B" w:rsidRPr="00687A66" w:rsidRDefault="004F005B" w:rsidP="004F005B">
      <w:pPr>
        <w:pStyle w:val="a3"/>
        <w:ind w:left="4820"/>
        <w:jc w:val="both"/>
        <w:rPr>
          <w:sz w:val="22"/>
          <w:szCs w:val="22"/>
        </w:rPr>
      </w:pPr>
      <w:r w:rsidRPr="00687A66">
        <w:rPr>
          <w:sz w:val="22"/>
          <w:szCs w:val="22"/>
        </w:rPr>
        <w:t xml:space="preserve">от </w:t>
      </w:r>
      <w:r>
        <w:rPr>
          <w:sz w:val="22"/>
          <w:szCs w:val="22"/>
        </w:rPr>
        <w:t>18.06.2018г.</w:t>
      </w:r>
      <w:r w:rsidRPr="00687A66">
        <w:rPr>
          <w:sz w:val="22"/>
          <w:szCs w:val="22"/>
        </w:rPr>
        <w:t xml:space="preserve"> № </w:t>
      </w:r>
      <w:r>
        <w:rPr>
          <w:sz w:val="22"/>
          <w:szCs w:val="22"/>
        </w:rPr>
        <w:t>41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center"/>
        <w:rPr>
          <w:sz w:val="28"/>
          <w:szCs w:val="28"/>
        </w:rPr>
      </w:pPr>
      <w:r w:rsidRPr="00687A66">
        <w:rPr>
          <w:sz w:val="28"/>
          <w:szCs w:val="28"/>
        </w:rPr>
        <w:t>Соглашение №</w:t>
      </w:r>
    </w:p>
    <w:p w:rsidR="004F005B" w:rsidRPr="00687A66" w:rsidRDefault="004F005B" w:rsidP="004F005B">
      <w:pPr>
        <w:pStyle w:val="a3"/>
        <w:ind w:firstLine="709"/>
        <w:jc w:val="center"/>
        <w:rPr>
          <w:sz w:val="28"/>
          <w:szCs w:val="28"/>
        </w:rPr>
      </w:pPr>
      <w:r w:rsidRPr="00687A66">
        <w:rPr>
          <w:sz w:val="28"/>
          <w:szCs w:val="28"/>
        </w:rPr>
        <w:t>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F005B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ст. Клетская                                                                      _________ 201__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687A66">
        <w:rPr>
          <w:sz w:val="28"/>
          <w:szCs w:val="28"/>
        </w:rPr>
        <w:t xml:space="preserve">Администрация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сельское поселение Клетского муниципального района, действующая на основании Устава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поселения, в лице главы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поселения, именуемое в дальнейшем «Администрация», с одной стороны, и _____________________________ (ИНН) в лице _________________________, действующего на основании ___________________,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- Соглашение) о нижеследующем: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 Общие положения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E02A8D">
        <w:rPr>
          <w:sz w:val="28"/>
          <w:szCs w:val="28"/>
        </w:rPr>
        <w:t>Захаровского</w:t>
      </w:r>
      <w:r w:rsidR="00E02A8D" w:rsidRPr="00687A66">
        <w:rPr>
          <w:sz w:val="28"/>
          <w:szCs w:val="28"/>
        </w:rPr>
        <w:t xml:space="preserve"> </w:t>
      </w:r>
      <w:r w:rsidRPr="00687A66">
        <w:rPr>
          <w:sz w:val="28"/>
          <w:szCs w:val="28"/>
        </w:rPr>
        <w:t xml:space="preserve">сельского поселения от </w:t>
      </w:r>
      <w:r w:rsidR="00E02A8D" w:rsidRPr="00E02A8D">
        <w:rPr>
          <w:sz w:val="28"/>
          <w:szCs w:val="28"/>
        </w:rPr>
        <w:t>18.06.2018г</w:t>
      </w:r>
      <w:r w:rsidR="00E02A8D">
        <w:rPr>
          <w:sz w:val="22"/>
          <w:szCs w:val="22"/>
        </w:rPr>
        <w:t>.</w:t>
      </w:r>
      <w:r w:rsidR="00E02A8D" w:rsidRPr="00687A66">
        <w:rPr>
          <w:sz w:val="22"/>
          <w:szCs w:val="22"/>
        </w:rPr>
        <w:t xml:space="preserve"> № </w:t>
      </w:r>
      <w:r w:rsidR="00E02A8D">
        <w:rPr>
          <w:sz w:val="22"/>
          <w:szCs w:val="22"/>
        </w:rPr>
        <w:t>41</w:t>
      </w:r>
      <w:r w:rsidRPr="00687A66">
        <w:rPr>
          <w:sz w:val="28"/>
          <w:szCs w:val="28"/>
        </w:rPr>
        <w:t xml:space="preserve"> (далее - Порядок).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2. Предмет соглашения</w:t>
      </w:r>
    </w:p>
    <w:p w:rsidR="004F005B" w:rsidRPr="00687A66" w:rsidRDefault="004F005B" w:rsidP="00E02A8D">
      <w:pPr>
        <w:pStyle w:val="a3"/>
        <w:ind w:firstLine="709"/>
        <w:rPr>
          <w:sz w:val="28"/>
          <w:szCs w:val="28"/>
        </w:rPr>
      </w:pPr>
      <w:r w:rsidRPr="00687A66">
        <w:rPr>
          <w:sz w:val="28"/>
          <w:szCs w:val="28"/>
        </w:rPr>
        <w:t>2.1. 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</w:t>
      </w:r>
      <w:r w:rsidR="00E02A8D">
        <w:rPr>
          <w:sz w:val="28"/>
          <w:szCs w:val="28"/>
        </w:rPr>
        <w:t>________________________________________________________________________________________________________________________</w:t>
      </w:r>
      <w:r w:rsidRPr="00687A66">
        <w:rPr>
          <w:sz w:val="28"/>
          <w:szCs w:val="28"/>
        </w:rPr>
        <w:t xml:space="preserve">______________ </w:t>
      </w:r>
      <w:r w:rsidRPr="00687A66">
        <w:rPr>
          <w:sz w:val="28"/>
          <w:szCs w:val="28"/>
        </w:rPr>
        <w:lastRenderedPageBreak/>
        <w:t xml:space="preserve">(далее - МКД), в связи с возникновением на территории </w:t>
      </w:r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__________________________________________________________</w:t>
      </w:r>
      <w:r w:rsidR="00E02A8D">
        <w:rPr>
          <w:sz w:val="28"/>
          <w:szCs w:val="28"/>
        </w:rPr>
        <w:t xml:space="preserve"> </w:t>
      </w:r>
      <w:r w:rsidRPr="00687A66">
        <w:rPr>
          <w:sz w:val="28"/>
          <w:szCs w:val="28"/>
        </w:rPr>
        <w:t>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2.2. Размер субсидии, предоставляемой Получателю субсидии, составляет ___________ (_______________) рублей.</w:t>
      </w:r>
    </w:p>
    <w:p w:rsidR="004F005B" w:rsidRPr="00687A66" w:rsidRDefault="004F005B" w:rsidP="004F005B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687A66">
        <w:rPr>
          <w:sz w:val="28"/>
          <w:szCs w:val="28"/>
        </w:rPr>
        <w:t xml:space="preserve">2.3. Источником финансирования Субсидии является местный бюджет </w:t>
      </w:r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>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 Порядок предоставления субсидии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3.1. 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 (ЧС) и обеспечению пожарной безопасности </w:t>
      </w:r>
      <w:bookmarkStart w:id="0" w:name="_GoBack"/>
      <w:bookmarkEnd w:id="0"/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предоставляемой Получателю субсидии, составляет не более ___________ (_____________) рублей на компенсацию проведенного капитального ремонта общего имущества в многоквартирном доме </w:t>
      </w:r>
      <w:r>
        <w:rPr>
          <w:sz w:val="28"/>
          <w:szCs w:val="28"/>
        </w:rPr>
        <w:t>№</w:t>
      </w:r>
      <w:r w:rsidRPr="00687A66">
        <w:rPr>
          <w:sz w:val="28"/>
          <w:szCs w:val="28"/>
        </w:rPr>
        <w:t>___________ (далее МКД), вследствие ___________________________________________________________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3.2. 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заявление в свободной форме о выделении субсидии, подписанное Заявителем;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</w:t>
      </w:r>
      <w:r w:rsidRPr="00687A66">
        <w:rPr>
          <w:sz w:val="28"/>
          <w:szCs w:val="28"/>
        </w:rPr>
        <w:lastRenderedPageBreak/>
        <w:t>соответствии с градостроительным кодексом, в случае, если для выполнения работ привлекались подрядные организации.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3.3. Документы, указанные в пунктах 5 и 11 Порядка являются неотъемлемо</w:t>
      </w:r>
      <w:r>
        <w:rPr>
          <w:sz w:val="28"/>
          <w:szCs w:val="28"/>
        </w:rPr>
        <w:t>й частью настоящего соглашения.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 Права и обязанности сторон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 Администрация имеет право: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4.1.1. Запрашивать и получать от Получателя субсидии необходимую информацию по предмету настоящего Соглашения;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 Администрация обязуется: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4.2.2. 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4.2.4. Осуществлять контроль за проведением капитального ремонта общего имущества МКД совместно с уполномоченными общим собранием собственников помещений в МКД;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4.2.5. В случае установления Администрацией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городского округ Стрежевой в размере и в сроки, определенные в указанном требовании.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lastRenderedPageBreak/>
        <w:t>4.3. Получатель субсидии имеет право на своевременное получение субсидии.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4.4. Получатель субсидии обязуется: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</w:t>
      </w:r>
      <w:r>
        <w:rPr>
          <w:sz w:val="28"/>
          <w:szCs w:val="28"/>
        </w:rPr>
        <w:t>идия.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 Ответственность Сторон и порядок разрешения споров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Волгоградской области, муниципальными нормативно-правовыми актами.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5.3. Все споры, не урегулированные сторонами Соглашения путем переговоров, передаются на рассмотрение Арбитражного суда Волгоградской области</w:t>
      </w:r>
      <w:r>
        <w:rPr>
          <w:sz w:val="28"/>
          <w:szCs w:val="28"/>
        </w:rPr>
        <w:t>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 Срок действия договора и прочие условия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6.2. Условия, неурегулированные Сторонами в Соглашении, регулируются федеральным законодательством РФ, законодательством Волгоградской области, муниципальными нормативными правовыми актами Клетского сельского поселения.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6.4. 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6.5. Настоящее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по одному для каждой из Сторон.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7. Адреса, реквизиты и подписи Сторон</w:t>
      </w:r>
    </w:p>
    <w:p w:rsidR="004F005B" w:rsidRPr="00687A66" w:rsidRDefault="004F005B" w:rsidP="004F005B">
      <w:pPr>
        <w:pStyle w:val="a3"/>
        <w:jc w:val="both"/>
        <w:rPr>
          <w:sz w:val="28"/>
          <w:szCs w:val="28"/>
        </w:rPr>
      </w:pPr>
    </w:p>
    <w:p w:rsidR="004F005B" w:rsidRDefault="004F005B" w:rsidP="004F005B"/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jc w:val="both"/>
        <w:rPr>
          <w:sz w:val="28"/>
          <w:szCs w:val="28"/>
        </w:rPr>
      </w:pPr>
    </w:p>
    <w:sectPr w:rsidR="004F005B" w:rsidRPr="00687A66" w:rsidSect="00687A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05B"/>
    <w:rsid w:val="001F5F3B"/>
    <w:rsid w:val="002C24F6"/>
    <w:rsid w:val="004E7AE4"/>
    <w:rsid w:val="004F005B"/>
    <w:rsid w:val="007F6E62"/>
    <w:rsid w:val="00E0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2"/>
  </w:style>
  <w:style w:type="paragraph" w:styleId="1">
    <w:name w:val="heading 1"/>
    <w:basedOn w:val="a"/>
    <w:next w:val="a"/>
    <w:link w:val="10"/>
    <w:uiPriority w:val="99"/>
    <w:qFormat/>
    <w:rsid w:val="004F00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00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4F00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2018-06-19T12:34:00Z</dcterms:created>
  <dcterms:modified xsi:type="dcterms:W3CDTF">2018-06-20T06:25:00Z</dcterms:modified>
</cp:coreProperties>
</file>