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F" w:rsidRPr="00051CD8" w:rsidRDefault="00F2169F" w:rsidP="00F2169F">
      <w:pPr>
        <w:pStyle w:val="a5"/>
        <w:jc w:val="center"/>
      </w:pPr>
      <w:r w:rsidRPr="00051CD8">
        <w:t>АДМИНИСТРАЦИЯ  ЗАХАРОВСКОГО</w:t>
      </w:r>
    </w:p>
    <w:p w:rsidR="00F2169F" w:rsidRPr="00051CD8" w:rsidRDefault="00F2169F" w:rsidP="00F2169F">
      <w:pPr>
        <w:pStyle w:val="a5"/>
        <w:jc w:val="center"/>
      </w:pPr>
      <w:r w:rsidRPr="00051CD8">
        <w:t>СЕЛЬСКОГО ПОСЕЛЕНИЯ</w:t>
      </w:r>
    </w:p>
    <w:p w:rsidR="00F2169F" w:rsidRPr="00051CD8" w:rsidRDefault="00F2169F" w:rsidP="00F2169F">
      <w:pPr>
        <w:pStyle w:val="a5"/>
        <w:jc w:val="center"/>
        <w:rPr>
          <w:szCs w:val="24"/>
        </w:rPr>
      </w:pPr>
      <w:r w:rsidRPr="00051CD8">
        <w:rPr>
          <w:szCs w:val="24"/>
        </w:rPr>
        <w:t>КЛЕТСКОГО  МУНИЦИПАЛЬНОГО  РАЙОНА</w:t>
      </w:r>
    </w:p>
    <w:p w:rsidR="00F2169F" w:rsidRDefault="00F2169F" w:rsidP="00F2169F">
      <w:pPr>
        <w:pStyle w:val="a5"/>
        <w:jc w:val="center"/>
        <w:rPr>
          <w:szCs w:val="24"/>
        </w:rPr>
      </w:pPr>
      <w:r w:rsidRPr="00051CD8">
        <w:rPr>
          <w:szCs w:val="24"/>
        </w:rPr>
        <w:t>ВОЛГОГРАДСКОЙ ОБЛАСТИ</w:t>
      </w:r>
    </w:p>
    <w:p w:rsidR="00F2169F" w:rsidRPr="00051CD8" w:rsidRDefault="00F2169F" w:rsidP="00F2169F">
      <w:pPr>
        <w:pStyle w:val="a5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F2169F" w:rsidRPr="003C6CFB" w:rsidRDefault="00F2169F" w:rsidP="00F2169F">
      <w:pPr>
        <w:pStyle w:val="1"/>
        <w:ind w:left="142" w:right="282" w:firstLine="425"/>
        <w:jc w:val="center"/>
        <w:rPr>
          <w:b w:val="0"/>
          <w:color w:val="auto"/>
          <w:szCs w:val="24"/>
        </w:rPr>
      </w:pPr>
      <w:r w:rsidRPr="003C6CFB">
        <w:rPr>
          <w:b w:val="0"/>
          <w:color w:val="auto"/>
          <w:szCs w:val="24"/>
        </w:rPr>
        <w:t>ПОСТАНОВЛЕНИЕ</w:t>
      </w:r>
    </w:p>
    <w:p w:rsidR="00F2169F" w:rsidRPr="00F2169F" w:rsidRDefault="00F2169F" w:rsidP="00F21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F2169F">
        <w:rPr>
          <w:rFonts w:ascii="Times New Roman" w:hAnsi="Times New Roman" w:cs="Times New Roman"/>
          <w:sz w:val="24"/>
          <w:szCs w:val="24"/>
        </w:rPr>
        <w:t>от 16 ноября 2018 г. № 81</w:t>
      </w:r>
    </w:p>
    <w:p w:rsidR="00F2169F" w:rsidRPr="00F2169F" w:rsidRDefault="00F2169F" w:rsidP="00F21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6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списании с баланса администрации</w:t>
      </w:r>
    </w:p>
    <w:p w:rsidR="00F2169F" w:rsidRPr="00F2169F" w:rsidRDefault="00F2169F" w:rsidP="00F21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216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Захаровского сельского поселения</w:t>
      </w:r>
    </w:p>
    <w:p w:rsidR="00F2169F" w:rsidRPr="00F2169F" w:rsidRDefault="00F2169F" w:rsidP="00F21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69F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 дома</w:t>
      </w:r>
    </w:p>
    <w:p w:rsidR="00F2169F" w:rsidRPr="00F2169F" w:rsidRDefault="00F2169F" w:rsidP="00F2169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2169F" w:rsidRPr="00F2169F" w:rsidRDefault="00F2169F" w:rsidP="00F2169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 xml:space="preserve">В соответствии со статьей 2 и статьей 14 Жилищного кодекса Российской Федерации, статьей 235 Гражданского кодекса Российской Федерации, постановлением Правительства Российской Федерации и Федеральным Законом от «Об общих </w:t>
      </w:r>
      <w:r w:rsidRPr="00F2169F">
        <w:rPr>
          <w:rFonts w:ascii="Helvetica" w:eastAsia="Times New Roman" w:hAnsi="Helvetica" w:cs="Helvetica"/>
          <w:sz w:val="26"/>
          <w:szCs w:val="26"/>
          <w:bdr w:val="none" w:sz="0" w:space="0" w:color="auto" w:frame="1"/>
        </w:rPr>
        <w:t>принципах </w:t>
      </w:r>
      <w:hyperlink r:id="rId4" w:tooltip="Органы местного самоуправления" w:history="1">
        <w:r w:rsidRPr="00F2169F">
          <w:rPr>
            <w:rFonts w:ascii="Helvetica" w:eastAsia="Times New Roman" w:hAnsi="Helvetica" w:cs="Helvetica"/>
            <w:sz w:val="26"/>
          </w:rPr>
          <w:t>организации местного самоуправления</w:t>
        </w:r>
      </w:hyperlink>
      <w:r w:rsidRPr="00F2169F">
        <w:rPr>
          <w:rFonts w:ascii="Helvetica" w:eastAsia="Times New Roman" w:hAnsi="Helvetica" w:cs="Helvetica"/>
          <w:sz w:val="26"/>
          <w:szCs w:val="26"/>
          <w:bdr w:val="none" w:sz="0" w:space="0" w:color="auto" w:frame="1"/>
        </w:rPr>
        <w:t> 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в Российской Федерации», Уставом 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 xml:space="preserve">Захаровского  сельское поселение, 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на основании договор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а передачи жилого дома в собственность граждан бесплатно от 16.04.2015г.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 xml:space="preserve">, администрация 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Захаро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вского сельского поселения ПОСТАНОВЛЯЕТ:</w:t>
      </w:r>
    </w:p>
    <w:p w:rsidR="00F2169F" w:rsidRPr="00F2169F" w:rsidRDefault="00F2169F" w:rsidP="00F2169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 xml:space="preserve">СПИСАТЬ с баланса администрации 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Захаро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вского сельского поселения, следующ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е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е жил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о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е помещени</w:t>
      </w:r>
      <w:r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е</w:t>
      </w:r>
      <w:r w:rsidRPr="00F2169F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</w:rPr>
        <w:t>: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2128"/>
        <w:gridCol w:w="2120"/>
        <w:gridCol w:w="1772"/>
        <w:gridCol w:w="2966"/>
      </w:tblGrid>
      <w:tr w:rsidR="00F2169F" w:rsidRPr="00F2169F" w:rsidTr="00F2169F">
        <w:trPr>
          <w:trHeight w:val="893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2169F">
              <w:rPr>
                <w:rFonts w:eastAsia="Times New Roman"/>
                <w:bdr w:val="none" w:sz="0" w:space="0" w:color="auto" w:frame="1"/>
              </w:rPr>
              <w:t>№</w:t>
            </w:r>
          </w:p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 w:rsidRPr="00F2169F">
              <w:rPr>
                <w:rFonts w:eastAsia="Times New Roman"/>
                <w:bdr w:val="none" w:sz="0" w:space="0" w:color="auto" w:frame="1"/>
              </w:rPr>
              <w:t>п</w:t>
            </w:r>
            <w:proofErr w:type="spellEnd"/>
            <w:r w:rsidRPr="00F2169F">
              <w:rPr>
                <w:rFonts w:eastAsia="Times New Roman"/>
                <w:bdr w:val="none" w:sz="0" w:space="0" w:color="auto" w:frame="1"/>
              </w:rPr>
              <w:t>/</w:t>
            </w:r>
            <w:proofErr w:type="spellStart"/>
            <w:r w:rsidRPr="00F2169F">
              <w:rPr>
                <w:rFonts w:eastAsia="Times New Roman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2169F">
              <w:rPr>
                <w:rFonts w:eastAsia="Times New Roman"/>
                <w:bdr w:val="none" w:sz="0" w:space="0" w:color="auto" w:frame="1"/>
              </w:rPr>
              <w:t>Наименование имущества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2169F">
              <w:rPr>
                <w:rFonts w:eastAsia="Times New Roman"/>
                <w:bdr w:val="none" w:sz="0" w:space="0" w:color="auto" w:frame="1"/>
              </w:rPr>
              <w:t>Адрес объекта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2169F">
              <w:rPr>
                <w:rFonts w:eastAsia="Times New Roman"/>
                <w:bdr w:val="none" w:sz="0" w:space="0" w:color="auto" w:frame="1"/>
              </w:rPr>
              <w:t>Площадь квартиры общая, кв. м.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2169F">
              <w:rPr>
                <w:rFonts w:eastAsia="Times New Roman"/>
                <w:bdr w:val="none" w:sz="0" w:space="0" w:color="auto" w:frame="1"/>
              </w:rPr>
              <w:t>Основание списания</w:t>
            </w:r>
          </w:p>
        </w:tc>
      </w:tr>
      <w:tr w:rsidR="00F2169F" w:rsidRPr="00F2169F" w:rsidTr="00F2169F">
        <w:trPr>
          <w:trHeight w:val="89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szCs w:val="20"/>
              </w:rPr>
            </w:pPr>
            <w:r w:rsidRPr="00F2169F">
              <w:rPr>
                <w:bdr w:val="none" w:sz="0" w:space="0" w:color="auto" w:frame="1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dr w:val="none" w:sz="0" w:space="0" w:color="auto" w:frame="1"/>
              </w:rPr>
              <w:t>Жилой дом состоящий  из  3</w:t>
            </w:r>
            <w:r w:rsidRPr="00F2169F">
              <w:rPr>
                <w:rFonts w:eastAsia="Times New Roman"/>
                <w:bdr w:val="none" w:sz="0" w:space="0" w:color="auto" w:frame="1"/>
              </w:rPr>
              <w:t>-х комнат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F2169F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403582 Волгоградская область,  Клетский район, хутор Селиванов, ул. </w:t>
            </w:r>
            <w:r w:rsidR="003C6CFB">
              <w:rPr>
                <w:rFonts w:eastAsia="Times New Roman"/>
                <w:sz w:val="24"/>
                <w:szCs w:val="24"/>
              </w:rPr>
              <w:t>Придорожная, д. 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3C6CFB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Общей площадью 114,5 кв. м., жилой площадью 79,1 кв.м.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69F" w:rsidRPr="00F2169F" w:rsidRDefault="003C6CFB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2169F">
              <w:rPr>
                <w:rFonts w:eastAsia="Times New Roman"/>
                <w:sz w:val="26"/>
                <w:szCs w:val="26"/>
                <w:bdr w:val="none" w:sz="0" w:space="0" w:color="auto" w:frame="1"/>
              </w:rPr>
              <w:t>договор</w:t>
            </w:r>
            <w:r>
              <w:rPr>
                <w:rFonts w:eastAsia="Times New Roman"/>
                <w:sz w:val="26"/>
                <w:szCs w:val="26"/>
                <w:bdr w:val="none" w:sz="0" w:space="0" w:color="auto" w:frame="1"/>
              </w:rPr>
              <w:t xml:space="preserve"> передачи жилого дома в собственность граждан бесплатно от 16.04.2015г.</w:t>
            </w:r>
          </w:p>
        </w:tc>
      </w:tr>
    </w:tbl>
    <w:p w:rsidR="00F2169F" w:rsidRPr="00F2169F" w:rsidRDefault="00F2169F" w:rsidP="00F216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8"/>
      </w:tblGrid>
      <w:tr w:rsidR="00F2169F" w:rsidRPr="00F2169F" w:rsidTr="00F2169F">
        <w:tc>
          <w:tcPr>
            <w:tcW w:w="730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FB" w:rsidRDefault="003C6CFB" w:rsidP="003C6CFB">
            <w:pPr>
              <w:pStyle w:val="a5"/>
              <w:rPr>
                <w:rFonts w:eastAsia="Times New Roman"/>
                <w:bdr w:val="none" w:sz="0" w:space="0" w:color="auto" w:frame="1"/>
              </w:rPr>
            </w:pPr>
          </w:p>
          <w:p w:rsidR="00F2169F" w:rsidRDefault="00F2169F" w:rsidP="003C6CFB">
            <w:pPr>
              <w:pStyle w:val="a5"/>
              <w:rPr>
                <w:rFonts w:eastAsia="Times New Roman"/>
                <w:bdr w:val="none" w:sz="0" w:space="0" w:color="auto" w:frame="1"/>
              </w:rPr>
            </w:pPr>
            <w:r w:rsidRPr="00F2169F">
              <w:rPr>
                <w:rFonts w:eastAsia="Times New Roman"/>
                <w:bdr w:val="none" w:sz="0" w:space="0" w:color="auto" w:frame="1"/>
              </w:rPr>
              <w:t xml:space="preserve">Глава </w:t>
            </w:r>
            <w:r w:rsidR="003C6CFB">
              <w:rPr>
                <w:rFonts w:eastAsia="Times New Roman"/>
                <w:bdr w:val="none" w:sz="0" w:space="0" w:color="auto" w:frame="1"/>
              </w:rPr>
              <w:t>Захаровского</w:t>
            </w:r>
          </w:p>
          <w:p w:rsidR="00F2169F" w:rsidRPr="00F2169F" w:rsidRDefault="003C6CFB" w:rsidP="003C6CFB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dr w:val="none" w:sz="0" w:space="0" w:color="auto" w:frame="1"/>
              </w:rPr>
              <w:t>Сельского поселения                                     Е.  А. Кийков</w:t>
            </w:r>
          </w:p>
        </w:tc>
      </w:tr>
    </w:tbl>
    <w:p w:rsidR="007B3C6D" w:rsidRDefault="007B3C6D"/>
    <w:p w:rsidR="003C6CFB" w:rsidRDefault="003C6CFB"/>
    <w:p w:rsidR="003C6CFB" w:rsidRDefault="003C6CFB"/>
    <w:p w:rsidR="003C6CFB" w:rsidRDefault="003C6CFB"/>
    <w:p w:rsidR="003C6CFB" w:rsidRDefault="003C6CFB"/>
    <w:p w:rsidR="003C6CFB" w:rsidRDefault="003C6CFB"/>
    <w:p w:rsidR="003C6CFB" w:rsidRDefault="003C6CFB"/>
    <w:p w:rsidR="003C6CFB" w:rsidRDefault="003C6CFB"/>
    <w:sectPr w:rsidR="003C6CFB" w:rsidSect="007B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2169F"/>
    <w:rsid w:val="003C6CFB"/>
    <w:rsid w:val="006B4781"/>
    <w:rsid w:val="007B3C6D"/>
    <w:rsid w:val="00F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6D"/>
  </w:style>
  <w:style w:type="paragraph" w:styleId="1">
    <w:name w:val="heading 1"/>
    <w:basedOn w:val="a"/>
    <w:next w:val="a"/>
    <w:link w:val="10"/>
    <w:uiPriority w:val="9"/>
    <w:qFormat/>
    <w:rsid w:val="00F21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1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16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16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1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2169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2018-11-19T13:21:00Z</cp:lastPrinted>
  <dcterms:created xsi:type="dcterms:W3CDTF">2018-11-19T13:02:00Z</dcterms:created>
  <dcterms:modified xsi:type="dcterms:W3CDTF">2018-12-03T07:43:00Z</dcterms:modified>
</cp:coreProperties>
</file>