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78" w:rsidRDefault="00390C78" w:rsidP="00390C78">
      <w:pPr>
        <w:pStyle w:val="a4"/>
        <w:spacing w:after="0" w:line="102" w:lineRule="atLeast"/>
        <w:jc w:val="center"/>
      </w:pPr>
      <w:r>
        <w:rPr>
          <w:color w:val="000000"/>
        </w:rPr>
        <w:t>РОССИЙСКАЯ ФЕДЕРАЦИЯ</w:t>
      </w:r>
    </w:p>
    <w:p w:rsidR="00390C78" w:rsidRDefault="00390C78" w:rsidP="00390C78">
      <w:pPr>
        <w:pStyle w:val="a4"/>
        <w:spacing w:after="0" w:line="102" w:lineRule="atLeast"/>
        <w:jc w:val="center"/>
      </w:pPr>
      <w:r>
        <w:rPr>
          <w:color w:val="000000"/>
        </w:rPr>
        <w:t>АДМИНИСТРАЦИЯ ЗАХАРОВСКОГО</w:t>
      </w:r>
    </w:p>
    <w:p w:rsidR="00390C78" w:rsidRDefault="00390C78" w:rsidP="00390C78">
      <w:pPr>
        <w:pStyle w:val="a4"/>
        <w:spacing w:after="0" w:line="102" w:lineRule="atLeast"/>
        <w:jc w:val="center"/>
      </w:pPr>
      <w:r>
        <w:rPr>
          <w:color w:val="000000"/>
        </w:rPr>
        <w:t>СЕЛЬСКОГО ПОСЕЛЕНИЯ КЛЕТСКОГО РАЙОНА</w:t>
      </w:r>
    </w:p>
    <w:p w:rsidR="00390C78" w:rsidRDefault="00390C78" w:rsidP="00390C78">
      <w:pPr>
        <w:pStyle w:val="a4"/>
        <w:spacing w:after="0" w:line="102" w:lineRule="atLeast"/>
        <w:jc w:val="center"/>
      </w:pPr>
      <w:r>
        <w:rPr>
          <w:color w:val="000000"/>
        </w:rPr>
        <w:t>ВОЛГОГРАДСКОЙ ОБЛАСТИ</w:t>
      </w:r>
    </w:p>
    <w:p w:rsidR="00390C78" w:rsidRDefault="00390C78" w:rsidP="00390C78">
      <w:pPr>
        <w:pStyle w:val="a4"/>
        <w:spacing w:after="0" w:line="102" w:lineRule="atLeast"/>
        <w:jc w:val="center"/>
      </w:pPr>
      <w:r>
        <w:rPr>
          <w:color w:val="000000"/>
          <w:sz w:val="16"/>
          <w:szCs w:val="16"/>
        </w:rPr>
        <w:t>403550, х. Захаров ул. Набережная, д. 11. тел/факс 8-84466 4-41-37 ОКПО 04126608</w:t>
      </w:r>
    </w:p>
    <w:p w:rsidR="00390C78" w:rsidRDefault="00390C78" w:rsidP="00390C78">
      <w:pPr>
        <w:pStyle w:val="a4"/>
        <w:spacing w:after="0" w:line="102" w:lineRule="atLeast"/>
        <w:jc w:val="center"/>
      </w:pPr>
      <w:proofErr w:type="gramStart"/>
      <w:r>
        <w:rPr>
          <w:color w:val="000000"/>
          <w:sz w:val="16"/>
          <w:szCs w:val="16"/>
        </w:rPr>
        <w:t>р</w:t>
      </w:r>
      <w:proofErr w:type="gramEnd"/>
      <w:r>
        <w:rPr>
          <w:color w:val="000000"/>
          <w:sz w:val="16"/>
          <w:szCs w:val="16"/>
        </w:rPr>
        <w:t>/счет 40204810600000000335 в ГРКЦ ГУ Банка России по Волгоградской области г. Волгограда ИНН/ КПП 3412301267/341201001</w:t>
      </w:r>
    </w:p>
    <w:p w:rsidR="00390C78" w:rsidRDefault="00390C78" w:rsidP="00390C78">
      <w:pPr>
        <w:pStyle w:val="a4"/>
        <w:spacing w:after="0"/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390C78" w:rsidRDefault="00390C78" w:rsidP="00390C78">
      <w:pPr>
        <w:pStyle w:val="a4"/>
        <w:spacing w:after="0"/>
        <w:jc w:val="center"/>
      </w:pPr>
      <w:r>
        <w:rPr>
          <w:b/>
          <w:bCs/>
        </w:rPr>
        <w:t>ПОСТАНОВЛЕНИЕ</w:t>
      </w:r>
    </w:p>
    <w:p w:rsidR="00390C78" w:rsidRDefault="00390C78" w:rsidP="00390C78">
      <w:pPr>
        <w:pStyle w:val="a4"/>
        <w:spacing w:after="0"/>
      </w:pPr>
      <w:r>
        <w:t>от 09.12.2016 г. № 83</w:t>
      </w:r>
    </w:p>
    <w:p w:rsidR="00390C78" w:rsidRDefault="00390C78" w:rsidP="00390C78">
      <w:pPr>
        <w:pStyle w:val="a4"/>
        <w:spacing w:after="0"/>
      </w:pPr>
      <w:r>
        <w:t xml:space="preserve">«О создании комиссии по сверке </w:t>
      </w:r>
    </w:p>
    <w:p w:rsidR="00390C78" w:rsidRDefault="00390C78" w:rsidP="00390C78">
      <w:pPr>
        <w:pStyle w:val="a4"/>
        <w:spacing w:after="0"/>
      </w:pPr>
      <w:r>
        <w:t xml:space="preserve">поступающей литературы с </w:t>
      </w:r>
      <w:proofErr w:type="gramStart"/>
      <w:r>
        <w:t>федеральным</w:t>
      </w:r>
      <w:proofErr w:type="gramEnd"/>
      <w:r>
        <w:t xml:space="preserve"> </w:t>
      </w:r>
    </w:p>
    <w:p w:rsidR="00390C78" w:rsidRDefault="00390C78" w:rsidP="00390C78">
      <w:pPr>
        <w:pStyle w:val="a4"/>
        <w:spacing w:after="0"/>
      </w:pPr>
      <w:r>
        <w:t>списком экстремистских материалов на 2014-2016 годы</w:t>
      </w:r>
      <w:proofErr w:type="gramStart"/>
      <w:r>
        <w:t>.»</w:t>
      </w:r>
      <w:proofErr w:type="gramEnd"/>
    </w:p>
    <w:p w:rsidR="00390C78" w:rsidRDefault="00390C78" w:rsidP="00390C78">
      <w:pPr>
        <w:pStyle w:val="a4"/>
        <w:spacing w:after="0"/>
      </w:pPr>
    </w:p>
    <w:p w:rsidR="00390C78" w:rsidRDefault="00390C78" w:rsidP="00390C78">
      <w:pPr>
        <w:pStyle w:val="a4"/>
        <w:spacing w:after="0"/>
      </w:pPr>
      <w:r>
        <w:t>В соответствии с Федеральным Законом РФ «О противодействии экстремистской деятельности» №114 от 25.07.2002 г., с целью профилактики и предупреждения экстремистской деятельности в молодежной среде, в деятельности образовательного учреждения</w:t>
      </w:r>
    </w:p>
    <w:p w:rsidR="00390C78" w:rsidRDefault="00390C78" w:rsidP="00390C78">
      <w:pPr>
        <w:pStyle w:val="a4"/>
        <w:spacing w:after="0"/>
        <w:jc w:val="center"/>
      </w:pPr>
      <w:r>
        <w:rPr>
          <w:b/>
          <w:bCs/>
        </w:rPr>
        <w:t>ПРИКАЗЫВАЮ:</w:t>
      </w:r>
    </w:p>
    <w:p w:rsidR="00390C78" w:rsidRDefault="00390C78" w:rsidP="00390C78">
      <w:pPr>
        <w:pStyle w:val="a4"/>
        <w:numPr>
          <w:ilvl w:val="0"/>
          <w:numId w:val="1"/>
        </w:numPr>
        <w:spacing w:after="0"/>
      </w:pPr>
      <w:r>
        <w:t xml:space="preserve">Создать комиссию по сверке поступающей литературы </w:t>
      </w:r>
      <w:proofErr w:type="gramStart"/>
      <w:r>
        <w:t>с</w:t>
      </w:r>
      <w:proofErr w:type="gramEnd"/>
      <w:r>
        <w:t xml:space="preserve"> федеральным </w:t>
      </w:r>
    </w:p>
    <w:p w:rsidR="00390C78" w:rsidRDefault="00390C78" w:rsidP="00390C78">
      <w:pPr>
        <w:pStyle w:val="a4"/>
        <w:spacing w:after="0"/>
      </w:pPr>
      <w:r>
        <w:t>списком экстремистских материалов на 2014-2016 годы в составе:</w:t>
      </w:r>
    </w:p>
    <w:p w:rsidR="00390C78" w:rsidRDefault="00390C78" w:rsidP="00390C78">
      <w:pPr>
        <w:pStyle w:val="a4"/>
        <w:spacing w:after="0"/>
      </w:pPr>
      <w:r>
        <w:rPr>
          <w:b/>
          <w:bCs/>
        </w:rPr>
        <w:t xml:space="preserve">Председатель комиссии: </w:t>
      </w:r>
      <w:proofErr w:type="spellStart"/>
      <w:r>
        <w:rPr>
          <w:b/>
          <w:bCs/>
        </w:rPr>
        <w:t>Якупова</w:t>
      </w:r>
      <w:proofErr w:type="spellEnd"/>
      <w:r>
        <w:rPr>
          <w:b/>
          <w:bCs/>
        </w:rPr>
        <w:t xml:space="preserve"> Н.В. заведующий СДК</w:t>
      </w:r>
    </w:p>
    <w:p w:rsidR="00390C78" w:rsidRDefault="00390C78" w:rsidP="00390C78">
      <w:pPr>
        <w:pStyle w:val="a4"/>
        <w:spacing w:after="0"/>
      </w:pPr>
      <w:r>
        <w:rPr>
          <w:b/>
          <w:bCs/>
        </w:rPr>
        <w:t xml:space="preserve">Члены комиссии: </w:t>
      </w:r>
      <w:proofErr w:type="spellStart"/>
      <w:r>
        <w:rPr>
          <w:b/>
          <w:bCs/>
        </w:rPr>
        <w:t>Серединцева</w:t>
      </w:r>
      <w:proofErr w:type="spellEnd"/>
      <w:r>
        <w:rPr>
          <w:b/>
          <w:bCs/>
        </w:rPr>
        <w:t xml:space="preserve"> Л.Г.- библиотекарь </w:t>
      </w:r>
      <w:proofErr w:type="spellStart"/>
      <w:r>
        <w:rPr>
          <w:b/>
          <w:bCs/>
        </w:rPr>
        <w:t>Евстратовского</w:t>
      </w:r>
      <w:proofErr w:type="spellEnd"/>
      <w:r>
        <w:rPr>
          <w:b/>
          <w:bCs/>
        </w:rPr>
        <w:t xml:space="preserve"> СК</w:t>
      </w:r>
    </w:p>
    <w:p w:rsidR="00390C78" w:rsidRDefault="00390C78" w:rsidP="00390C78">
      <w:pPr>
        <w:pStyle w:val="a4"/>
        <w:spacing w:after="0"/>
      </w:pPr>
      <w:r>
        <w:rPr>
          <w:b/>
          <w:bCs/>
        </w:rPr>
        <w:t xml:space="preserve">Попова С.А.- библиотекарь </w:t>
      </w:r>
      <w:proofErr w:type="spellStart"/>
      <w:r>
        <w:rPr>
          <w:b/>
          <w:bCs/>
        </w:rPr>
        <w:t>Захаровского</w:t>
      </w:r>
      <w:proofErr w:type="spellEnd"/>
      <w:r>
        <w:rPr>
          <w:b/>
          <w:bCs/>
        </w:rPr>
        <w:t xml:space="preserve"> СДК</w:t>
      </w:r>
    </w:p>
    <w:p w:rsidR="00390C78" w:rsidRDefault="00390C78" w:rsidP="00390C78">
      <w:pPr>
        <w:pStyle w:val="a4"/>
        <w:numPr>
          <w:ilvl w:val="0"/>
          <w:numId w:val="2"/>
        </w:numPr>
        <w:spacing w:after="0"/>
      </w:pPr>
      <w:proofErr w:type="gramStart"/>
      <w:r>
        <w:t xml:space="preserve">Комиссии проводить мониторинг поступающих в образовательное учреждение материалов на предмет наличия их в Федеральном списке экстремистских материалов (на официальном веб-сайте Министерства юстиции Российской Федерации </w:t>
      </w:r>
      <w:hyperlink r:id="rId6" w:history="1">
        <w:r>
          <w:rPr>
            <w:rStyle w:val="a3"/>
          </w:rPr>
          <w:t>http://www.minjust.ru/nko/fedspisok</w:t>
        </w:r>
      </w:hyperlink>
      <w:r>
        <w:t xml:space="preserve">) по мере поступления учебной, методической, художественной литературы и изданий периодической печати в библиотеки находящиеся на территории </w:t>
      </w:r>
      <w:proofErr w:type="spellStart"/>
      <w:r>
        <w:t>Захаровского</w:t>
      </w:r>
      <w:proofErr w:type="spellEnd"/>
      <w:r>
        <w:t xml:space="preserve"> сельского поселения с составлением соответствующего акта.</w:t>
      </w:r>
      <w:proofErr w:type="gramEnd"/>
      <w:r>
        <w:t xml:space="preserve"> Данный акт вывешивается на официальном сайте администрации </w:t>
      </w:r>
      <w:proofErr w:type="spellStart"/>
      <w:r>
        <w:t>Захаровского</w:t>
      </w:r>
      <w:proofErr w:type="spellEnd"/>
      <w:r>
        <w:t xml:space="preserve"> сельского поселения в недельный срок.</w:t>
      </w:r>
    </w:p>
    <w:p w:rsidR="00390C78" w:rsidRDefault="00390C78" w:rsidP="00390C78">
      <w:pPr>
        <w:pStyle w:val="a4"/>
        <w:numPr>
          <w:ilvl w:val="0"/>
          <w:numId w:val="2"/>
        </w:numPr>
        <w:spacing w:after="0"/>
      </w:pPr>
      <w:r>
        <w:t>Запретить хранение или распространение экстремистских материалов.</w:t>
      </w:r>
    </w:p>
    <w:p w:rsidR="00390C78" w:rsidRDefault="00390C78" w:rsidP="00390C78">
      <w:pPr>
        <w:pStyle w:val="a4"/>
        <w:numPr>
          <w:ilvl w:val="0"/>
          <w:numId w:val="2"/>
        </w:numPr>
        <w:spacing w:after="0"/>
      </w:pPr>
      <w:r>
        <w:lastRenderedPageBreak/>
        <w:t xml:space="preserve">Библиотекарей назначить </w:t>
      </w:r>
      <w:proofErr w:type="gramStart"/>
      <w:r>
        <w:t>ответственными</w:t>
      </w:r>
      <w:proofErr w:type="gramEnd"/>
      <w:r>
        <w:t xml:space="preserve"> за выявление литературы в библиотечных фондах, содержащей материалы экстремистского характера.</w:t>
      </w:r>
    </w:p>
    <w:p w:rsidR="00390C78" w:rsidRDefault="00390C78" w:rsidP="00390C78">
      <w:pPr>
        <w:pStyle w:val="a4"/>
        <w:spacing w:after="0"/>
      </w:pPr>
      <w:r>
        <w:t xml:space="preserve">- отслеживать обновление Федерального списка экстремистских материалов (на </w:t>
      </w:r>
      <w:proofErr w:type="gramStart"/>
      <w:r>
        <w:t>официальном</w:t>
      </w:r>
      <w:proofErr w:type="gramEnd"/>
      <w:r>
        <w:t xml:space="preserve"> веб-сайте Министерства юстиции Российской Федерации и в «Российской газете»);</w:t>
      </w:r>
    </w:p>
    <w:p w:rsidR="00390C78" w:rsidRDefault="00390C78" w:rsidP="00390C78">
      <w:pPr>
        <w:pStyle w:val="a4"/>
        <w:spacing w:after="0"/>
      </w:pPr>
      <w:r>
        <w:t>- внести необходимые изменения в Инструкцию по учёту библиотечного фонда, Положение о библиотеке и т.д.</w:t>
      </w:r>
    </w:p>
    <w:p w:rsidR="00390C78" w:rsidRDefault="00390C78" w:rsidP="00390C78">
      <w:pPr>
        <w:pStyle w:val="a4"/>
        <w:spacing w:after="0"/>
      </w:pPr>
      <w:r>
        <w:t>- фиксировать факт сверки в Журнале сверки поступающей литературы с федеральным списком экстремистских материалов;</w:t>
      </w:r>
    </w:p>
    <w:p w:rsidR="00390C78" w:rsidRDefault="00390C78" w:rsidP="00390C78">
      <w:pPr>
        <w:pStyle w:val="a4"/>
        <w:spacing w:after="0"/>
      </w:pPr>
      <w:r>
        <w:t>- при обнаружении экстремистского материала на обложку издания наклеивать ярлык с отметкой (красный восклицательный знак). Это означает, что доступ к изданию запрещен. Других отметок не делается.</w:t>
      </w:r>
    </w:p>
    <w:p w:rsidR="00390C78" w:rsidRDefault="00390C78" w:rsidP="00390C78">
      <w:pPr>
        <w:pStyle w:val="a4"/>
        <w:numPr>
          <w:ilvl w:val="0"/>
          <w:numId w:val="3"/>
        </w:numPr>
        <w:spacing w:after="0"/>
      </w:pPr>
      <w:r>
        <w:t>Контроль за исполнение приказа оставляю за собой.</w:t>
      </w:r>
    </w:p>
    <w:p w:rsidR="00390C78" w:rsidRDefault="00390C78" w:rsidP="00390C78">
      <w:pPr>
        <w:pStyle w:val="a4"/>
        <w:spacing w:after="0"/>
      </w:pPr>
    </w:p>
    <w:p w:rsidR="00390C78" w:rsidRDefault="00390C78" w:rsidP="00390C78">
      <w:pPr>
        <w:pStyle w:val="a4"/>
        <w:spacing w:after="0"/>
      </w:pPr>
      <w:r>
        <w:t xml:space="preserve">Глава </w:t>
      </w:r>
      <w:proofErr w:type="spellStart"/>
      <w:r>
        <w:t>Захаровского</w:t>
      </w:r>
      <w:proofErr w:type="spellEnd"/>
    </w:p>
    <w:p w:rsidR="00390C78" w:rsidRDefault="00390C78" w:rsidP="00390C78">
      <w:pPr>
        <w:pStyle w:val="a4"/>
        <w:spacing w:after="0"/>
      </w:pPr>
      <w:r>
        <w:t>сельского поселения Е.А. Кийков</w:t>
      </w:r>
    </w:p>
    <w:p w:rsidR="00390C78" w:rsidRDefault="00390C78" w:rsidP="00390C78">
      <w:pPr>
        <w:pStyle w:val="a4"/>
        <w:spacing w:after="0"/>
      </w:pPr>
    </w:p>
    <w:p w:rsidR="00390C78" w:rsidRDefault="00390C78" w:rsidP="00390C78">
      <w:pPr>
        <w:pStyle w:val="a4"/>
        <w:spacing w:after="0"/>
      </w:pPr>
    </w:p>
    <w:p w:rsidR="00390C78" w:rsidRDefault="00390C78" w:rsidP="00390C78">
      <w:pPr>
        <w:pStyle w:val="a4"/>
        <w:spacing w:after="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90C78" w:rsidRDefault="00390C78" w:rsidP="00390C78">
      <w:pPr>
        <w:pStyle w:val="a4"/>
        <w:spacing w:after="0"/>
        <w:jc w:val="center"/>
      </w:pPr>
      <w:proofErr w:type="spellStart"/>
      <w:r>
        <w:t>Якупова</w:t>
      </w:r>
      <w:proofErr w:type="spellEnd"/>
      <w:r>
        <w:t xml:space="preserve"> Н.В.</w:t>
      </w:r>
    </w:p>
    <w:p w:rsidR="00390C78" w:rsidRDefault="00390C78" w:rsidP="00390C78">
      <w:pPr>
        <w:pStyle w:val="a4"/>
        <w:spacing w:after="0"/>
        <w:jc w:val="center"/>
      </w:pPr>
      <w:proofErr w:type="spellStart"/>
      <w:r>
        <w:t>Серединцева</w:t>
      </w:r>
      <w:proofErr w:type="spellEnd"/>
      <w:r>
        <w:t xml:space="preserve"> Л.Г.</w:t>
      </w:r>
    </w:p>
    <w:p w:rsidR="00390C78" w:rsidRDefault="00390C78" w:rsidP="00390C78">
      <w:pPr>
        <w:pStyle w:val="a4"/>
        <w:spacing w:after="0"/>
        <w:jc w:val="center"/>
      </w:pPr>
      <w:r>
        <w:t>Попова С.А.</w:t>
      </w:r>
    </w:p>
    <w:p w:rsidR="00293E2B" w:rsidRDefault="00293E2B">
      <w:bookmarkStart w:id="0" w:name="_GoBack"/>
      <w:bookmarkEnd w:id="0"/>
    </w:p>
    <w:sectPr w:rsidR="0029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6E8"/>
    <w:multiLevelType w:val="multilevel"/>
    <w:tmpl w:val="EABA9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71962"/>
    <w:multiLevelType w:val="multilevel"/>
    <w:tmpl w:val="033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5762A"/>
    <w:multiLevelType w:val="multilevel"/>
    <w:tmpl w:val="DF541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78"/>
    <w:rsid w:val="00293E2B"/>
    <w:rsid w:val="003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C78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90C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C78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90C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just.ru/nko/fedspis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jorgo</dc:creator>
  <cp:lastModifiedBy>jorgo</cp:lastModifiedBy>
  <cp:revision>1</cp:revision>
  <dcterms:created xsi:type="dcterms:W3CDTF">2017-03-31T06:56:00Z</dcterms:created>
  <dcterms:modified xsi:type="dcterms:W3CDTF">2017-03-31T06:57:00Z</dcterms:modified>
</cp:coreProperties>
</file>