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62" w:rsidRDefault="00C73162" w:rsidP="00C731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 3</w:t>
      </w:r>
    </w:p>
    <w:p w:rsidR="00C73162" w:rsidRDefault="00C73162" w:rsidP="00C7316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по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</w:t>
      </w:r>
    </w:p>
    <w:p w:rsidR="00C73162" w:rsidRDefault="00C73162" w:rsidP="00C73162">
      <w:pPr>
        <w:tabs>
          <w:tab w:val="left" w:pos="780"/>
          <w:tab w:val="left" w:pos="66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«29» сентября    2017 г.                                                                         х. Захаров</w:t>
      </w:r>
    </w:p>
    <w:p w:rsidR="00C73162" w:rsidRDefault="00C73162" w:rsidP="00C73162">
      <w:pPr>
        <w:rPr>
          <w:rFonts w:ascii="Arial" w:hAnsi="Arial" w:cs="Arial"/>
          <w:sz w:val="24"/>
          <w:szCs w:val="24"/>
        </w:rPr>
      </w:pPr>
    </w:p>
    <w:p w:rsidR="00C73162" w:rsidRDefault="00C73162" w:rsidP="00C7316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Присутствуют:</w:t>
      </w:r>
    </w:p>
    <w:p w:rsidR="00C73162" w:rsidRDefault="00C73162" w:rsidP="00C7316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 члена комиссии</w:t>
      </w:r>
    </w:p>
    <w:p w:rsidR="00C73162" w:rsidRDefault="00C73162" w:rsidP="00C73162">
      <w:pPr>
        <w:jc w:val="right"/>
        <w:rPr>
          <w:rFonts w:ascii="Arial" w:hAnsi="Arial" w:cs="Arial"/>
          <w:sz w:val="24"/>
          <w:szCs w:val="24"/>
        </w:rPr>
      </w:pPr>
    </w:p>
    <w:p w:rsidR="00C73162" w:rsidRDefault="00C73162" w:rsidP="00C731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</w:t>
      </w:r>
    </w:p>
    <w:p w:rsidR="00C73162" w:rsidRDefault="00C73162" w:rsidP="00C7316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проведенных мероприятий по выявлению  терроризма и экстремизма на территории Захаровского сельского поселения</w:t>
      </w:r>
    </w:p>
    <w:p w:rsidR="00C73162" w:rsidRDefault="00C73162" w:rsidP="00C731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Ход собрания:</w:t>
      </w:r>
    </w:p>
    <w:p w:rsidR="00C73162" w:rsidRDefault="00C73162" w:rsidP="00C73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Слушали: </w:t>
      </w:r>
      <w:proofErr w:type="spellStart"/>
      <w:r>
        <w:rPr>
          <w:rFonts w:ascii="Arial" w:hAnsi="Arial" w:cs="Arial"/>
          <w:sz w:val="24"/>
          <w:szCs w:val="24"/>
        </w:rPr>
        <w:t>Манойлину</w:t>
      </w:r>
      <w:proofErr w:type="spellEnd"/>
      <w:r>
        <w:rPr>
          <w:rFonts w:ascii="Arial" w:hAnsi="Arial" w:cs="Arial"/>
          <w:sz w:val="24"/>
          <w:szCs w:val="24"/>
        </w:rPr>
        <w:t xml:space="preserve"> О.С., которая  предоставила отчет  об исполнении плана профилактики терроризма и экстремизма, а также  минимизации и (или) ликвидации последствий проявления терроризма и экстремизма, воспитательных  и пропагандистских мер, направленных на предупреждение экстремистской деятельности на территории Захаровского сельского поселения (отчет прилагается).</w:t>
      </w:r>
    </w:p>
    <w:p w:rsidR="00C73162" w:rsidRDefault="00C73162" w:rsidP="00C731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Провели анализ</w:t>
      </w:r>
    </w:p>
    <w:p w:rsidR="00C73162" w:rsidRDefault="00C73162" w:rsidP="00C73162">
      <w:pPr>
        <w:pStyle w:val="a5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 наличии молодежных, общественных и религиозных объединениях и организациях на территории Захаровского сельского поселения  за 3 квартал 2017 года. (прилагается)</w:t>
      </w:r>
    </w:p>
    <w:p w:rsidR="00C73162" w:rsidRDefault="00C73162" w:rsidP="00C73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обсудили обстановку на территории Захаровского сельского поселения за 3 квартал. Обстановка  остается  стабильной, о чем подтверждается справками которые выдаются ежемесячно в ОМВД Клетский и прокуратуру Клетского района.</w:t>
      </w:r>
    </w:p>
    <w:p w:rsidR="00C73162" w:rsidRDefault="00C73162" w:rsidP="00C73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провели  сверку имеющихся библиотечных фондов с федеральным списком экстремистских материалов (прилагается)</w:t>
      </w:r>
    </w:p>
    <w:p w:rsidR="00C73162" w:rsidRDefault="00C73162" w:rsidP="00C73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Решили</w:t>
      </w:r>
      <w:r>
        <w:rPr>
          <w:rFonts w:ascii="Arial" w:hAnsi="Arial" w:cs="Arial"/>
          <w:sz w:val="24"/>
          <w:szCs w:val="24"/>
        </w:rPr>
        <w:t>: что обстановка на территории Захаровского сельского поселения остается стабильной, конфликтов  на меж национальной почве не возникало, экстремистские материалы на территории поселения выявлены не были.</w:t>
      </w:r>
    </w:p>
    <w:p w:rsidR="00C73162" w:rsidRDefault="00C73162" w:rsidP="00C73162">
      <w:pPr>
        <w:pStyle w:val="a5"/>
        <w:ind w:left="284" w:firstLine="436"/>
        <w:jc w:val="both"/>
        <w:rPr>
          <w:rFonts w:ascii="Arial" w:hAnsi="Arial" w:cs="Arial"/>
          <w:sz w:val="24"/>
          <w:szCs w:val="24"/>
        </w:rPr>
      </w:pPr>
    </w:p>
    <w:p w:rsidR="00C73162" w:rsidRDefault="00C73162" w:rsidP="00C73162">
      <w:pPr>
        <w:jc w:val="both"/>
        <w:rPr>
          <w:rFonts w:ascii="Arial" w:hAnsi="Arial" w:cs="Arial"/>
          <w:sz w:val="24"/>
          <w:szCs w:val="24"/>
        </w:rPr>
      </w:pPr>
    </w:p>
    <w:p w:rsidR="00C73162" w:rsidRDefault="00C73162" w:rsidP="00C73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Председатель  собрания</w:t>
      </w:r>
      <w:r>
        <w:rPr>
          <w:rFonts w:ascii="Arial" w:hAnsi="Arial" w:cs="Arial"/>
          <w:sz w:val="24"/>
          <w:szCs w:val="24"/>
        </w:rPr>
        <w:tab/>
        <w:t>__________________  О.С. Манойлина</w:t>
      </w:r>
    </w:p>
    <w:p w:rsidR="00C73162" w:rsidRDefault="00C73162" w:rsidP="00C73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Секретарь  собрания          __________________ Ф.А. Сомов</w:t>
      </w:r>
    </w:p>
    <w:p w:rsidR="000A2630" w:rsidRDefault="000A2630"/>
    <w:sectPr w:rsidR="000A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73162"/>
    <w:rsid w:val="000A2630"/>
    <w:rsid w:val="00C7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3162"/>
    <w:rPr>
      <w:rFonts w:ascii="Calibri" w:hAnsi="Calibri"/>
    </w:rPr>
  </w:style>
  <w:style w:type="paragraph" w:styleId="a4">
    <w:name w:val="No Spacing"/>
    <w:link w:val="a3"/>
    <w:uiPriority w:val="1"/>
    <w:qFormat/>
    <w:rsid w:val="00C73162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C73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2017-10-05T08:46:00Z</dcterms:created>
  <dcterms:modified xsi:type="dcterms:W3CDTF">2017-10-05T08:48:00Z</dcterms:modified>
</cp:coreProperties>
</file>