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B6F" w:rsidRPr="00D148AE" w:rsidRDefault="00323B6F" w:rsidP="00323B6F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23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1C2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148AE">
        <w:rPr>
          <w:rFonts w:ascii="Times New Roman" w:hAnsi="Times New Roman" w:cs="Times New Roman"/>
          <w:bCs/>
          <w:sz w:val="24"/>
          <w:szCs w:val="24"/>
        </w:rPr>
        <w:t>СОВЕТ ДЕПУТАТОВ</w:t>
      </w:r>
    </w:p>
    <w:p w:rsidR="00323B6F" w:rsidRPr="00D148AE" w:rsidRDefault="00323B6F" w:rsidP="00323B6F">
      <w:pPr>
        <w:pStyle w:val="1"/>
        <w:rPr>
          <w:b w:val="0"/>
        </w:rPr>
      </w:pPr>
      <w:r w:rsidRPr="00D148AE">
        <w:rPr>
          <w:b w:val="0"/>
        </w:rPr>
        <w:t>ЗАХАРОВСКОГО  СЕЛЬСКОГО ПОСЕЛЕНИЯ КЛЕТСКОГО МУНИЦИПАЛЬНОГО РАЙОНА  ВОЛГОГРАДСКОЙ  ОБЛАСТИ</w:t>
      </w:r>
    </w:p>
    <w:p w:rsidR="00323B6F" w:rsidRPr="00D148AE" w:rsidRDefault="00323B6F" w:rsidP="00323B6F">
      <w:pPr>
        <w:jc w:val="center"/>
        <w:rPr>
          <w:rFonts w:ascii="Times New Roman" w:hAnsi="Times New Roman" w:cs="Times New Roman"/>
          <w:sz w:val="24"/>
          <w:szCs w:val="24"/>
        </w:rPr>
      </w:pPr>
      <w:r w:rsidRPr="00D148AE">
        <w:rPr>
          <w:rFonts w:ascii="Times New Roman" w:hAnsi="Times New Roman" w:cs="Times New Roman"/>
          <w:bCs/>
          <w:sz w:val="24"/>
          <w:szCs w:val="24"/>
          <w:u w:val="single"/>
        </w:rPr>
        <w:t xml:space="preserve">__________________________________3 </w:t>
      </w:r>
      <w:proofErr w:type="gramStart"/>
      <w:r w:rsidRPr="00D148AE">
        <w:rPr>
          <w:rFonts w:ascii="Times New Roman" w:hAnsi="Times New Roman" w:cs="Times New Roman"/>
          <w:bCs/>
          <w:sz w:val="24"/>
          <w:szCs w:val="24"/>
          <w:u w:val="single"/>
          <w:lang w:val="en-US"/>
        </w:rPr>
        <w:t>C</w:t>
      </w:r>
      <w:proofErr w:type="gramEnd"/>
      <w:r w:rsidRPr="00D148AE">
        <w:rPr>
          <w:rFonts w:ascii="Times New Roman" w:hAnsi="Times New Roman" w:cs="Times New Roman"/>
          <w:bCs/>
          <w:sz w:val="24"/>
          <w:szCs w:val="24"/>
          <w:u w:val="single"/>
        </w:rPr>
        <w:t>ОЗЫВА_______________________________</w:t>
      </w:r>
    </w:p>
    <w:p w:rsidR="00323B6F" w:rsidRPr="00D148AE" w:rsidRDefault="00323B6F" w:rsidP="00323B6F">
      <w:pPr>
        <w:pStyle w:val="a3"/>
        <w:ind w:left="-567" w:right="-284"/>
        <w:jc w:val="center"/>
        <w:rPr>
          <w:rFonts w:ascii="Times New Roman" w:hAnsi="Times New Roman" w:cs="Times New Roman"/>
          <w:sz w:val="24"/>
          <w:szCs w:val="24"/>
        </w:rPr>
      </w:pPr>
      <w:r w:rsidRPr="00D148AE">
        <w:rPr>
          <w:rFonts w:ascii="Times New Roman" w:hAnsi="Times New Roman" w:cs="Times New Roman"/>
          <w:sz w:val="24"/>
          <w:szCs w:val="24"/>
        </w:rPr>
        <w:t>403550,  х. Захаров  ул. Набережная, д. 11. тел/факс 8-84466 4-41-37 ОКПО 04126608</w:t>
      </w:r>
    </w:p>
    <w:p w:rsidR="00323B6F" w:rsidRPr="00D148AE" w:rsidRDefault="00323B6F" w:rsidP="00323B6F">
      <w:pPr>
        <w:pStyle w:val="a3"/>
        <w:ind w:left="-567" w:right="-284"/>
        <w:jc w:val="center"/>
        <w:rPr>
          <w:rFonts w:ascii="Times New Roman" w:hAnsi="Times New Roman" w:cs="Times New Roman"/>
          <w:sz w:val="24"/>
          <w:szCs w:val="24"/>
        </w:rPr>
      </w:pPr>
      <w:r w:rsidRPr="00D148AE">
        <w:rPr>
          <w:rFonts w:ascii="Times New Roman" w:hAnsi="Times New Roman" w:cs="Times New Roman"/>
          <w:sz w:val="24"/>
          <w:szCs w:val="24"/>
        </w:rPr>
        <w:t>р/счет 40204810600000000335 в ГРКЦ ГУ Банка России по Волгоградской области</w:t>
      </w:r>
    </w:p>
    <w:p w:rsidR="00323B6F" w:rsidRPr="00D148AE" w:rsidRDefault="00323B6F" w:rsidP="00323B6F">
      <w:pPr>
        <w:pStyle w:val="a3"/>
        <w:ind w:left="-567" w:right="-284"/>
        <w:jc w:val="center"/>
        <w:rPr>
          <w:rFonts w:ascii="Times New Roman" w:hAnsi="Times New Roman" w:cs="Times New Roman"/>
          <w:sz w:val="24"/>
          <w:szCs w:val="24"/>
        </w:rPr>
      </w:pPr>
      <w:r w:rsidRPr="00D148AE">
        <w:rPr>
          <w:rFonts w:ascii="Times New Roman" w:hAnsi="Times New Roman" w:cs="Times New Roman"/>
          <w:sz w:val="24"/>
          <w:szCs w:val="24"/>
        </w:rPr>
        <w:t xml:space="preserve">    г. Волгограда ИНН/ КПП 3412301267/341201001</w:t>
      </w:r>
    </w:p>
    <w:p w:rsidR="00323B6F" w:rsidRDefault="00323B6F" w:rsidP="00323B6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23B6F" w:rsidRPr="00D148AE" w:rsidRDefault="00323B6F" w:rsidP="00323B6F">
      <w:pPr>
        <w:jc w:val="center"/>
        <w:rPr>
          <w:rFonts w:ascii="Times New Roman" w:hAnsi="Times New Roman" w:cs="Times New Roman"/>
          <w:sz w:val="24"/>
          <w:szCs w:val="24"/>
        </w:rPr>
      </w:pPr>
      <w:r w:rsidRPr="00D148AE">
        <w:rPr>
          <w:rFonts w:ascii="Times New Roman" w:hAnsi="Times New Roman" w:cs="Times New Roman"/>
          <w:sz w:val="24"/>
          <w:szCs w:val="24"/>
        </w:rPr>
        <w:t>РЕШЕНИЕ</w:t>
      </w:r>
    </w:p>
    <w:p w:rsidR="00323B6F" w:rsidRDefault="00323B6F" w:rsidP="00323B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21.11.</w:t>
      </w:r>
      <w:r w:rsidRPr="00D148AE">
        <w:rPr>
          <w:rFonts w:ascii="Times New Roman" w:hAnsi="Times New Roman" w:cs="Times New Roman"/>
          <w:sz w:val="24"/>
          <w:szCs w:val="24"/>
        </w:rPr>
        <w:t>2014 г.                                                                                                                          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D148AE">
        <w:rPr>
          <w:rFonts w:ascii="Times New Roman" w:hAnsi="Times New Roman" w:cs="Times New Roman"/>
          <w:sz w:val="24"/>
          <w:szCs w:val="24"/>
        </w:rPr>
        <w:t>/4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D148AE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323B6F" w:rsidRDefault="00323B6F" w:rsidP="00323B6F">
      <w:pPr>
        <w:pStyle w:val="p1"/>
        <w:shd w:val="clear" w:color="auto" w:fill="FFFFFF"/>
        <w:jc w:val="right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         х. Захаров</w:t>
      </w:r>
    </w:p>
    <w:p w:rsidR="00323B6F" w:rsidRDefault="00323B6F" w:rsidP="00323B6F">
      <w:pPr>
        <w:pStyle w:val="a3"/>
        <w:spacing w:line="276" w:lineRule="auto"/>
        <w:rPr>
          <w:color w:val="000000"/>
        </w:rPr>
      </w:pPr>
      <w:r>
        <w:rPr>
          <w:color w:val="000000"/>
        </w:rPr>
        <w:t xml:space="preserve">О внесении изменений в Решение Совета депутатов Захаровского  сельского поселения от </w:t>
      </w:r>
      <w:r>
        <w:rPr>
          <w:rFonts w:ascii="Times New Roman" w:hAnsi="Times New Roman" w:cs="Times New Roman"/>
          <w:sz w:val="24"/>
          <w:szCs w:val="24"/>
        </w:rPr>
        <w:t xml:space="preserve">  01.11.2010 года №21/77  в «</w:t>
      </w:r>
      <w:r w:rsidRPr="00B7385F">
        <w:rPr>
          <w:rFonts w:ascii="Times New Roman" w:hAnsi="Times New Roman" w:cs="Times New Roman"/>
          <w:sz w:val="24"/>
          <w:szCs w:val="24"/>
        </w:rPr>
        <w:t>Положени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B7385F">
        <w:rPr>
          <w:rFonts w:ascii="Times New Roman" w:hAnsi="Times New Roman" w:cs="Times New Roman"/>
          <w:sz w:val="24"/>
          <w:szCs w:val="24"/>
        </w:rPr>
        <w:t xml:space="preserve"> о земельном налоге на территории Захаровского сельского поселения</w:t>
      </w:r>
      <w:r>
        <w:rPr>
          <w:color w:val="000000"/>
        </w:rPr>
        <w:t>»</w:t>
      </w:r>
    </w:p>
    <w:p w:rsidR="00323B6F" w:rsidRDefault="00323B6F" w:rsidP="00323B6F">
      <w:pPr>
        <w:pStyle w:val="p1"/>
        <w:shd w:val="clear" w:color="auto" w:fill="FFFFFF"/>
        <w:rPr>
          <w:color w:val="000000"/>
        </w:rPr>
      </w:pPr>
      <w:r>
        <w:rPr>
          <w:color w:val="000000"/>
        </w:rPr>
        <w:t xml:space="preserve">В соответствии с </w:t>
      </w:r>
      <w:proofErr w:type="spellStart"/>
      <w:r>
        <w:rPr>
          <w:color w:val="000000"/>
        </w:rPr>
        <w:t>абз</w:t>
      </w:r>
      <w:proofErr w:type="spellEnd"/>
      <w:r>
        <w:rPr>
          <w:color w:val="000000"/>
        </w:rPr>
        <w:t>. 3 п.1 ст.397 Налогового кодекса Российской Федерации, руководствуясь Уставом Захаровского сельского поселения, Совет депутатов Захаровского сельского поселения</w:t>
      </w:r>
    </w:p>
    <w:p w:rsidR="00323B6F" w:rsidRDefault="00323B6F" w:rsidP="00323B6F">
      <w:pPr>
        <w:pStyle w:val="p1"/>
        <w:shd w:val="clear" w:color="auto" w:fill="FFFFFF"/>
        <w:rPr>
          <w:color w:val="000000"/>
        </w:rPr>
      </w:pPr>
      <w:proofErr w:type="gramStart"/>
      <w:r>
        <w:rPr>
          <w:color w:val="000000"/>
        </w:rPr>
        <w:t>Р</w:t>
      </w:r>
      <w:proofErr w:type="gramEnd"/>
      <w:r>
        <w:rPr>
          <w:color w:val="000000"/>
        </w:rPr>
        <w:t xml:space="preserve"> Е Ш И Л:</w:t>
      </w:r>
    </w:p>
    <w:p w:rsidR="00323B6F" w:rsidRDefault="00323B6F" w:rsidP="00323B6F">
      <w:pPr>
        <w:pStyle w:val="p1"/>
        <w:shd w:val="clear" w:color="auto" w:fill="FFFFFF"/>
        <w:rPr>
          <w:color w:val="000000"/>
        </w:rPr>
      </w:pPr>
      <w:r>
        <w:rPr>
          <w:color w:val="000000"/>
        </w:rPr>
        <w:t>1. Внести изменения в главу</w:t>
      </w:r>
      <w:r>
        <w:rPr>
          <w:rStyle w:val="apple-converted-space"/>
          <w:color w:val="000000"/>
        </w:rPr>
        <w:t> </w:t>
      </w:r>
      <w:r w:rsidRPr="00323B6F">
        <w:rPr>
          <w:rStyle w:val="s1"/>
          <w:bCs/>
          <w:color w:val="000000"/>
        </w:rPr>
        <w:t>Порядок и сроки уплаты налога и авансовых платежей по налогу</w:t>
      </w:r>
      <w:r>
        <w:rPr>
          <w:rStyle w:val="s1"/>
          <w:bCs/>
          <w:color w:val="000000"/>
        </w:rPr>
        <w:t xml:space="preserve">, </w:t>
      </w:r>
      <w:r w:rsidRPr="00323B6F">
        <w:rPr>
          <w:rStyle w:val="s1"/>
          <w:bCs/>
          <w:color w:val="000000"/>
        </w:rPr>
        <w:t xml:space="preserve"> </w:t>
      </w:r>
      <w:r>
        <w:rPr>
          <w:color w:val="000000"/>
        </w:rPr>
        <w:t xml:space="preserve">Положения о земельном налоге на территории Захаровского сельского поселения, пункт 8 </w:t>
      </w:r>
      <w:r w:rsidR="003D322C">
        <w:rPr>
          <w:color w:val="000000"/>
        </w:rPr>
        <w:t xml:space="preserve">п.п. 4 </w:t>
      </w:r>
      <w:r>
        <w:rPr>
          <w:color w:val="000000"/>
        </w:rPr>
        <w:t>изложить в следующей редакции:</w:t>
      </w:r>
    </w:p>
    <w:p w:rsidR="00323B6F" w:rsidRDefault="00323B6F" w:rsidP="00323B6F">
      <w:pPr>
        <w:pStyle w:val="p1"/>
        <w:shd w:val="clear" w:color="auto" w:fill="FFFFFF"/>
        <w:rPr>
          <w:color w:val="000000"/>
        </w:rPr>
      </w:pPr>
      <w:r>
        <w:rPr>
          <w:color w:val="000000"/>
        </w:rPr>
        <w:t>«8.</w:t>
      </w:r>
      <w:r w:rsidR="003D322C">
        <w:rPr>
          <w:color w:val="000000"/>
        </w:rPr>
        <w:t xml:space="preserve">4. </w:t>
      </w:r>
      <w:r>
        <w:rPr>
          <w:color w:val="000000"/>
        </w:rPr>
        <w:t>Срок уплаты налога для налогоплательщиков – физических лиц, не являющихся индивидуальными предпринимателями, устанавливается 1 октября года, следующего за истекшим налоговым периодом</w:t>
      </w:r>
      <w:proofErr w:type="gramStart"/>
      <w:r>
        <w:rPr>
          <w:color w:val="000000"/>
        </w:rPr>
        <w:t>.»</w:t>
      </w:r>
      <w:proofErr w:type="gramEnd"/>
    </w:p>
    <w:p w:rsidR="00323B6F" w:rsidRDefault="00323B6F" w:rsidP="00323B6F">
      <w:pPr>
        <w:pStyle w:val="p3"/>
        <w:shd w:val="clear" w:color="auto" w:fill="FFFFFF"/>
        <w:ind w:firstLine="707"/>
        <w:rPr>
          <w:color w:val="000000"/>
        </w:rPr>
      </w:pPr>
      <w:r>
        <w:rPr>
          <w:color w:val="000000"/>
        </w:rPr>
        <w:t>2.Налог вводится в действие на территории Захаровского сельского поселения с 1 января 2015 года</w:t>
      </w:r>
    </w:p>
    <w:p w:rsidR="00323B6F" w:rsidRDefault="00323B6F" w:rsidP="00323B6F">
      <w:pPr>
        <w:pStyle w:val="p3"/>
        <w:shd w:val="clear" w:color="auto" w:fill="FFFFFF"/>
        <w:ind w:firstLine="707"/>
        <w:rPr>
          <w:color w:val="000000"/>
        </w:rPr>
      </w:pPr>
      <w:r>
        <w:rPr>
          <w:color w:val="000000"/>
        </w:rPr>
        <w:t xml:space="preserve">3.Настоящее решение опубликовать в </w:t>
      </w:r>
      <w:r w:rsidR="009B7130">
        <w:rPr>
          <w:color w:val="000000"/>
        </w:rPr>
        <w:t>районной газете «Дон»</w:t>
      </w:r>
      <w:r>
        <w:rPr>
          <w:color w:val="000000"/>
        </w:rPr>
        <w:t xml:space="preserve"> и разместить на сайте администрации Захаровского сельского поселения.</w:t>
      </w:r>
    </w:p>
    <w:p w:rsidR="00323B6F" w:rsidRDefault="00323B6F" w:rsidP="00323B6F">
      <w:pPr>
        <w:pStyle w:val="p3"/>
        <w:shd w:val="clear" w:color="auto" w:fill="FFFFFF"/>
        <w:ind w:firstLine="707"/>
        <w:rPr>
          <w:color w:val="000000"/>
        </w:rPr>
      </w:pPr>
      <w:r>
        <w:rPr>
          <w:color w:val="000000"/>
        </w:rPr>
        <w:t>4.Настоящее решение вступает в силу с 1 января 2015 года, но не ранее чем по истечению одного месяца со дня его официального опубликования.</w:t>
      </w:r>
    </w:p>
    <w:p w:rsidR="00323B6F" w:rsidRPr="00323B6F" w:rsidRDefault="00323B6F" w:rsidP="00323B6F">
      <w:pPr>
        <w:pStyle w:val="a3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Pr="00323B6F">
        <w:rPr>
          <w:rFonts w:ascii="Times New Roman" w:hAnsi="Times New Roman" w:cs="Times New Roman"/>
          <w:sz w:val="24"/>
          <w:szCs w:val="24"/>
        </w:rPr>
        <w:t>Глава Захаровского</w:t>
      </w:r>
    </w:p>
    <w:p w:rsidR="00CE4766" w:rsidRPr="00323B6F" w:rsidRDefault="00323B6F" w:rsidP="00323B6F">
      <w:pPr>
        <w:pStyle w:val="a3"/>
        <w:rPr>
          <w:rFonts w:ascii="Times New Roman" w:hAnsi="Times New Roman" w:cs="Times New Roman"/>
          <w:sz w:val="24"/>
          <w:szCs w:val="24"/>
        </w:rPr>
      </w:pPr>
      <w:r w:rsidRPr="00323B6F"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                                                      Е.А. Кийков</w:t>
      </w:r>
    </w:p>
    <w:sectPr w:rsidR="00CE4766" w:rsidRPr="00323B6F" w:rsidSect="00323B6F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глгщшгшгшгшгшгшгшгшгшлттттттттт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3B6F"/>
    <w:rsid w:val="00323B6F"/>
    <w:rsid w:val="003D322C"/>
    <w:rsid w:val="007866A9"/>
    <w:rsid w:val="009B7130"/>
    <w:rsid w:val="00CE4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766"/>
  </w:style>
  <w:style w:type="paragraph" w:styleId="1">
    <w:name w:val="heading 1"/>
    <w:basedOn w:val="a"/>
    <w:next w:val="a"/>
    <w:link w:val="10"/>
    <w:qFormat/>
    <w:rsid w:val="00323B6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323B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323B6F"/>
  </w:style>
  <w:style w:type="paragraph" w:customStyle="1" w:styleId="p1">
    <w:name w:val="p1"/>
    <w:basedOn w:val="a"/>
    <w:rsid w:val="00323B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23B6F"/>
  </w:style>
  <w:style w:type="paragraph" w:customStyle="1" w:styleId="p3">
    <w:name w:val="p3"/>
    <w:basedOn w:val="a"/>
    <w:rsid w:val="00323B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323B6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uiPriority w:val="1"/>
    <w:qFormat/>
    <w:rsid w:val="00323B6F"/>
    <w:pPr>
      <w:spacing w:after="0" w:line="240" w:lineRule="auto"/>
    </w:pPr>
    <w:rPr>
      <w:rFonts w:ascii="глгщшгшгшгшгшгшгшгшгшлттттттттт" w:hAnsi="глгщшгшгшгшгшгшгшгшгшлттттттттт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35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108207">
          <w:marLeft w:val="600"/>
          <w:marRight w:val="6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27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410074">
                  <w:marLeft w:val="1701"/>
                  <w:marRight w:val="850"/>
                  <w:marTop w:val="1133"/>
                  <w:marBottom w:val="113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Kuznetcov</dc:creator>
  <cp:lastModifiedBy>Kuznetcov</cp:lastModifiedBy>
  <cp:revision>4</cp:revision>
  <dcterms:created xsi:type="dcterms:W3CDTF">2014-11-21T08:32:00Z</dcterms:created>
  <dcterms:modified xsi:type="dcterms:W3CDTF">2014-11-25T11:10:00Z</dcterms:modified>
</cp:coreProperties>
</file>