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3" w:rsidRDefault="00002FF3" w:rsidP="00002FF3">
      <w:pPr>
        <w:jc w:val="right"/>
        <w:rPr>
          <w:bCs/>
        </w:rPr>
      </w:pPr>
      <w:r>
        <w:rPr>
          <w:bCs/>
        </w:rPr>
        <w:t>про</w:t>
      </w:r>
      <w:r w:rsidR="007263C3">
        <w:rPr>
          <w:bCs/>
        </w:rPr>
        <w:t>ек</w:t>
      </w:r>
      <w:r>
        <w:rPr>
          <w:bCs/>
        </w:rPr>
        <w:t>т</w:t>
      </w:r>
    </w:p>
    <w:p w:rsidR="00002FF3" w:rsidRDefault="00002FF3" w:rsidP="00002FF3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002FF3" w:rsidRDefault="00002FF3" w:rsidP="00002FF3">
      <w:pPr>
        <w:pStyle w:val="1"/>
        <w:rPr>
          <w:b w:val="0"/>
          <w:sz w:val="24"/>
        </w:rPr>
      </w:pPr>
      <w:r>
        <w:rPr>
          <w:b w:val="0"/>
          <w:sz w:val="24"/>
        </w:rPr>
        <w:t>АДМИНИСТРАЦИЯ  ЗАХАРОВСКОГО</w:t>
      </w:r>
    </w:p>
    <w:p w:rsidR="00002FF3" w:rsidRDefault="00002FF3" w:rsidP="00002FF3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002FF3" w:rsidRDefault="00002FF3" w:rsidP="00002FF3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002FF3" w:rsidRDefault="00002FF3" w:rsidP="00002FF3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403550,  х. Захаров  ул. Набережная, д. 11. тел/факс 8-84466 4-41-37 ОКПО 04126608</w:t>
      </w:r>
    </w:p>
    <w:p w:rsidR="00002FF3" w:rsidRDefault="00002FF3" w:rsidP="00002FF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8"/>
          <w:szCs w:val="18"/>
        </w:rPr>
        <w:t>г</w:t>
      </w:r>
      <w:proofErr w:type="gramEnd"/>
      <w:r>
        <w:rPr>
          <w:bCs/>
          <w:sz w:val="18"/>
          <w:szCs w:val="18"/>
        </w:rPr>
        <w:t>. Волгограда ИНН/ КПП 3412301267/341201001</w:t>
      </w:r>
    </w:p>
    <w:p w:rsidR="00002FF3" w:rsidRDefault="00002FF3" w:rsidP="00002FF3">
      <w:pPr>
        <w:jc w:val="center"/>
        <w:rPr>
          <w:b/>
        </w:rPr>
      </w:pPr>
      <w:r>
        <w:rPr>
          <w:b/>
        </w:rPr>
        <w:t>ПОСТАНОВЛЕНИЕ</w:t>
      </w:r>
    </w:p>
    <w:p w:rsidR="00002FF3" w:rsidRDefault="00002FF3" w:rsidP="00002FF3">
      <w:pPr>
        <w:ind w:left="-142" w:right="-1"/>
        <w:jc w:val="center"/>
        <w:rPr>
          <w:bCs/>
        </w:rPr>
      </w:pPr>
    </w:p>
    <w:p w:rsidR="00002FF3" w:rsidRDefault="00002FF3" w:rsidP="00002FF3">
      <w:pPr>
        <w:ind w:left="-709" w:right="-1"/>
        <w:rPr>
          <w:bCs/>
        </w:rPr>
      </w:pPr>
      <w:r>
        <w:rPr>
          <w:bCs/>
        </w:rPr>
        <w:t xml:space="preserve">   О  мерах по усилению пожарной безопасности </w:t>
      </w:r>
    </w:p>
    <w:p w:rsidR="00002FF3" w:rsidRDefault="00002FF3" w:rsidP="00002FF3">
      <w:pPr>
        <w:ind w:left="-709" w:right="-1"/>
        <w:rPr>
          <w:bCs/>
        </w:rPr>
      </w:pPr>
      <w:r>
        <w:rPr>
          <w:bCs/>
        </w:rPr>
        <w:t xml:space="preserve">на территории Захаровского сельского поселения </w:t>
      </w:r>
    </w:p>
    <w:p w:rsidR="00002FF3" w:rsidRDefault="00002FF3" w:rsidP="00002FF3">
      <w:pPr>
        <w:ind w:left="-709" w:right="-1"/>
        <w:rPr>
          <w:bCs/>
        </w:rPr>
      </w:pPr>
      <w:r>
        <w:rPr>
          <w:bCs/>
        </w:rPr>
        <w:t xml:space="preserve">в весенне-летний период 2014 года  </w:t>
      </w:r>
    </w:p>
    <w:p w:rsidR="00002FF3" w:rsidRDefault="00002FF3" w:rsidP="00002FF3">
      <w:pPr>
        <w:tabs>
          <w:tab w:val="left" w:pos="210"/>
        </w:tabs>
        <w:ind w:left="-709" w:right="-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02FF3" w:rsidRDefault="00002FF3" w:rsidP="00002FF3">
      <w:pPr>
        <w:tabs>
          <w:tab w:val="left" w:pos="-142"/>
        </w:tabs>
        <w:ind w:left="-709" w:right="-426"/>
        <w:jc w:val="both"/>
      </w:pPr>
      <w:r>
        <w:rPr>
          <w:b/>
          <w:bCs/>
        </w:rPr>
        <w:tab/>
        <w:t xml:space="preserve">  </w:t>
      </w:r>
      <w:proofErr w:type="gramStart"/>
      <w:r>
        <w:t xml:space="preserve">На основании Федерального закона РФ от 21.12.1994 г. №69-ФЗ «О пожарной безопасности», закона Волгоградской области от 28.04.2006 г. №1220-ОД «О пожарной безопасности» и в целях повышения уровня противопожарной защиты населенных пунктов и организации своевременного тушения пожаров на территории </w:t>
      </w:r>
      <w:r>
        <w:rPr>
          <w:bCs/>
        </w:rPr>
        <w:t>Захаровского</w:t>
      </w:r>
      <w:r>
        <w:t xml:space="preserve"> сельского поселения Клетского муниципального района Волгоградской области в весенне-летний период 2014 года:</w:t>
      </w:r>
      <w:r>
        <w:tab/>
      </w:r>
      <w:r>
        <w:tab/>
        <w:t xml:space="preserve"> </w:t>
      </w:r>
      <w:proofErr w:type="gramEnd"/>
    </w:p>
    <w:p w:rsidR="00002FF3" w:rsidRDefault="00002FF3" w:rsidP="00002FF3">
      <w:pPr>
        <w:tabs>
          <w:tab w:val="left" w:pos="180"/>
        </w:tabs>
        <w:ind w:left="-142" w:right="-1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я </w:t>
      </w:r>
      <w:proofErr w:type="spellStart"/>
      <w:r>
        <w:rPr>
          <w:b/>
          <w:bCs/>
          <w:sz w:val="32"/>
          <w:szCs w:val="32"/>
        </w:rPr>
        <w:t>ю</w:t>
      </w:r>
      <w:proofErr w:type="spellEnd"/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До 1 мая провести совещание с руководителями сельхозпредприятий, по вопросам противопожарной безопасности: </w:t>
      </w:r>
    </w:p>
    <w:p w:rsidR="00002FF3" w:rsidRDefault="00002FF3" w:rsidP="00002FF3">
      <w:pPr>
        <w:numPr>
          <w:ilvl w:val="1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- разъяснить и предупредить об опасности и недопустимости сжигания стерни, пожнивных остатков, разведения костров на полях; 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Принять меры по исполнению предписания государственного пожарного надзора, проведению противопожарных инструктажей.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Обновить системы противопожарных барьеров, огнезащитных полос вокруг населенных пунктов;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ОНТ «Ручеек» проверить исправность и работоспособность пожарных гидрантов, наглядно обозначить приспособления для отбора воды пожарной техникой на водонапорных башнях поселения.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Привлекать органы территориального общественного  самоуправления, добровольную пожарную охрану к деятельности по обеспечению профилактических и первичных мер пожарной безопасности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В период с 10 апреля по 10 мая провести сходы с населением по вопросам обеспечения пожарной безопасности;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Провести обучение населения мерам пожарной безопасности при пребывании на приусадебных участках, а также в лесных массивах;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Определить каждому домовладению обязанности и действия при возникновении пожара в жилых кварталах.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Определить порядок вызова пожарной охраны.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>Обеспечить регулярное информирование  населения (путем использования в населенных пунктах информационных стендов и проведения сходов) о реальной пожарной обстановке, прошедших пожарах и мерах по их предотвращению.</w:t>
      </w:r>
    </w:p>
    <w:p w:rsidR="00002FF3" w:rsidRDefault="00002FF3" w:rsidP="00002FF3">
      <w:pPr>
        <w:numPr>
          <w:ilvl w:val="0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 В случае ухудшения пожароопасной обстановки:</w:t>
      </w:r>
    </w:p>
    <w:p w:rsidR="00002FF3" w:rsidRDefault="00002FF3" w:rsidP="00002FF3">
      <w:pPr>
        <w:tabs>
          <w:tab w:val="left" w:pos="180"/>
        </w:tabs>
        <w:ind w:left="-709" w:right="-426"/>
        <w:jc w:val="both"/>
      </w:pPr>
      <w:r>
        <w:t xml:space="preserve">- устанавливать особый противопожарный режим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002FF3" w:rsidRDefault="00002FF3" w:rsidP="00002FF3">
      <w:pPr>
        <w:tabs>
          <w:tab w:val="left" w:pos="180"/>
        </w:tabs>
        <w:ind w:left="-709" w:right="-426"/>
        <w:jc w:val="both"/>
      </w:pPr>
      <w:r>
        <w:t>-  принять дополнительные меры по усилению мер пожарной безопасности  (запретить пользоваться открытыми источниками огня, разжигать костры, организовать регулярный обход территории работающим персоналом, представителями ТОС, членами добровольной пожарной охраны).</w:t>
      </w:r>
    </w:p>
    <w:p w:rsidR="00002FF3" w:rsidRDefault="00002FF3" w:rsidP="00002FF3">
      <w:pPr>
        <w:tabs>
          <w:tab w:val="left" w:pos="180"/>
        </w:tabs>
        <w:ind w:left="-709" w:right="-426"/>
        <w:jc w:val="both"/>
      </w:pPr>
      <w:r>
        <w:t xml:space="preserve">12.     Провести опашку   населенных пунктов </w:t>
      </w:r>
      <w:r>
        <w:rPr>
          <w:bCs/>
        </w:rPr>
        <w:t>Захаровского</w:t>
      </w:r>
      <w:r>
        <w:t xml:space="preserve"> сельского поселения. </w:t>
      </w:r>
    </w:p>
    <w:p w:rsidR="00153633" w:rsidRDefault="00002FF3" w:rsidP="00002FF3">
      <w:r>
        <w:t>13.     Контроль исполнения данного постановления оставляю за собой.</w:t>
      </w:r>
    </w:p>
    <w:sectPr w:rsidR="00153633" w:rsidSect="0015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39E"/>
    <w:multiLevelType w:val="hybridMultilevel"/>
    <w:tmpl w:val="0BD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FF3"/>
    <w:rsid w:val="00002FF3"/>
    <w:rsid w:val="00153633"/>
    <w:rsid w:val="003E287F"/>
    <w:rsid w:val="0072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02FF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F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dcterms:created xsi:type="dcterms:W3CDTF">2014-07-04T09:37:00Z</dcterms:created>
  <dcterms:modified xsi:type="dcterms:W3CDTF">2014-07-04T10:10:00Z</dcterms:modified>
</cp:coreProperties>
</file>