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EB" w:rsidRDefault="009272EB" w:rsidP="009272E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D4397" w:rsidRDefault="007D4397" w:rsidP="007D439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br/>
        <w:t>Захаровского сельского поселения</w:t>
      </w:r>
      <w:r>
        <w:rPr>
          <w:sz w:val="28"/>
          <w:szCs w:val="28"/>
        </w:rPr>
        <w:br/>
        <w:t>Клетского муниципального района</w:t>
      </w:r>
      <w:r>
        <w:rPr>
          <w:sz w:val="28"/>
          <w:szCs w:val="28"/>
        </w:rPr>
        <w:br/>
        <w:t>Волгоградской области</w:t>
      </w:r>
    </w:p>
    <w:p w:rsidR="007D4397" w:rsidRDefault="007D4397" w:rsidP="007D439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403550; администрация Захаровского сельского поселения х. Захаров ул. Набережная 11, Клетский район Волгоградской области ИНН 3412301267 КПП 341201001 БИК 041806001 р./с 40204810600000000335 Банк ГРКЦ ГУ Банка России по Волгоградской области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 Волгоград тел./факс 4-41-37, тел. 4-41-60, 4-41-33</w:t>
      </w:r>
    </w:p>
    <w:p w:rsidR="007D4397" w:rsidRDefault="007D4397" w:rsidP="007D4397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7D4397" w:rsidRPr="007D4397" w:rsidRDefault="007D4397" w:rsidP="007D4397">
      <w:pPr>
        <w:shd w:val="clear" w:color="auto" w:fill="FFFFFF"/>
        <w:spacing w:before="216"/>
        <w:ind w:left="43"/>
        <w:jc w:val="center"/>
        <w:rPr>
          <w:rFonts w:ascii="Times New Roman" w:hAnsi="Times New Roman" w:cs="Times New Roman"/>
          <w:bCs/>
          <w:spacing w:val="-15"/>
          <w:sz w:val="24"/>
          <w:szCs w:val="24"/>
        </w:rPr>
      </w:pPr>
      <w:r w:rsidRPr="007D4397">
        <w:rPr>
          <w:rFonts w:ascii="Times New Roman" w:hAnsi="Times New Roman" w:cs="Times New Roman"/>
          <w:bCs/>
          <w:spacing w:val="-15"/>
          <w:sz w:val="24"/>
          <w:szCs w:val="24"/>
        </w:rPr>
        <w:t>ПОСТАНОВЛЕНИЕ</w:t>
      </w:r>
    </w:p>
    <w:p w:rsidR="007D4397" w:rsidRPr="007D4397" w:rsidRDefault="007D4397" w:rsidP="007D4397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397">
        <w:rPr>
          <w:rFonts w:ascii="Times New Roman" w:hAnsi="Times New Roman" w:cs="Times New Roman"/>
          <w:sz w:val="24"/>
          <w:szCs w:val="24"/>
        </w:rPr>
        <w:t xml:space="preserve">Об основных направлениях </w:t>
      </w:r>
      <w:proofErr w:type="gramStart"/>
      <w:r w:rsidRPr="007D4397">
        <w:rPr>
          <w:rFonts w:ascii="Times New Roman" w:hAnsi="Times New Roman" w:cs="Times New Roman"/>
          <w:sz w:val="24"/>
          <w:szCs w:val="24"/>
        </w:rPr>
        <w:t>бюджетной</w:t>
      </w:r>
      <w:proofErr w:type="gramEnd"/>
    </w:p>
    <w:p w:rsidR="007D4397" w:rsidRPr="007D4397" w:rsidRDefault="007D4397" w:rsidP="007D4397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397">
        <w:rPr>
          <w:rFonts w:ascii="Times New Roman" w:hAnsi="Times New Roman" w:cs="Times New Roman"/>
          <w:sz w:val="24"/>
          <w:szCs w:val="24"/>
        </w:rPr>
        <w:t xml:space="preserve"> и налоговой политики Захаровского</w:t>
      </w:r>
    </w:p>
    <w:p w:rsidR="007D4397" w:rsidRDefault="007D4397" w:rsidP="007D4397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397">
        <w:rPr>
          <w:rFonts w:ascii="Times New Roman" w:hAnsi="Times New Roman" w:cs="Times New Roman"/>
          <w:sz w:val="24"/>
          <w:szCs w:val="24"/>
        </w:rPr>
        <w:t xml:space="preserve"> сельского поселения на 2015 – 2017 годы.</w:t>
      </w:r>
    </w:p>
    <w:p w:rsidR="007D4397" w:rsidRPr="00B107FE" w:rsidRDefault="007D4397" w:rsidP="007D43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07FE" w:rsidRDefault="007D4397" w:rsidP="007D4397">
      <w:pPr>
        <w:pStyle w:val="3"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107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соответствии со статьей 184.2 Бюджетного кодекса Российской Федерации и статьей 19 Положения о бюджетном процессе  Захаровского сельского поселения, утверждённым решением Собрания депутатов  Захаровского сельского поселения от  20.04.2010 года    № 11/44, </w:t>
      </w:r>
      <w:r w:rsidR="00B107FE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B107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дминистрация Захаровского сельского поселения </w:t>
      </w:r>
    </w:p>
    <w:p w:rsidR="007D4397" w:rsidRDefault="007D4397" w:rsidP="007D4397">
      <w:pPr>
        <w:pStyle w:val="3"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107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ПОСТАНОВЛЯЕТ: </w:t>
      </w:r>
    </w:p>
    <w:p w:rsidR="00B107FE" w:rsidRPr="00B107FE" w:rsidRDefault="00B107FE" w:rsidP="00B107FE">
      <w:pPr>
        <w:rPr>
          <w:lang w:eastAsia="ru-RU"/>
        </w:rPr>
      </w:pPr>
    </w:p>
    <w:p w:rsidR="007D4397" w:rsidRPr="00B107FE" w:rsidRDefault="007D4397">
      <w:pPr>
        <w:rPr>
          <w:rFonts w:ascii="Times New Roman" w:hAnsi="Times New Roman" w:cs="Times New Roman"/>
          <w:sz w:val="24"/>
          <w:szCs w:val="24"/>
        </w:rPr>
      </w:pPr>
      <w:r w:rsidRPr="00B107FE">
        <w:rPr>
          <w:rFonts w:ascii="Times New Roman" w:hAnsi="Times New Roman" w:cs="Times New Roman"/>
          <w:sz w:val="24"/>
          <w:szCs w:val="24"/>
        </w:rPr>
        <w:t>1. Утвердить основные направления бюджетной и налоговой политики Захаровского сельского поселения на 2015 – 2017 годы согласно приложению к настоящему постановлению.</w:t>
      </w:r>
    </w:p>
    <w:p w:rsidR="007D4397" w:rsidRPr="00B107FE" w:rsidRDefault="007D4397">
      <w:pPr>
        <w:rPr>
          <w:rFonts w:ascii="Times New Roman" w:hAnsi="Times New Roman" w:cs="Times New Roman"/>
          <w:sz w:val="24"/>
          <w:szCs w:val="24"/>
        </w:rPr>
      </w:pPr>
      <w:r w:rsidRPr="00B107FE">
        <w:rPr>
          <w:rFonts w:ascii="Times New Roman" w:hAnsi="Times New Roman" w:cs="Times New Roman"/>
          <w:sz w:val="24"/>
          <w:szCs w:val="24"/>
        </w:rPr>
        <w:t xml:space="preserve"> 2. </w:t>
      </w:r>
      <w:r w:rsidR="00B107FE" w:rsidRPr="00B107FE">
        <w:rPr>
          <w:rFonts w:ascii="Times New Roman" w:hAnsi="Times New Roman" w:cs="Times New Roman"/>
          <w:sz w:val="24"/>
          <w:szCs w:val="24"/>
        </w:rPr>
        <w:t xml:space="preserve">Главному </w:t>
      </w:r>
      <w:r w:rsidRPr="00B107FE">
        <w:rPr>
          <w:rFonts w:ascii="Times New Roman" w:hAnsi="Times New Roman" w:cs="Times New Roman"/>
          <w:sz w:val="24"/>
          <w:szCs w:val="24"/>
        </w:rPr>
        <w:t xml:space="preserve"> экономи</w:t>
      </w:r>
      <w:r w:rsidR="00B107FE" w:rsidRPr="00B107FE">
        <w:rPr>
          <w:rFonts w:ascii="Times New Roman" w:hAnsi="Times New Roman" w:cs="Times New Roman"/>
          <w:sz w:val="24"/>
          <w:szCs w:val="24"/>
        </w:rPr>
        <w:t>сту  администрации Захаровского сельского поселения Мурзагалиевой А.К.</w:t>
      </w:r>
      <w:r w:rsidRPr="00B107FE">
        <w:rPr>
          <w:rFonts w:ascii="Times New Roman" w:hAnsi="Times New Roman" w:cs="Times New Roman"/>
          <w:sz w:val="24"/>
          <w:szCs w:val="24"/>
        </w:rPr>
        <w:t xml:space="preserve"> обеспечить разработку проекта бюджета </w:t>
      </w:r>
      <w:r w:rsidR="00B107FE" w:rsidRPr="00B107FE">
        <w:rPr>
          <w:rFonts w:ascii="Times New Roman" w:hAnsi="Times New Roman" w:cs="Times New Roman"/>
          <w:sz w:val="24"/>
          <w:szCs w:val="24"/>
        </w:rPr>
        <w:t xml:space="preserve"> Захаров</w:t>
      </w:r>
      <w:r w:rsidRPr="00B107FE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B107FE" w:rsidRPr="00B107FE">
        <w:rPr>
          <w:rFonts w:ascii="Times New Roman" w:hAnsi="Times New Roman" w:cs="Times New Roman"/>
          <w:sz w:val="24"/>
          <w:szCs w:val="24"/>
        </w:rPr>
        <w:t xml:space="preserve"> Клетского муниципального </w:t>
      </w:r>
      <w:r w:rsidRPr="00B107FE">
        <w:rPr>
          <w:rFonts w:ascii="Times New Roman" w:hAnsi="Times New Roman" w:cs="Times New Roman"/>
          <w:sz w:val="24"/>
          <w:szCs w:val="24"/>
        </w:rPr>
        <w:t xml:space="preserve">района на основе Основных направлений </w:t>
      </w:r>
      <w:r w:rsidR="00B107FE" w:rsidRPr="00B107FE">
        <w:rPr>
          <w:rFonts w:ascii="Times New Roman" w:hAnsi="Times New Roman" w:cs="Times New Roman"/>
          <w:sz w:val="24"/>
          <w:szCs w:val="24"/>
        </w:rPr>
        <w:t>бюджетной и налоговой политики Захаров</w:t>
      </w:r>
      <w:r w:rsidRPr="00B107FE">
        <w:rPr>
          <w:rFonts w:ascii="Times New Roman" w:hAnsi="Times New Roman" w:cs="Times New Roman"/>
          <w:sz w:val="24"/>
          <w:szCs w:val="24"/>
        </w:rPr>
        <w:t>ского сельского поселения на 2015 – 2017 годы.</w:t>
      </w:r>
    </w:p>
    <w:p w:rsidR="007D4397" w:rsidRPr="00B107FE" w:rsidRDefault="007D4397">
      <w:pPr>
        <w:rPr>
          <w:rFonts w:ascii="Times New Roman" w:hAnsi="Times New Roman" w:cs="Times New Roman"/>
          <w:sz w:val="24"/>
          <w:szCs w:val="24"/>
        </w:rPr>
      </w:pPr>
      <w:r w:rsidRPr="00B107FE">
        <w:rPr>
          <w:rFonts w:ascii="Times New Roman" w:hAnsi="Times New Roman" w:cs="Times New Roman"/>
          <w:sz w:val="24"/>
          <w:szCs w:val="24"/>
        </w:rPr>
        <w:t xml:space="preserve"> 3. Настоящее постановление вступает в силу с момента официального опубликования.</w:t>
      </w:r>
    </w:p>
    <w:p w:rsidR="00EA47E1" w:rsidRPr="00B107FE" w:rsidRDefault="007D4397">
      <w:pPr>
        <w:rPr>
          <w:rFonts w:ascii="Times New Roman" w:hAnsi="Times New Roman" w:cs="Times New Roman"/>
          <w:sz w:val="24"/>
          <w:szCs w:val="24"/>
        </w:rPr>
      </w:pPr>
      <w:r w:rsidRPr="00B107FE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B107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07F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107FE" w:rsidRPr="00B107FE" w:rsidRDefault="00B107FE">
      <w:pPr>
        <w:rPr>
          <w:rFonts w:ascii="Times New Roman" w:hAnsi="Times New Roman" w:cs="Times New Roman"/>
          <w:sz w:val="24"/>
          <w:szCs w:val="24"/>
        </w:rPr>
      </w:pPr>
    </w:p>
    <w:p w:rsidR="00B107FE" w:rsidRPr="00B107FE" w:rsidRDefault="00B107FE">
      <w:pPr>
        <w:rPr>
          <w:rFonts w:ascii="Times New Roman" w:hAnsi="Times New Roman" w:cs="Times New Roman"/>
          <w:sz w:val="24"/>
          <w:szCs w:val="24"/>
        </w:rPr>
      </w:pPr>
    </w:p>
    <w:p w:rsidR="00B107FE" w:rsidRPr="00B107FE" w:rsidRDefault="00B107FE" w:rsidP="00B107F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FE">
        <w:rPr>
          <w:rFonts w:ascii="Times New Roman" w:hAnsi="Times New Roman" w:cs="Times New Roman"/>
          <w:sz w:val="24"/>
          <w:szCs w:val="24"/>
        </w:rPr>
        <w:t>Глава Захаровского</w:t>
      </w:r>
    </w:p>
    <w:p w:rsidR="00B107FE" w:rsidRDefault="00B107FE" w:rsidP="00B107F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FE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Е.А. Кийков</w:t>
      </w:r>
    </w:p>
    <w:p w:rsidR="00EC3609" w:rsidRDefault="00EC3609" w:rsidP="00B107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3609" w:rsidRDefault="00EC3609" w:rsidP="00B107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3609" w:rsidRDefault="00EC3609" w:rsidP="00B107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3609" w:rsidRDefault="00EC3609" w:rsidP="00B107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3609" w:rsidRDefault="00EC3609" w:rsidP="00B107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3609" w:rsidRDefault="00EC3609" w:rsidP="00B107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3609" w:rsidRDefault="00EC3609" w:rsidP="00B107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72EB" w:rsidRDefault="009272EB" w:rsidP="00EC36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72EB" w:rsidRDefault="009272EB" w:rsidP="00EC36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09" w:rsidRPr="00415E41" w:rsidRDefault="00EC3609" w:rsidP="00EC3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E41">
        <w:rPr>
          <w:rFonts w:ascii="Times New Roman" w:hAnsi="Times New Roman" w:cs="Times New Roman"/>
          <w:b/>
          <w:sz w:val="24"/>
          <w:szCs w:val="24"/>
        </w:rPr>
        <w:t>ОСНОВНЫЕ НАПРАВЛЕНИЯ</w:t>
      </w:r>
    </w:p>
    <w:p w:rsidR="00EC3609" w:rsidRPr="00415E41" w:rsidRDefault="00EC3609" w:rsidP="00EC3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E41">
        <w:rPr>
          <w:rFonts w:ascii="Times New Roman" w:hAnsi="Times New Roman" w:cs="Times New Roman"/>
          <w:b/>
          <w:sz w:val="24"/>
          <w:szCs w:val="24"/>
        </w:rPr>
        <w:t>бюджетной и налоговой политики в Захаровском сельском поселении на 2015 и на период 2016-  2017 годы.</w:t>
      </w:r>
    </w:p>
    <w:p w:rsidR="00EC3609" w:rsidRPr="00415E41" w:rsidRDefault="00EC3609" w:rsidP="00EC3609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E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бюджетной политики в Захаровском сельском поселении на 2015 и на плановый период 2016-2017 годов разработаны с учетом стратегических целей, сформулированных   посланиях Президента Российской  Федерации  Федеральному  Собранию  Российской  Федерации  Указах Президента Российской Федерации от 7 мая 2012 года № 597-599, № 606  и с Бюджетным посланием Главы Администрации Волгоградской  области на 2015–2017 годы, а так же  на основании основных направлений бюджетной</w:t>
      </w:r>
      <w:proofErr w:type="gramEnd"/>
      <w:r w:rsidRPr="0041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налоговой политики Клетского муниципального района   на 2015-2017 годы. </w:t>
      </w:r>
    </w:p>
    <w:p w:rsidR="00EC3609" w:rsidRPr="00415E41" w:rsidRDefault="00EC3609" w:rsidP="00EC3609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609" w:rsidRPr="00415E41" w:rsidRDefault="00EC3609" w:rsidP="00EC3609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 2015  года  формируется  в  соответствии  с  </w:t>
      </w:r>
      <w:proofErr w:type="gramStart"/>
      <w:r w:rsidRPr="00415E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Pr="0041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3609" w:rsidRPr="00415E41" w:rsidRDefault="00EC3609" w:rsidP="00EC3609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бюджетными принципами и правилами. Главная задача, которая стоит </w:t>
      </w:r>
      <w:proofErr w:type="gramStart"/>
      <w:r w:rsidRPr="00415E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41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3609" w:rsidRPr="00415E41" w:rsidRDefault="00EC3609" w:rsidP="00EC3609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 исполнительной  власти  Захаровского сельского поселения  –  обеспечить  принятие  выполнимых  обязательств  и  не  нарушить  устойчивость  бюджетной </w:t>
      </w:r>
    </w:p>
    <w:p w:rsidR="00EC3609" w:rsidRPr="00415E41" w:rsidRDefault="00EC3609" w:rsidP="00EC3609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4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системы.</w:t>
      </w:r>
    </w:p>
    <w:p w:rsidR="00EC3609" w:rsidRPr="00415E41" w:rsidRDefault="00EC3609" w:rsidP="00EC3609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основе  составления  бюджета  лежит  </w:t>
      </w:r>
      <w:proofErr w:type="gramStart"/>
      <w:r w:rsidRPr="00415E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долгосрочный</w:t>
      </w:r>
      <w:proofErr w:type="gramEnd"/>
      <w:r w:rsidRPr="0041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бюджетный </w:t>
      </w:r>
    </w:p>
    <w:p w:rsidR="00EC3609" w:rsidRPr="00415E41" w:rsidRDefault="00EC3609" w:rsidP="00EC3609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прогноз.  Необходимость  стратегического  бюджетного  прогнозирования  </w:t>
      </w:r>
      <w:proofErr w:type="gramStart"/>
      <w:r w:rsidRPr="00415E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1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3609" w:rsidRPr="00415E41" w:rsidRDefault="00EC3609" w:rsidP="00EC3609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современных </w:t>
      </w:r>
      <w:proofErr w:type="gramStart"/>
      <w:r w:rsidRPr="00415E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41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приобретает особую актуальность.</w:t>
      </w:r>
    </w:p>
    <w:p w:rsidR="00EC3609" w:rsidRPr="00415E41" w:rsidRDefault="00EC3609" w:rsidP="00EC3609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системы планирования бюджетных расходов на оказание </w:t>
      </w:r>
      <w:proofErr w:type="spellStart"/>
      <w:proofErr w:type="gramStart"/>
      <w:r w:rsidRPr="00415E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го-сударственных</w:t>
      </w:r>
      <w:proofErr w:type="spellEnd"/>
      <w:proofErr w:type="gramEnd"/>
      <w:r w:rsidRPr="0041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положен механизм нормирования затрат и </w:t>
      </w:r>
      <w:proofErr w:type="spellStart"/>
      <w:r w:rsidRPr="00415E4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унифицир</w:t>
      </w:r>
      <w:proofErr w:type="spellEnd"/>
      <w:r w:rsidRPr="0041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5E41">
        <w:rPr>
          <w:rFonts w:ascii="Times New Roman" w:eastAsia="Times New Roman" w:hAnsi="Times New Roman" w:cs="Times New Roman"/>
          <w:sz w:val="24"/>
          <w:szCs w:val="24"/>
          <w:lang w:eastAsia="ru-RU"/>
        </w:rPr>
        <w:t>о-ванный</w:t>
      </w:r>
      <w:proofErr w:type="spellEnd"/>
      <w:r w:rsidRPr="0041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 государственных  услуг. Стоимость однотипной  государственной услуги не должна различаться по учреждениям.</w:t>
      </w:r>
    </w:p>
    <w:p w:rsidR="00EC3609" w:rsidRPr="00415E41" w:rsidRDefault="00EC3609" w:rsidP="00EC3609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 и  исполнение  «программного  бюджета»  будет  </w:t>
      </w:r>
      <w:proofErr w:type="spellStart"/>
      <w:proofErr w:type="gramStart"/>
      <w:r w:rsidRPr="00415E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сопро-вождаться</w:t>
      </w:r>
      <w:proofErr w:type="spellEnd"/>
      <w:proofErr w:type="gramEnd"/>
      <w:r w:rsidRPr="0041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внедрением современных информационных систем.</w:t>
      </w:r>
    </w:p>
    <w:p w:rsidR="00EC3609" w:rsidRPr="00415E41" w:rsidRDefault="00EC3609" w:rsidP="00EC3609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 принципа  единства  бюджетной  системы  Российской  </w:t>
      </w:r>
      <w:proofErr w:type="spellStart"/>
      <w:proofErr w:type="gramStart"/>
      <w:r w:rsidRPr="00415E41">
        <w:rPr>
          <w:rFonts w:ascii="Times New Roman" w:eastAsia="Times New Roman" w:hAnsi="Times New Roman" w:cs="Times New Roman"/>
          <w:sz w:val="24"/>
          <w:szCs w:val="24"/>
          <w:lang w:eastAsia="ru-RU"/>
        </w:rPr>
        <w:t>Фе-дерации</w:t>
      </w:r>
      <w:proofErr w:type="spellEnd"/>
      <w:proofErr w:type="gramEnd"/>
      <w:r w:rsidRPr="0041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среднесрочном периоде будет обеспечиваться, в том числе, за счет </w:t>
      </w:r>
    </w:p>
    <w:p w:rsidR="00EC3609" w:rsidRPr="00415E41" w:rsidRDefault="00EC3609" w:rsidP="00EC3609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применения  единой  классификации,  единых  перечней  государственных  услуг. </w:t>
      </w:r>
    </w:p>
    <w:p w:rsidR="00EC3609" w:rsidRPr="00415E41" w:rsidRDefault="00EC3609" w:rsidP="00EC3609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exac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609" w:rsidRPr="00415E41" w:rsidRDefault="00EC3609" w:rsidP="00EC3609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exac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E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15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415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 итоги</w:t>
      </w:r>
      <w:proofErr w:type="gramEnd"/>
      <w:r w:rsidRPr="00415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бюджетной и налоговой    политики в  2013 году  и за девять месяцев  2014 года.</w:t>
      </w:r>
    </w:p>
    <w:p w:rsidR="00EC3609" w:rsidRPr="00415E41" w:rsidRDefault="00EC3609" w:rsidP="00EC3609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exac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609" w:rsidRPr="00415E41" w:rsidRDefault="00EC3609" w:rsidP="00EC360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15E4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 w:rsidRPr="0041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 налоговых  и неналоговых доходов в бюджет Захаровского сельского поселения в 2013 году  составило  2566912 руб., или 111%  к уровню 2012 года. Произошло увеличение собственных доходов бюджета. </w:t>
      </w:r>
    </w:p>
    <w:tbl>
      <w:tblPr>
        <w:tblW w:w="11976" w:type="dxa"/>
        <w:tblInd w:w="93" w:type="dxa"/>
        <w:tblLook w:val="04A0"/>
      </w:tblPr>
      <w:tblGrid>
        <w:gridCol w:w="11976"/>
      </w:tblGrid>
      <w:tr w:rsidR="00EC3609" w:rsidRPr="00415E41" w:rsidTr="00196F8F">
        <w:trPr>
          <w:trHeight w:val="315"/>
        </w:trPr>
        <w:tc>
          <w:tcPr>
            <w:tcW w:w="11976" w:type="dxa"/>
            <w:noWrap/>
            <w:vAlign w:val="bottom"/>
            <w:hideMark/>
          </w:tcPr>
          <w:p w:rsidR="00EC3609" w:rsidRPr="00415E41" w:rsidRDefault="00EC3609" w:rsidP="00196F8F">
            <w:pPr>
              <w:tabs>
                <w:tab w:val="left" w:pos="9263"/>
                <w:tab w:val="left" w:pos="9546"/>
              </w:tabs>
              <w:spacing w:after="0" w:line="240" w:lineRule="auto"/>
              <w:ind w:right="1770"/>
              <w:rPr>
                <w:rFonts w:ascii="Times New Roman" w:hAnsi="Times New Roman" w:cs="Times New Roman"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sz w:val="24"/>
                <w:szCs w:val="24"/>
              </w:rPr>
              <w:t xml:space="preserve">      За 9 месяцев  2014 года получено собственных доходов  1185630 руб., при        плане 1691277 руб.,  или – 70,1% к плану и 27,3% от общих доходов бюджета Захаровского сельского поселения. Наибольший удельный вес в структуре</w:t>
            </w:r>
          </w:p>
          <w:p w:rsidR="00EC3609" w:rsidRPr="00415E41" w:rsidRDefault="00EC3609" w:rsidP="00196F8F">
            <w:pPr>
              <w:tabs>
                <w:tab w:val="left" w:pos="9263"/>
                <w:tab w:val="left" w:pos="9546"/>
              </w:tabs>
              <w:spacing w:after="0" w:line="240" w:lineRule="auto"/>
              <w:ind w:right="1770"/>
              <w:rPr>
                <w:rFonts w:ascii="Times New Roman" w:hAnsi="Times New Roman" w:cs="Times New Roman"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sz w:val="24"/>
                <w:szCs w:val="24"/>
              </w:rPr>
              <w:t>собственных доходов занимает   налог на доходы с физических лиц – 21,3% затем земельный налог  - 2%.</w:t>
            </w:r>
          </w:p>
        </w:tc>
      </w:tr>
      <w:tr w:rsidR="00EC3609" w:rsidRPr="00415E41" w:rsidTr="00196F8F">
        <w:trPr>
          <w:trHeight w:val="300"/>
        </w:trPr>
        <w:tc>
          <w:tcPr>
            <w:tcW w:w="11976" w:type="dxa"/>
            <w:noWrap/>
            <w:vAlign w:val="bottom"/>
            <w:hideMark/>
          </w:tcPr>
          <w:p w:rsidR="00EC3609" w:rsidRPr="00415E41" w:rsidRDefault="00EC3609" w:rsidP="00196F8F">
            <w:pPr>
              <w:tabs>
                <w:tab w:val="left" w:pos="9263"/>
                <w:tab w:val="left" w:pos="9546"/>
              </w:tabs>
              <w:spacing w:after="0" w:line="240" w:lineRule="auto"/>
              <w:ind w:right="1770"/>
              <w:rPr>
                <w:rFonts w:ascii="Times New Roman" w:hAnsi="Times New Roman" w:cs="Times New Roman"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sz w:val="24"/>
                <w:szCs w:val="24"/>
              </w:rPr>
              <w:t xml:space="preserve">За 9 месяцев получено НДФЛ -  924770 руб. -137%.  или  на  19  %  меньше чем </w:t>
            </w:r>
          </w:p>
          <w:p w:rsidR="00EC3609" w:rsidRPr="00415E41" w:rsidRDefault="00EC3609" w:rsidP="00196F8F">
            <w:pPr>
              <w:tabs>
                <w:tab w:val="left" w:pos="9263"/>
                <w:tab w:val="left" w:pos="9546"/>
              </w:tabs>
              <w:spacing w:after="0" w:line="240" w:lineRule="auto"/>
              <w:ind w:right="1770"/>
              <w:rPr>
                <w:rFonts w:ascii="Times New Roman" w:hAnsi="Times New Roman" w:cs="Times New Roman"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sz w:val="24"/>
                <w:szCs w:val="24"/>
              </w:rPr>
              <w:t>за аналогичный период 2013 года</w:t>
            </w:r>
            <w:proofErr w:type="gramStart"/>
            <w:r w:rsidRPr="00415E4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15E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C3609" w:rsidRPr="00415E41" w:rsidRDefault="00EC3609" w:rsidP="00196F8F">
            <w:pPr>
              <w:tabs>
                <w:tab w:val="left" w:pos="9263"/>
                <w:tab w:val="left" w:pos="9546"/>
              </w:tabs>
              <w:spacing w:after="0" w:line="240" w:lineRule="auto"/>
              <w:ind w:right="1770"/>
              <w:rPr>
                <w:rFonts w:ascii="Times New Roman" w:hAnsi="Times New Roman" w:cs="Times New Roman"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 в бюджет поселения составили 72,7 %.  </w:t>
            </w:r>
          </w:p>
        </w:tc>
      </w:tr>
      <w:tr w:rsidR="00EC3609" w:rsidRPr="00415E41" w:rsidTr="00196F8F">
        <w:trPr>
          <w:trHeight w:val="300"/>
        </w:trPr>
        <w:tc>
          <w:tcPr>
            <w:tcW w:w="11976" w:type="dxa"/>
            <w:noWrap/>
            <w:vAlign w:val="bottom"/>
          </w:tcPr>
          <w:p w:rsidR="00EC3609" w:rsidRPr="00415E41" w:rsidRDefault="00EC3609" w:rsidP="00196F8F">
            <w:pPr>
              <w:tabs>
                <w:tab w:val="left" w:pos="9263"/>
                <w:tab w:val="left" w:pos="9546"/>
              </w:tabs>
              <w:spacing w:after="0" w:line="240" w:lineRule="auto"/>
              <w:ind w:right="1770"/>
              <w:rPr>
                <w:rFonts w:ascii="Times New Roman" w:hAnsi="Times New Roman" w:cs="Times New Roman"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sz w:val="24"/>
                <w:szCs w:val="24"/>
              </w:rPr>
              <w:t xml:space="preserve">   За 2013 год на благоустройство территории Захаровского поселения  израсходовано 1040314  рублей, а за 9 месяцев 2014года  - 768979рублей. В том числе на содержание уличного освещения-  323122 рублей.    На  уборку территории хутора  от мусора -  422141 рублей.</w:t>
            </w:r>
          </w:p>
          <w:p w:rsidR="00EC3609" w:rsidRPr="00415E41" w:rsidRDefault="00EC3609" w:rsidP="00196F8F">
            <w:pPr>
              <w:tabs>
                <w:tab w:val="left" w:pos="9546"/>
              </w:tabs>
              <w:spacing w:after="0" w:line="240" w:lineRule="auto"/>
              <w:ind w:right="2214"/>
              <w:rPr>
                <w:rFonts w:ascii="Times New Roman" w:hAnsi="Times New Roman" w:cs="Times New Roman"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sz w:val="24"/>
                <w:szCs w:val="24"/>
              </w:rPr>
              <w:t xml:space="preserve">   В течение  2013 г.   и  за 9 месяцев текущего 2014 года  органами местного самоуправления Захаровского сельского поселения было принято      нормативно-правовых актов, касающихся различных сфер деятельности органов власти.</w:t>
            </w:r>
          </w:p>
          <w:p w:rsidR="00EC3609" w:rsidRPr="00415E41" w:rsidRDefault="00EC3609" w:rsidP="00196F8F">
            <w:pPr>
              <w:tabs>
                <w:tab w:val="left" w:pos="-180"/>
                <w:tab w:val="left" w:pos="101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sz w:val="24"/>
                <w:szCs w:val="24"/>
              </w:rPr>
              <w:t xml:space="preserve">     В 2011  году при администрации Захаровского сельского поселения была</w:t>
            </w:r>
          </w:p>
          <w:p w:rsidR="00EC3609" w:rsidRPr="00415E41" w:rsidRDefault="00EC3609" w:rsidP="00196F8F">
            <w:pPr>
              <w:tabs>
                <w:tab w:val="left" w:pos="-180"/>
                <w:tab w:val="left" w:pos="101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sz w:val="24"/>
                <w:szCs w:val="24"/>
              </w:rPr>
              <w:t xml:space="preserve"> создана комиссия по увеличению доходной базы бюджета поселения.  </w:t>
            </w:r>
          </w:p>
          <w:p w:rsidR="00EC3609" w:rsidRDefault="00EC3609" w:rsidP="00196F8F">
            <w:pPr>
              <w:tabs>
                <w:tab w:val="left" w:pos="-180"/>
                <w:tab w:val="left" w:pos="101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3609" w:rsidRPr="00415E41" w:rsidRDefault="00EC3609" w:rsidP="00196F8F">
            <w:pPr>
              <w:tabs>
                <w:tab w:val="left" w:pos="-180"/>
                <w:tab w:val="left" w:pos="1011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415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415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 цели</w:t>
            </w:r>
            <w:proofErr w:type="gramEnd"/>
            <w:r w:rsidRPr="00415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и  задачи  бюджетной  политики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5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 2015-2017 годы.</w:t>
            </w:r>
          </w:p>
          <w:p w:rsidR="00EC3609" w:rsidRPr="00415E41" w:rsidRDefault="00EC3609" w:rsidP="00196F8F">
            <w:pPr>
              <w:spacing w:after="0" w:line="240" w:lineRule="auto"/>
              <w:ind w:firstLine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 ближайшие три года бюджетная политика Захаровского сельского</w:t>
            </w:r>
          </w:p>
          <w:p w:rsidR="00EC3609" w:rsidRPr="00415E41" w:rsidRDefault="00EC3609" w:rsidP="0019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определяется как общегосударственными процессами, так и </w:t>
            </w:r>
          </w:p>
          <w:p w:rsidR="00EC3609" w:rsidRPr="00415E41" w:rsidRDefault="00EC3609" w:rsidP="00196F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sz w:val="24"/>
                <w:szCs w:val="24"/>
              </w:rPr>
              <w:t>развитием  Клетского района в целом.</w:t>
            </w:r>
            <w:r w:rsidRPr="00415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Задача бюджетной политики </w:t>
            </w:r>
            <w:proofErr w:type="gramStart"/>
            <w:r w:rsidRPr="00415E4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EC3609" w:rsidRPr="00415E41" w:rsidRDefault="00EC3609" w:rsidP="00196F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настоящее время это:</w:t>
            </w:r>
          </w:p>
          <w:p w:rsidR="00EC3609" w:rsidRPr="00415E41" w:rsidRDefault="00EC3609" w:rsidP="00EC36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E41">
              <w:rPr>
                <w:rFonts w:ascii="Times New Roman" w:hAnsi="Times New Roman"/>
                <w:bCs/>
                <w:sz w:val="24"/>
                <w:szCs w:val="24"/>
              </w:rPr>
              <w:t>Достижение сбалансированности бюджета Захаровского сельского</w:t>
            </w:r>
          </w:p>
          <w:p w:rsidR="00EC3609" w:rsidRPr="00415E41" w:rsidRDefault="00EC3609" w:rsidP="00196F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поселения, с одновременным обеспечением стабильного финансирования</w:t>
            </w:r>
          </w:p>
          <w:p w:rsidR="00EC3609" w:rsidRPr="00415E41" w:rsidRDefault="00EC3609" w:rsidP="00196F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первоочередных обязательств органов самоуправления перед населением;</w:t>
            </w:r>
          </w:p>
          <w:p w:rsidR="00EC3609" w:rsidRPr="00415E41" w:rsidRDefault="00EC3609" w:rsidP="00196F8F">
            <w:pPr>
              <w:pStyle w:val="a4"/>
              <w:keepNext/>
              <w:keepLines/>
              <w:shd w:val="clear" w:color="auto" w:fill="FFFFFF"/>
              <w:tabs>
                <w:tab w:val="left" w:pos="8931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15E41">
              <w:rPr>
                <w:rFonts w:ascii="Times New Roman" w:hAnsi="Times New Roman"/>
                <w:sz w:val="24"/>
                <w:szCs w:val="24"/>
              </w:rPr>
              <w:t xml:space="preserve">2.Бюджетная политика должна быть нацелена на улучшение качества  </w:t>
            </w:r>
          </w:p>
          <w:p w:rsidR="00EC3609" w:rsidRPr="00415E41" w:rsidRDefault="00EC3609" w:rsidP="00196F8F">
            <w:pPr>
              <w:keepNext/>
              <w:keepLines/>
              <w:shd w:val="clear" w:color="auto" w:fill="FFFFFF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sz w:val="24"/>
                <w:szCs w:val="24"/>
              </w:rPr>
              <w:t>жизни  населения Захаровского сельского поселения;</w:t>
            </w:r>
          </w:p>
          <w:p w:rsidR="00EC3609" w:rsidRPr="00415E41" w:rsidRDefault="00EC3609" w:rsidP="00196F8F">
            <w:pPr>
              <w:pStyle w:val="a4"/>
              <w:shd w:val="clear" w:color="auto" w:fill="FFFFFF"/>
              <w:tabs>
                <w:tab w:val="left" w:pos="8931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E41">
              <w:rPr>
                <w:rFonts w:ascii="Times New Roman" w:hAnsi="Times New Roman"/>
                <w:bCs/>
                <w:sz w:val="24"/>
                <w:szCs w:val="24"/>
              </w:rPr>
              <w:t xml:space="preserve">3.Нацеленность  использования бюджета поселения  на достижение </w:t>
            </w:r>
          </w:p>
          <w:p w:rsidR="00EC3609" w:rsidRPr="00415E41" w:rsidRDefault="00EC3609" w:rsidP="00196F8F">
            <w:pPr>
              <w:shd w:val="clear" w:color="auto" w:fill="FFFFFF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конкретных результатов. </w:t>
            </w:r>
          </w:p>
          <w:p w:rsidR="00EC3609" w:rsidRPr="00415E41" w:rsidRDefault="00EC3609" w:rsidP="00196F8F">
            <w:pPr>
              <w:pStyle w:val="ConsPlusNormal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sz w:val="24"/>
                <w:szCs w:val="24"/>
              </w:rPr>
              <w:t xml:space="preserve">4.Привлечение внебюджетных источников финансового обеспечения, </w:t>
            </w:r>
          </w:p>
          <w:p w:rsidR="00EC3609" w:rsidRPr="00415E41" w:rsidRDefault="00EC3609" w:rsidP="00196F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sz w:val="24"/>
                <w:szCs w:val="24"/>
              </w:rPr>
              <w:t>эффективность их использования для развития подведомственных организаций;</w:t>
            </w:r>
          </w:p>
          <w:p w:rsidR="00EC3609" w:rsidRPr="00415E41" w:rsidRDefault="00EC3609" w:rsidP="00196F8F">
            <w:pPr>
              <w:pStyle w:val="a4"/>
              <w:shd w:val="clear" w:color="auto" w:fill="FFFFFF"/>
              <w:tabs>
                <w:tab w:val="left" w:pos="89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E41">
              <w:rPr>
                <w:rFonts w:ascii="Times New Roman" w:hAnsi="Times New Roman"/>
                <w:bCs/>
                <w:sz w:val="24"/>
                <w:szCs w:val="24"/>
              </w:rPr>
              <w:t>6.Реализация Федерального закона от 28 июля 2010 г. №210-ФЗ</w:t>
            </w:r>
          </w:p>
          <w:p w:rsidR="00EC3609" w:rsidRPr="00415E41" w:rsidRDefault="00EC3609" w:rsidP="00196F8F">
            <w:pPr>
              <w:shd w:val="clear" w:color="auto" w:fill="FFFFFF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организации предоставления </w:t>
            </w:r>
            <w:proofErr w:type="gramStart"/>
            <w:r w:rsidRPr="00415E41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государственных</w:t>
            </w:r>
            <w:proofErr w:type="gramEnd"/>
            <w:r w:rsidRPr="00415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муниципальных</w:t>
            </w:r>
          </w:p>
          <w:p w:rsidR="00EC3609" w:rsidRPr="00415E41" w:rsidRDefault="00EC3609" w:rsidP="00196F8F">
            <w:pPr>
              <w:shd w:val="clear" w:color="auto" w:fill="FFFFFF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услуг». Этот закон подразумевает  организацию мероприятий по повышению </w:t>
            </w:r>
          </w:p>
          <w:p w:rsidR="00EC3609" w:rsidRPr="00415E41" w:rsidRDefault="00EC3609" w:rsidP="00196F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доступности услуг, а именно ведения  Портала  государственных услуг,  </w:t>
            </w:r>
          </w:p>
          <w:p w:rsidR="00EC3609" w:rsidRPr="00415E41" w:rsidRDefault="00EC3609" w:rsidP="00196F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перевода государственных услуг в электронный вид, что будет способствовать </w:t>
            </w:r>
          </w:p>
          <w:p w:rsidR="00EC3609" w:rsidRPr="00415E41" w:rsidRDefault="00EC3609" w:rsidP="00196F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повышению  качества  и  сокращению сроков предоставления муниципальных </w:t>
            </w:r>
          </w:p>
          <w:p w:rsidR="00EC3609" w:rsidRPr="00415E41" w:rsidRDefault="00EC3609" w:rsidP="00196F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услуг, упрощению процедуры их исполнения. Это позволит завоевать доверие </w:t>
            </w:r>
          </w:p>
          <w:p w:rsidR="00EC3609" w:rsidRPr="00415E41" w:rsidRDefault="00EC3609" w:rsidP="00196F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населения к органам государственной власти.</w:t>
            </w:r>
          </w:p>
        </w:tc>
      </w:tr>
      <w:tr w:rsidR="00EC3609" w:rsidRPr="00415E41" w:rsidTr="00196F8F">
        <w:trPr>
          <w:trHeight w:val="80"/>
        </w:trPr>
        <w:tc>
          <w:tcPr>
            <w:tcW w:w="11976" w:type="dxa"/>
            <w:noWrap/>
            <w:vAlign w:val="bottom"/>
            <w:hideMark/>
          </w:tcPr>
          <w:p w:rsidR="00EC3609" w:rsidRPr="00415E41" w:rsidRDefault="00EC3609" w:rsidP="0019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3609" w:rsidRPr="00415E41" w:rsidRDefault="00EC3609" w:rsidP="00EC36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15E41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415E41">
        <w:rPr>
          <w:rFonts w:ascii="Times New Roman" w:hAnsi="Times New Roman" w:cs="Times New Roman"/>
          <w:sz w:val="24"/>
          <w:szCs w:val="24"/>
        </w:rPr>
        <w:t>Доходы бюджета поселения на 2015–2017 годы прогнозируются в условиях перехода к устойчивому развитию экономики, с учетом увеличения  фонда оплаты труда работающего населения</w:t>
      </w:r>
      <w:proofErr w:type="gramStart"/>
      <w:r w:rsidRPr="00415E41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415E41">
        <w:rPr>
          <w:rFonts w:ascii="Times New Roman" w:hAnsi="Times New Roman" w:cs="Times New Roman"/>
          <w:sz w:val="24"/>
          <w:szCs w:val="24"/>
        </w:rPr>
        <w:t xml:space="preserve">    Всего сумма  собственных и безвозмездных поступлений в 2015 году  по прогнозной оценке составит  7613090  рублей.  В том числе сумма  собственных налоговых  и неналоговых поступлений, собираемых на территории поселения в 2015 г. составит – 2208100 руб., что на 10 % </w:t>
      </w:r>
      <w:proofErr w:type="gramStart"/>
      <w:r w:rsidRPr="00415E41">
        <w:rPr>
          <w:rFonts w:ascii="Times New Roman" w:hAnsi="Times New Roman" w:cs="Times New Roman"/>
          <w:sz w:val="24"/>
          <w:szCs w:val="24"/>
        </w:rPr>
        <w:t>меньшее</w:t>
      </w:r>
      <w:proofErr w:type="gramEnd"/>
      <w:r w:rsidRPr="00415E41">
        <w:rPr>
          <w:rFonts w:ascii="Times New Roman" w:hAnsi="Times New Roman" w:cs="Times New Roman"/>
          <w:sz w:val="24"/>
          <w:szCs w:val="24"/>
        </w:rPr>
        <w:t xml:space="preserve"> чем в 2014 году.  </w:t>
      </w:r>
    </w:p>
    <w:p w:rsidR="00EC3609" w:rsidRPr="00415E41" w:rsidRDefault="00EC3609" w:rsidP="00EC3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E4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C3609" w:rsidRPr="00415E41" w:rsidRDefault="00EC3609" w:rsidP="00EC3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E4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C3609" w:rsidRPr="00415E41" w:rsidRDefault="00EC3609" w:rsidP="00EC36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609" w:rsidRPr="00415E41" w:rsidRDefault="00EC3609" w:rsidP="00EC36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5E4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15E41">
        <w:rPr>
          <w:rFonts w:ascii="Times New Roman" w:hAnsi="Times New Roman" w:cs="Times New Roman"/>
          <w:b/>
          <w:sz w:val="24"/>
          <w:szCs w:val="24"/>
        </w:rPr>
        <w:t>. Основные направления муниципальной налоговой политики на   2015–2017 годы.</w:t>
      </w:r>
    </w:p>
    <w:p w:rsidR="00EC3609" w:rsidRPr="00415E41" w:rsidRDefault="00EC3609" w:rsidP="00EC3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E41">
        <w:rPr>
          <w:rFonts w:ascii="Times New Roman" w:hAnsi="Times New Roman" w:cs="Times New Roman"/>
          <w:sz w:val="24"/>
          <w:szCs w:val="24"/>
        </w:rPr>
        <w:t xml:space="preserve">        В трехлетней перспективе 2015–2017 годов приоритеты налоговой политики  Захаровского сельского поселения остаются такими же, как и ранее – создание эффективной налоговой системы, обеспечивающей бюджетную устойчивость в среднесрочной и долгосрочной перспективе. Налоговая политика, с одной стороны, будет направлена на противодействие</w:t>
      </w:r>
      <w:r w:rsidRPr="00415E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15E41">
        <w:rPr>
          <w:rFonts w:ascii="Times New Roman" w:hAnsi="Times New Roman" w:cs="Times New Roman"/>
          <w:sz w:val="24"/>
          <w:szCs w:val="24"/>
        </w:rPr>
        <w:t>негативным эффектам экономического кризиса, а с другой стороны – на создание условий для восстановления положительных темпов экономического роста. В этой связи важнейшим фактором проводимой налоговой политики будет являться необходимость поддержания сбалансированности бюджетной системы.</w:t>
      </w:r>
    </w:p>
    <w:p w:rsidR="00EC3609" w:rsidRPr="00415E41" w:rsidRDefault="00EC3609" w:rsidP="00EC3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E41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415E41">
        <w:rPr>
          <w:rFonts w:ascii="Times New Roman" w:hAnsi="Times New Roman" w:cs="Times New Roman"/>
          <w:sz w:val="24"/>
          <w:szCs w:val="24"/>
        </w:rPr>
        <w:t xml:space="preserve">По </w:t>
      </w:r>
      <w:r w:rsidRPr="00415E41">
        <w:rPr>
          <w:rFonts w:ascii="Times New Roman" w:hAnsi="Times New Roman" w:cs="Times New Roman"/>
          <w:b/>
          <w:sz w:val="24"/>
          <w:szCs w:val="24"/>
        </w:rPr>
        <w:t>земельному налогу</w:t>
      </w:r>
      <w:r w:rsidRPr="00415E41">
        <w:rPr>
          <w:rFonts w:ascii="Times New Roman" w:hAnsi="Times New Roman" w:cs="Times New Roman"/>
          <w:sz w:val="24"/>
          <w:szCs w:val="24"/>
        </w:rPr>
        <w:t xml:space="preserve"> планируется продолжение работ по формированию и постановке на государственный кадастровый учет земельных участков в границах территории Захаровского сельского поселения; оказание всесторонней помощи юридическим и физическим лицам, по выкупу земельных участков в собственность. После актуализации кадастровой стоимости земельных участков, изменилась налоговая ставка земельного налога.  Планируется оформление земельных участков в муниципальную собственность, собственность на которые не разграничена, что позволит получать дополнительных доход в бюджет поселения в виде арендной платы.</w:t>
      </w:r>
    </w:p>
    <w:p w:rsidR="00EC3609" w:rsidRPr="00415E41" w:rsidRDefault="00EC3609" w:rsidP="00EC3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E4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415E41">
        <w:rPr>
          <w:rFonts w:ascii="Times New Roman" w:hAnsi="Times New Roman" w:cs="Times New Roman"/>
          <w:sz w:val="24"/>
          <w:szCs w:val="24"/>
        </w:rPr>
        <w:t xml:space="preserve">В целях увеличения собираемости земельного налога за земельные участки, на которых расположены жилые дома, в 2015–2017 годах продолжится процедура формирования </w:t>
      </w:r>
      <w:r w:rsidRPr="00415E41">
        <w:rPr>
          <w:rFonts w:ascii="Times New Roman" w:hAnsi="Times New Roman" w:cs="Times New Roman"/>
          <w:sz w:val="24"/>
          <w:szCs w:val="24"/>
        </w:rPr>
        <w:lastRenderedPageBreak/>
        <w:t xml:space="preserve">земельных участков под  домами и их постановка на кадастровый учет. В среднесрочной перспективе продолжится выявление несформированных земельных участков и последующее формирование земельных участков, используемых для сельскохозяйственного производства и  на которых расположено имущество  сельскохозяйственных предприятий. Мероприятия по разграничению государственной собственности на землю на территории Захаровского поселения осуществляются в соответствии с п. 3 ст. 3.1 Федерального закона от 25.10.2001 г. № 137–ФЗ “О введении в действие Земельного кодекса Российской Федерации”. </w:t>
      </w:r>
    </w:p>
    <w:p w:rsidR="00EC3609" w:rsidRPr="00415E41" w:rsidRDefault="00EC3609" w:rsidP="00EC3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E41">
        <w:rPr>
          <w:rFonts w:ascii="Times New Roman" w:hAnsi="Times New Roman" w:cs="Times New Roman"/>
          <w:sz w:val="24"/>
          <w:szCs w:val="24"/>
        </w:rPr>
        <w:t>В целях проведения мониторинга за рациональным и целевым использованием участков, предоставленных в аренду, в 2015–2017 годах будет продолжено осуществление контроля над использованием земельных участков (в части использования части земельного участка без оформленных документов на землю, нарушения принципа платности использования земли в форме уклонения платежей за землю и др.)</w:t>
      </w:r>
    </w:p>
    <w:p w:rsidR="00EC3609" w:rsidRPr="00415E41" w:rsidRDefault="00EC3609" w:rsidP="00EC3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E41">
        <w:rPr>
          <w:rFonts w:ascii="Times New Roman" w:hAnsi="Times New Roman" w:cs="Times New Roman"/>
          <w:sz w:val="24"/>
          <w:szCs w:val="24"/>
        </w:rPr>
        <w:t xml:space="preserve">В среднесрочной перспективе продолжится проведение следующих мероприятий в области земельных отношений: </w:t>
      </w:r>
    </w:p>
    <w:p w:rsidR="00EC3609" w:rsidRPr="00415E41" w:rsidRDefault="00EC3609" w:rsidP="00EC3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E41">
        <w:rPr>
          <w:rFonts w:ascii="Times New Roman" w:hAnsi="Times New Roman" w:cs="Times New Roman"/>
          <w:sz w:val="24"/>
          <w:szCs w:val="24"/>
        </w:rPr>
        <w:t xml:space="preserve">- ведение реестра  учета земельных участков на территории Захаровского сельского поселения; </w:t>
      </w:r>
    </w:p>
    <w:p w:rsidR="00EC3609" w:rsidRPr="00415E41" w:rsidRDefault="00EC3609" w:rsidP="00EC3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E41">
        <w:rPr>
          <w:rFonts w:ascii="Times New Roman" w:hAnsi="Times New Roman" w:cs="Times New Roman"/>
          <w:sz w:val="24"/>
          <w:szCs w:val="24"/>
        </w:rPr>
        <w:t xml:space="preserve">- мониторинг  земель (обновление базы данных); </w:t>
      </w:r>
    </w:p>
    <w:p w:rsidR="00EC3609" w:rsidRPr="00415E41" w:rsidRDefault="00EC3609" w:rsidP="00EC3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E41">
        <w:rPr>
          <w:rFonts w:ascii="Times New Roman" w:hAnsi="Times New Roman" w:cs="Times New Roman"/>
          <w:sz w:val="24"/>
          <w:szCs w:val="24"/>
        </w:rPr>
        <w:t xml:space="preserve">- установление границ земельных участков, числящихся  под личными подсобными хозяйствами, собственность на которые не разграничена и оформление их муниципальную собственность; </w:t>
      </w:r>
    </w:p>
    <w:p w:rsidR="00EC3609" w:rsidRPr="00415E41" w:rsidRDefault="00EC3609" w:rsidP="00EC3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E41">
        <w:rPr>
          <w:rFonts w:ascii="Times New Roman" w:hAnsi="Times New Roman" w:cs="Times New Roman"/>
          <w:sz w:val="24"/>
          <w:szCs w:val="24"/>
        </w:rPr>
        <w:t xml:space="preserve">- проведение территориального землеустройства в целях оформления в упрощенном порядке прав граждан на земельные участки, предназначенных для ведения личного подсобного, дачного хозяйства, огородничества, садоводства, индивидуального гаражного и индивидуального жилищного строительства; </w:t>
      </w:r>
    </w:p>
    <w:p w:rsidR="00EC3609" w:rsidRPr="00415E41" w:rsidRDefault="00EC3609" w:rsidP="00EC3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E41">
        <w:rPr>
          <w:rFonts w:ascii="Times New Roman" w:hAnsi="Times New Roman" w:cs="Times New Roman"/>
          <w:sz w:val="24"/>
          <w:szCs w:val="24"/>
        </w:rPr>
        <w:t xml:space="preserve">       В части </w:t>
      </w:r>
      <w:r w:rsidRPr="00415E41">
        <w:rPr>
          <w:rFonts w:ascii="Times New Roman" w:hAnsi="Times New Roman" w:cs="Times New Roman"/>
          <w:b/>
          <w:sz w:val="24"/>
          <w:szCs w:val="24"/>
        </w:rPr>
        <w:t>налога на имущество физических лиц</w:t>
      </w:r>
      <w:r w:rsidRPr="00415E41">
        <w:rPr>
          <w:rFonts w:ascii="Times New Roman" w:hAnsi="Times New Roman" w:cs="Times New Roman"/>
          <w:sz w:val="24"/>
          <w:szCs w:val="24"/>
        </w:rPr>
        <w:t xml:space="preserve"> будет продолжена работа по выявлению фактов эксплуатации строений, помещений и сооружений, возведенных, но не оформленных в собственность в соответствии с действующим законодательством и по принятию мер по своевременной государственной регистрации таких объектов. В связи с изменением федерального законодательства, в части налога на имущество физических лиц, предусматривается внесение соответствующих изменений в нормативно-правовые акты Захаровского сельского поселения. Основное изменение коснется изменения группировки объектов налогообложения в целях исчисления суммарной инвентаризационной стоимости и применения соответствующей ставки налога на имущество физических лиц. </w:t>
      </w:r>
    </w:p>
    <w:p w:rsidR="00EC3609" w:rsidRPr="00415E41" w:rsidRDefault="00EC3609" w:rsidP="00EC3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E41">
        <w:rPr>
          <w:rFonts w:ascii="Times New Roman" w:hAnsi="Times New Roman" w:cs="Times New Roman"/>
          <w:sz w:val="24"/>
          <w:szCs w:val="24"/>
        </w:rPr>
        <w:t xml:space="preserve">      По</w:t>
      </w:r>
      <w:r w:rsidRPr="00415E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15E41">
        <w:rPr>
          <w:rFonts w:ascii="Times New Roman" w:hAnsi="Times New Roman" w:cs="Times New Roman"/>
          <w:sz w:val="24"/>
          <w:szCs w:val="24"/>
        </w:rPr>
        <w:t xml:space="preserve">налогу  </w:t>
      </w:r>
      <w:r w:rsidRPr="00415E41">
        <w:rPr>
          <w:rFonts w:ascii="Times New Roman" w:hAnsi="Times New Roman" w:cs="Times New Roman"/>
          <w:b/>
          <w:sz w:val="24"/>
          <w:szCs w:val="24"/>
        </w:rPr>
        <w:t>на доходы физических лиц</w:t>
      </w:r>
      <w:r w:rsidRPr="00415E41">
        <w:rPr>
          <w:rFonts w:ascii="Times New Roman" w:hAnsi="Times New Roman" w:cs="Times New Roman"/>
          <w:sz w:val="24"/>
          <w:szCs w:val="24"/>
        </w:rPr>
        <w:t xml:space="preserve"> будет продолжена работа по информированию населения об изменениях, внесенных в налоговый Кодекс</w:t>
      </w:r>
      <w:r w:rsidRPr="00415E41">
        <w:rPr>
          <w:rFonts w:ascii="Times New Roman" w:hAnsi="Times New Roman" w:cs="Times New Roman"/>
          <w:color w:val="FF0000"/>
          <w:sz w:val="24"/>
          <w:szCs w:val="24"/>
        </w:rPr>
        <w:t>. </w:t>
      </w:r>
      <w:r w:rsidRPr="00415E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3609" w:rsidRPr="00415E41" w:rsidRDefault="00EC3609" w:rsidP="00EC3609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415E41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   </w:t>
      </w:r>
      <w:r w:rsidRPr="00415E41">
        <w:rPr>
          <w:rFonts w:ascii="Times New Roman" w:hAnsi="Times New Roman" w:cs="Times New Roman"/>
          <w:snapToGrid w:val="0"/>
          <w:sz w:val="24"/>
          <w:szCs w:val="24"/>
        </w:rPr>
        <w:t>Кроме того, в период 2015-2017 годов предусматривается осуществление следующих мер, в том числе направленных на дальнейшее совершенствование  налогового администрирования и налогового контроля:</w:t>
      </w:r>
    </w:p>
    <w:p w:rsidR="00EC3609" w:rsidRPr="00415E41" w:rsidRDefault="00EC3609" w:rsidP="00EC3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E41">
        <w:rPr>
          <w:rFonts w:ascii="Times New Roman" w:hAnsi="Times New Roman" w:cs="Times New Roman"/>
          <w:sz w:val="24"/>
          <w:szCs w:val="24"/>
        </w:rPr>
        <w:t>- упорядочение  контроля  над  исполнением налогоплательщиками обязанностей по перечислению налогов и сборов в бюджетную систему Российской Федерации и  бюджет сельского поселения;</w:t>
      </w:r>
    </w:p>
    <w:p w:rsidR="00EC3609" w:rsidRPr="00415E41" w:rsidRDefault="00EC3609" w:rsidP="00EC360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15E41">
        <w:rPr>
          <w:rFonts w:ascii="Times New Roman" w:hAnsi="Times New Roman" w:cs="Times New Roman"/>
          <w:sz w:val="24"/>
          <w:szCs w:val="24"/>
        </w:rPr>
        <w:t xml:space="preserve">- урегулирование  порядка уплаты налогов и сборов с использованием электронных платежных средств (Выявление задолженности по налогам и формирование платежных документов через сайт ФНС России  </w:t>
      </w:r>
      <w:r w:rsidRPr="00415E4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15E4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15E41">
        <w:rPr>
          <w:rFonts w:ascii="Times New Roman" w:hAnsi="Times New Roman" w:cs="Times New Roman"/>
          <w:sz w:val="24"/>
          <w:szCs w:val="24"/>
          <w:lang w:val="en-US"/>
        </w:rPr>
        <w:t>nalog</w:t>
      </w:r>
      <w:proofErr w:type="spellEnd"/>
      <w:r w:rsidRPr="00415E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5E4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15E41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415E41">
        <w:rPr>
          <w:rFonts w:ascii="Times New Roman" w:hAnsi="Times New Roman" w:cs="Times New Roman"/>
          <w:sz w:val="24"/>
          <w:szCs w:val="24"/>
        </w:rPr>
        <w:t>Личный кабинет налогоплательщика»)</w:t>
      </w:r>
    </w:p>
    <w:p w:rsidR="00EC3609" w:rsidRPr="00415E41" w:rsidRDefault="00EC3609" w:rsidP="00EC3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E41">
        <w:rPr>
          <w:rFonts w:ascii="Times New Roman" w:hAnsi="Times New Roman" w:cs="Times New Roman"/>
          <w:sz w:val="24"/>
          <w:szCs w:val="24"/>
        </w:rPr>
        <w:lastRenderedPageBreak/>
        <w:t>- продолжение последовательного расширения электронного документооборота в налоговой сфере, упорядочение взаимодействия с налоговыми органами, в том числе посредством передачи документов, содержащих сведения  о налогоплательщиках;</w:t>
      </w:r>
    </w:p>
    <w:p w:rsidR="00EC3609" w:rsidRPr="00415E41" w:rsidRDefault="00EC3609" w:rsidP="00EC3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E41">
        <w:rPr>
          <w:rFonts w:ascii="Times New Roman" w:hAnsi="Times New Roman" w:cs="Times New Roman"/>
          <w:sz w:val="24"/>
          <w:szCs w:val="24"/>
        </w:rPr>
        <w:t>- совершенствование порядка досудебного урегулирования споров между налоговыми органами и другими участниками отношений, регулируемых законодательством о налогах и сборах;</w:t>
      </w:r>
    </w:p>
    <w:p w:rsidR="00EC3609" w:rsidRPr="00415E41" w:rsidRDefault="00EC3609" w:rsidP="00EC3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E41">
        <w:rPr>
          <w:rFonts w:ascii="Times New Roman" w:hAnsi="Times New Roman" w:cs="Times New Roman"/>
          <w:sz w:val="24"/>
          <w:szCs w:val="24"/>
        </w:rPr>
        <w:t>- совершенствование информационной и разъяснительной работы с налогоплательщиками, плательщиками сборов и налоговыми агентами.</w:t>
      </w:r>
    </w:p>
    <w:p w:rsidR="00EC3609" w:rsidRPr="00415E41" w:rsidRDefault="00EC3609" w:rsidP="00EC3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E41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415E41">
        <w:rPr>
          <w:rFonts w:ascii="Times New Roman" w:hAnsi="Times New Roman" w:cs="Times New Roman"/>
          <w:sz w:val="24"/>
          <w:szCs w:val="24"/>
        </w:rPr>
        <w:t>В среднесрочной перспективе проводимая муниципальная налоговая политика  будет направлена на создание благоприятного режима предпринимательской и инвестиционной деятельности, поддержку сельскохозяйственных предприятий, что повлечет за собой расширение и укрепление налоговой базы, увеличение налогового потенциала сельского поселения.</w:t>
      </w:r>
    </w:p>
    <w:p w:rsidR="00EC3609" w:rsidRDefault="00EC3609" w:rsidP="00EC3609">
      <w:pPr>
        <w:rPr>
          <w:rFonts w:ascii="Times New Roman" w:hAnsi="Times New Roman"/>
          <w:color w:val="FF0000"/>
          <w:sz w:val="28"/>
          <w:szCs w:val="28"/>
        </w:rPr>
      </w:pPr>
    </w:p>
    <w:p w:rsidR="00EC3609" w:rsidRDefault="00EC3609" w:rsidP="00EC3609">
      <w:pPr>
        <w:rPr>
          <w:rFonts w:ascii="Times New Roman" w:hAnsi="Times New Roman"/>
          <w:color w:val="FF0000"/>
          <w:sz w:val="28"/>
          <w:szCs w:val="28"/>
        </w:rPr>
      </w:pPr>
    </w:p>
    <w:p w:rsidR="00EC3609" w:rsidRDefault="00EC3609" w:rsidP="00EC36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C3609" w:rsidRPr="00B107FE" w:rsidRDefault="00EC3609" w:rsidP="00EC36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3609" w:rsidRDefault="00EC3609" w:rsidP="00EC360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3609" w:rsidRDefault="00EC3609" w:rsidP="00EC360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3609" w:rsidRDefault="00EC3609" w:rsidP="00EC360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3609" w:rsidRDefault="00EC3609" w:rsidP="00EC360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3609" w:rsidRDefault="00EC3609" w:rsidP="00EC360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3609" w:rsidRDefault="00EC3609" w:rsidP="00EC360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3609" w:rsidRDefault="00EC3609" w:rsidP="00EC3609"/>
    <w:p w:rsidR="00EC3609" w:rsidRPr="00B107FE" w:rsidRDefault="00EC3609" w:rsidP="00B107F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C3609" w:rsidRPr="00B107FE" w:rsidSect="00EA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A2FEB"/>
    <w:multiLevelType w:val="hybridMultilevel"/>
    <w:tmpl w:val="22102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397"/>
    <w:rsid w:val="001834E0"/>
    <w:rsid w:val="002D5DF7"/>
    <w:rsid w:val="007D4397"/>
    <w:rsid w:val="009272EB"/>
    <w:rsid w:val="0097324A"/>
    <w:rsid w:val="00B107FE"/>
    <w:rsid w:val="00B220F9"/>
    <w:rsid w:val="00EA47E1"/>
    <w:rsid w:val="00EC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E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3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7D4397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39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7D439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43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EC360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C36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6</cp:revision>
  <dcterms:created xsi:type="dcterms:W3CDTF">2014-11-19T08:36:00Z</dcterms:created>
  <dcterms:modified xsi:type="dcterms:W3CDTF">2014-12-21T19:43:00Z</dcterms:modified>
</cp:coreProperties>
</file>