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9" w:rsidRDefault="00FC0919" w:rsidP="00FC091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C0919" w:rsidRDefault="00FC0919" w:rsidP="00FC09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ЗАХАРОВСКОГО С/П</w:t>
      </w:r>
    </w:p>
    <w:p w:rsidR="00FC0919" w:rsidRDefault="00FC0919" w:rsidP="00FC09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МУНИЦИПАЛЬНОГО РАЙОНА</w:t>
      </w:r>
    </w:p>
    <w:p w:rsidR="00FC0919" w:rsidRDefault="00FC0919" w:rsidP="00FC09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 ОБЛАСТИ</w:t>
      </w:r>
    </w:p>
    <w:p w:rsidR="00FC0919" w:rsidRDefault="00FC0919" w:rsidP="00FC09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403550,  х. Захаров  ул. Набережная, д. 11. тел/факс 8-84466 4-41-37 ОКПО 04126608</w:t>
      </w:r>
    </w:p>
    <w:p w:rsidR="00FC0919" w:rsidRDefault="00FC0919" w:rsidP="00FC09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р/счет 40204810600000000335 в ГРКЦ ГУ Банка России по Волгоградской области  г. Волгограда ИНН/ КПП 3412301267/341201001</w:t>
      </w:r>
    </w:p>
    <w:p w:rsidR="00FC0919" w:rsidRDefault="00FC0919" w:rsidP="00FC0919">
      <w:pPr>
        <w:pStyle w:val="70"/>
        <w:shd w:val="clear" w:color="auto" w:fill="auto"/>
        <w:tabs>
          <w:tab w:val="left" w:leader="underscore" w:pos="1870"/>
          <w:tab w:val="left" w:leader="underscore" w:pos="3746"/>
          <w:tab w:val="left" w:leader="underscore" w:pos="3962"/>
          <w:tab w:val="left" w:pos="9201"/>
        </w:tabs>
        <w:spacing w:before="0" w:line="955" w:lineRule="exact"/>
        <w:ind w:left="60" w:right="-13" w:firstLine="3540"/>
        <w:rPr>
          <w:rStyle w:val="712pt"/>
        </w:rPr>
      </w:pPr>
      <w:r>
        <w:rPr>
          <w:rStyle w:val="712pt"/>
        </w:rPr>
        <w:t>ПОСТАНОВЛЕНИЕ</w:t>
      </w:r>
    </w:p>
    <w:p w:rsidR="00FC0919" w:rsidRDefault="00FC0919" w:rsidP="00FC0919">
      <w:pPr>
        <w:pStyle w:val="a3"/>
        <w:rPr>
          <w:rStyle w:val="712pt"/>
          <w:rFonts w:eastAsia="Arial Unicode MS"/>
        </w:rPr>
      </w:pPr>
      <w:r>
        <w:rPr>
          <w:rStyle w:val="712pt"/>
          <w:rFonts w:eastAsia="Arial Unicode MS"/>
        </w:rPr>
        <w:t xml:space="preserve"> </w:t>
      </w:r>
    </w:p>
    <w:p w:rsidR="00FC0919" w:rsidRDefault="00FC0919" w:rsidP="00FC0919">
      <w:pPr>
        <w:pStyle w:val="a3"/>
        <w:shd w:val="clear" w:color="auto" w:fill="FFFFFF" w:themeFill="background1"/>
        <w:rPr>
          <w:rStyle w:val="712pt"/>
          <w:rFonts w:eastAsia="Arial Unicode MS"/>
          <w:color w:val="auto"/>
        </w:rPr>
      </w:pPr>
      <w:r>
        <w:rPr>
          <w:rStyle w:val="712pt"/>
          <w:rFonts w:eastAsia="Arial Unicode MS"/>
          <w:color w:val="auto"/>
        </w:rPr>
        <w:t>О внесении изменений в постановление</w:t>
      </w:r>
    </w:p>
    <w:p w:rsidR="00FC0919" w:rsidRDefault="00FC0919" w:rsidP="00FC0919">
      <w:pPr>
        <w:pStyle w:val="a3"/>
        <w:shd w:val="clear" w:color="auto" w:fill="FFFFFF" w:themeFill="background1"/>
        <w:rPr>
          <w:rStyle w:val="712pt"/>
          <w:rFonts w:eastAsia="Arial Unicode MS"/>
          <w:color w:val="auto"/>
        </w:rPr>
      </w:pPr>
      <w:r>
        <w:rPr>
          <w:rStyle w:val="712pt"/>
          <w:rFonts w:eastAsia="Arial Unicode MS"/>
          <w:color w:val="auto"/>
        </w:rPr>
        <w:t xml:space="preserve"> главы Захаровского сельского поселения </w:t>
      </w:r>
    </w:p>
    <w:p w:rsidR="00FC0919" w:rsidRDefault="00FC0919" w:rsidP="00FC0919">
      <w:pPr>
        <w:pStyle w:val="a3"/>
        <w:shd w:val="clear" w:color="auto" w:fill="FFFFFF" w:themeFill="background1"/>
        <w:rPr>
          <w:rStyle w:val="712pt"/>
          <w:rFonts w:eastAsia="Arial Unicode MS"/>
          <w:color w:val="auto"/>
        </w:rPr>
      </w:pPr>
      <w:r>
        <w:rPr>
          <w:rStyle w:val="712pt"/>
          <w:rFonts w:eastAsia="Arial Unicode MS"/>
          <w:color w:val="auto"/>
        </w:rPr>
        <w:t xml:space="preserve">от10.03.2006 г.№11 «Об утверждении </w:t>
      </w:r>
    </w:p>
    <w:p w:rsidR="00FC0919" w:rsidRDefault="00FC0919" w:rsidP="00FC0919">
      <w:pPr>
        <w:pStyle w:val="a3"/>
        <w:shd w:val="clear" w:color="auto" w:fill="FFFFFF" w:themeFill="background1"/>
      </w:pPr>
      <w:r>
        <w:rPr>
          <w:rStyle w:val="712pt"/>
          <w:rFonts w:eastAsia="Arial Unicode MS"/>
          <w:color w:val="auto"/>
        </w:rPr>
        <w:t>Правил внутреннего трудового распорядка</w:t>
      </w:r>
    </w:p>
    <w:p w:rsidR="00FC0919" w:rsidRDefault="00FC0919" w:rsidP="00FC091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 Захаровского сельского поселения»</w:t>
      </w:r>
    </w:p>
    <w:p w:rsidR="00FC0919" w:rsidRDefault="00FC0919" w:rsidP="00FC091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0919" w:rsidRDefault="00FC0919" w:rsidP="00FC0919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В целях создания условий, способствующих эффективному труду, рациональному использованию рабочего времени, в соответствии со ст. 189,190 ТКРФ</w:t>
      </w:r>
    </w:p>
    <w:p w:rsidR="00FC0919" w:rsidRDefault="00FC0919" w:rsidP="00FC0919">
      <w:pPr>
        <w:pStyle w:val="a3"/>
        <w:shd w:val="clear" w:color="auto" w:fill="FFFFFF" w:themeFill="background1"/>
        <w:rPr>
          <w:rStyle w:val="712pt"/>
          <w:rFonts w:eastAsia="Arial Unicode MS"/>
        </w:rPr>
      </w:pPr>
      <w:r>
        <w:rPr>
          <w:rFonts w:ascii="Times New Roman" w:eastAsia="Times New Roman" w:hAnsi="Times New Roman" w:cs="Times New Roman"/>
          <w:color w:val="auto"/>
        </w:rPr>
        <w:t>ПОСТАНОВЛЯЮ:</w:t>
      </w:r>
      <w:r>
        <w:rPr>
          <w:rFonts w:ascii="Times New Roman" w:eastAsia="Times New Roman" w:hAnsi="Times New Roman" w:cs="Times New Roman"/>
          <w:color w:val="auto"/>
        </w:rPr>
        <w:br/>
        <w:t xml:space="preserve">1. Внести в Правила внутреннего трудового распорядка  администрации Захаровского сельского поселения, утвержденные постановлением главы Захаровского сельского поселения </w:t>
      </w:r>
      <w:r>
        <w:rPr>
          <w:rStyle w:val="712pt"/>
          <w:rFonts w:eastAsia="Arial Unicode MS"/>
          <w:color w:val="auto"/>
        </w:rPr>
        <w:t>от10.03.2006 г.№11, следующие изменения:</w:t>
      </w:r>
    </w:p>
    <w:p w:rsidR="00FC0919" w:rsidRDefault="00FC0919" w:rsidP="00FC0919">
      <w:pPr>
        <w:pStyle w:val="a3"/>
        <w:shd w:val="clear" w:color="auto" w:fill="FFFFFF" w:themeFill="background1"/>
        <w:rPr>
          <w:rFonts w:eastAsia="Times New Roman"/>
        </w:rPr>
      </w:pPr>
      <w:r>
        <w:rPr>
          <w:rStyle w:val="712pt"/>
          <w:rFonts w:eastAsia="Arial Unicode MS"/>
          <w:color w:val="auto"/>
        </w:rPr>
        <w:t xml:space="preserve">Изложить п.4.1., п. 4.2., п. 4.3.Правил в следующей редакции: 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4.1.В соответствии с действующим законодательством для работников Администрации устанавливается пятидневная рабочая неделя продолжительностью 40 часов(для мужчин) и 36 часов (для женщин) с двумя выходными днями – суббота, воскресенье.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начало работы с 8.00 часов;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перерыв для отдыха и питания с 12.00 часов до 13.00 часов;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работы-17.00 (женщины 16.00, кроме понедельника)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 рабочего времени для работников не должна превышать 40 часов в неделю (для мужчин), 36 часов в неделю (для женщин).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      В соответствии с законодательством о труде работа не производится                            в следующие праздничные дни: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- 1, 2, 3, 4 и 5 января – Новогодние каникулы;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- 7 января – Рождество Христово;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- 23 февраля – День защитника Отечества;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- 8 марта – Международный женский день;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- 1 мая – Праздник Весны и Труда;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- 9 мая – День Победы;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- 12 июня – День России;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- 4 ноября – День народного единства.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совпадении выходного и праздничного дней выходной день переносится                       на следующий  после праздничного рабочий день.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  4.3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отпусков. 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работников согласно действующему законодательству установлен отпуск -                   28 календарных дней и  дополнительный отпуск за выслугу лет но не более 12 дней, для муниципальных служащих специалистам 1 и 2 категории – 30 календарных дней,  заместитель главы администрации- 35 календарных дней  и дополнительный отпуск за выслугу лет в зависимости от стажа муниципальной службы но не более 15 лет.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полностью, либо по частям. При разбиении отпуска на части хотя бы одна из частей должна быть не менее 14 календарных дней.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следующий год.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 имеет право на получение краткосрочного отпуска без сохранения заработной платы (по согласованию между работником и работодателем) по следующим основаниям: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женщине, имеющей двух или более детей в возрасте до четырнадцати лет -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продолжительностью до 14 календарных дней в году;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- женщине, имеющему ребенка-инвалида в возрасте до восемнадцати лет –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продолжительностью до 14 календарных дней в году;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одинокой матери, воспитывающей ребенка в возрасте до четырнадцати лет -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продолжительностью до 14 календарных дней в году;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допускается).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свадьба его самого или его детей;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похороны мужа, жены, отца, матери, сына, дочери, брата, сестры;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переездом на новое место жительства;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родителям, имеющим ребенка первоклассника – 1 день (1 сентября – День знаний).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женщинам по уходу за ребенком до 3-х лет. При этом предусматривается выплата пособия по государственному социальному страхованию. Такой отпуск может быть использован не только матерью, но и отцом ребенка, бабушкой, дедушкой, другим родственником фактически осуществляющим уход за ребенком, причем часть отпуска может быть использована одним родственником, а часть другим;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лицу, работающему по совместительству, если по совмещаемой работе продолжительность отпуска меньше, чем по основному месту работы;</w:t>
      </w:r>
    </w:p>
    <w:p w:rsidR="00FC0919" w:rsidRDefault="00FC0919" w:rsidP="00FC09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Заместителю главы (Манойлиной О.С.) ознакомить работников администрации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Захаровского сельского поселения с настоящим постановлением.</w:t>
      </w:r>
    </w:p>
    <w:p w:rsidR="00FC0919" w:rsidRDefault="00FC0919" w:rsidP="00FC0919">
      <w:pPr>
        <w:pStyle w:val="a3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3. Настоящее постановление вступает в силу со дня его подписания.</w:t>
      </w:r>
    </w:p>
    <w:p w:rsidR="00FC0919" w:rsidRDefault="00FC0919" w:rsidP="00FC0919">
      <w:pPr>
        <w:pStyle w:val="a3"/>
        <w:rPr>
          <w:rStyle w:val="apple-converted-space"/>
          <w:color w:val="1E1E1E"/>
        </w:rPr>
      </w:pPr>
      <w:r>
        <w:rPr>
          <w:rFonts w:ascii="Times New Roman" w:hAnsi="Times New Roman" w:cs="Times New Roman"/>
          <w:color w:val="1E1E1E"/>
        </w:rPr>
        <w:t>4. Контроль за исполнением настоящего постановления оставляю за собой.</w:t>
      </w:r>
      <w:r>
        <w:rPr>
          <w:rStyle w:val="apple-converted-space"/>
          <w:rFonts w:hint="eastAsia"/>
          <w:color w:val="1E1E1E"/>
        </w:rPr>
        <w:t> </w:t>
      </w:r>
    </w:p>
    <w:p w:rsidR="00FC0919" w:rsidRDefault="00FC0919" w:rsidP="00FC0919">
      <w:pPr>
        <w:pStyle w:val="a3"/>
        <w:rPr>
          <w:rStyle w:val="apple-converted-space"/>
          <w:rFonts w:hint="eastAsia"/>
          <w:color w:val="1E1E1E"/>
        </w:rPr>
      </w:pPr>
    </w:p>
    <w:p w:rsidR="00FC0919" w:rsidRDefault="00FC0919" w:rsidP="00FC0919">
      <w:pPr>
        <w:pStyle w:val="a3"/>
        <w:rPr>
          <w:rStyle w:val="apple-converted-space"/>
          <w:rFonts w:hint="eastAsia"/>
          <w:color w:val="1E1E1E"/>
        </w:rPr>
      </w:pPr>
    </w:p>
    <w:p w:rsidR="00FC0919" w:rsidRDefault="00FC0919" w:rsidP="00FC0919">
      <w:pPr>
        <w:pStyle w:val="a3"/>
        <w:rPr>
          <w:rStyle w:val="apple-converted-space"/>
          <w:rFonts w:hint="eastAsia"/>
          <w:color w:val="1E1E1E"/>
        </w:rPr>
      </w:pPr>
    </w:p>
    <w:p w:rsidR="00D05C82" w:rsidRDefault="00D05C82"/>
    <w:sectPr w:rsidR="00D05C82" w:rsidSect="00D0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0919"/>
    <w:rsid w:val="00D05C82"/>
    <w:rsid w:val="00FC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FC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0919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a0"/>
    <w:rsid w:val="00FC0919"/>
  </w:style>
  <w:style w:type="character" w:customStyle="1" w:styleId="712pt">
    <w:name w:val="Основной текст (7) + 12 pt"/>
    <w:aliases w:val="Интервал 0 pt"/>
    <w:basedOn w:val="7"/>
    <w:rsid w:val="00FC0919"/>
    <w:rPr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2014-07-04T09:35:00Z</dcterms:created>
  <dcterms:modified xsi:type="dcterms:W3CDTF">2014-07-04T09:36:00Z</dcterms:modified>
</cp:coreProperties>
</file>