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86" w:rsidRDefault="008B7F86" w:rsidP="008B7F86">
      <w:pPr>
        <w:pStyle w:val="a3"/>
        <w:ind w:right="28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8B7F86" w:rsidRDefault="008B7F86" w:rsidP="008B7F86">
      <w:pPr>
        <w:pStyle w:val="a3"/>
        <w:ind w:right="283"/>
        <w:jc w:val="both"/>
        <w:rPr>
          <w:b/>
          <w:sz w:val="24"/>
          <w:szCs w:val="24"/>
        </w:rPr>
      </w:pPr>
    </w:p>
    <w:p w:rsidR="008B7F86" w:rsidRPr="00AB7B48" w:rsidRDefault="008B7F86" w:rsidP="008B7F86">
      <w:pPr>
        <w:pStyle w:val="a3"/>
        <w:ind w:right="283"/>
        <w:rPr>
          <w:b/>
          <w:sz w:val="24"/>
          <w:szCs w:val="24"/>
        </w:rPr>
      </w:pPr>
      <w:r w:rsidRPr="00AB7B48">
        <w:rPr>
          <w:b/>
          <w:sz w:val="24"/>
          <w:szCs w:val="24"/>
        </w:rPr>
        <w:t xml:space="preserve">АДМИНИСТРАЦИЯ  </w:t>
      </w:r>
      <w:r w:rsidR="00AB598F">
        <w:rPr>
          <w:b/>
          <w:sz w:val="24"/>
          <w:szCs w:val="24"/>
        </w:rPr>
        <w:t>ЗАХАРОВ</w:t>
      </w:r>
      <w:r w:rsidRPr="00AB7B48">
        <w:rPr>
          <w:b/>
          <w:sz w:val="24"/>
          <w:szCs w:val="24"/>
        </w:rPr>
        <w:t>СКОГО</w:t>
      </w:r>
    </w:p>
    <w:p w:rsidR="008B7F86" w:rsidRPr="00AB7B48" w:rsidRDefault="008B7F86" w:rsidP="008B7F86">
      <w:pPr>
        <w:pStyle w:val="a3"/>
        <w:ind w:right="283"/>
        <w:rPr>
          <w:b/>
          <w:sz w:val="24"/>
          <w:szCs w:val="24"/>
        </w:rPr>
      </w:pPr>
      <w:r w:rsidRPr="00AB7B48">
        <w:rPr>
          <w:b/>
          <w:sz w:val="24"/>
          <w:szCs w:val="24"/>
        </w:rPr>
        <w:t>СЕЛЬСКОГО ПОСЕЛЕНИЯ</w:t>
      </w:r>
    </w:p>
    <w:p w:rsidR="008B7F86" w:rsidRPr="00AB7B48" w:rsidRDefault="008B7F86" w:rsidP="008B7F86">
      <w:pPr>
        <w:ind w:right="283"/>
        <w:jc w:val="center"/>
        <w:rPr>
          <w:b/>
          <w:sz w:val="24"/>
          <w:szCs w:val="24"/>
        </w:rPr>
      </w:pPr>
      <w:r w:rsidRPr="00AB7B48">
        <w:rPr>
          <w:b/>
          <w:sz w:val="24"/>
          <w:szCs w:val="24"/>
        </w:rPr>
        <w:t>КЛЕТСКОГО  МУНИЦИПАЛЬНОГО  РАЙОНА</w:t>
      </w:r>
    </w:p>
    <w:p w:rsidR="008B7F86" w:rsidRPr="00AB7B48" w:rsidRDefault="008B7F86" w:rsidP="008B7F86">
      <w:pPr>
        <w:pBdr>
          <w:bottom w:val="single" w:sz="12" w:space="1" w:color="auto"/>
        </w:pBdr>
        <w:ind w:right="283"/>
        <w:jc w:val="center"/>
        <w:rPr>
          <w:b/>
          <w:sz w:val="24"/>
          <w:szCs w:val="24"/>
        </w:rPr>
      </w:pPr>
      <w:r w:rsidRPr="00AB7B48">
        <w:rPr>
          <w:b/>
          <w:sz w:val="24"/>
          <w:szCs w:val="24"/>
        </w:rPr>
        <w:t>ВОЛГОГРАДСКОЙ ОБЛАСТИ</w:t>
      </w:r>
    </w:p>
    <w:p w:rsidR="008B7F86" w:rsidRPr="00AB7B48" w:rsidRDefault="008B7F86" w:rsidP="008B7F86">
      <w:pPr>
        <w:ind w:right="283"/>
        <w:jc w:val="center"/>
        <w:rPr>
          <w:b/>
          <w:sz w:val="24"/>
          <w:szCs w:val="24"/>
        </w:rPr>
      </w:pPr>
    </w:p>
    <w:p w:rsidR="008B7F86" w:rsidRDefault="008B7F86" w:rsidP="008B7F86">
      <w:pPr>
        <w:pStyle w:val="1"/>
        <w:ind w:right="283"/>
        <w:rPr>
          <w:szCs w:val="24"/>
        </w:rPr>
      </w:pPr>
      <w:r w:rsidRPr="00AB7B48">
        <w:rPr>
          <w:szCs w:val="24"/>
        </w:rPr>
        <w:t>ПОСТАНОВЛЕНИЕ</w:t>
      </w:r>
    </w:p>
    <w:p w:rsidR="008B7F86" w:rsidRPr="00AB7B48" w:rsidRDefault="008B7F86" w:rsidP="008B7F86">
      <w:pPr>
        <w:ind w:right="283"/>
        <w:jc w:val="both"/>
      </w:pPr>
      <w:r>
        <w:t>«____» _______________20___г. № ______</w:t>
      </w:r>
    </w:p>
    <w:p w:rsidR="008B7F86" w:rsidRPr="008B7F86" w:rsidRDefault="008B7F86" w:rsidP="008B7F86">
      <w:pPr>
        <w:rPr>
          <w:bCs/>
          <w:sz w:val="24"/>
          <w:szCs w:val="24"/>
        </w:rPr>
      </w:pPr>
      <w:r w:rsidRPr="008B7F86">
        <w:rPr>
          <w:bCs/>
          <w:sz w:val="24"/>
          <w:szCs w:val="24"/>
        </w:rPr>
        <w:t xml:space="preserve">Об утверждении административного регламента </w:t>
      </w:r>
    </w:p>
    <w:p w:rsidR="008B7F86" w:rsidRPr="008B7F86" w:rsidRDefault="008B7F86" w:rsidP="008B7F86">
      <w:pPr>
        <w:rPr>
          <w:bCs/>
          <w:sz w:val="24"/>
          <w:szCs w:val="24"/>
        </w:rPr>
      </w:pPr>
      <w:r w:rsidRPr="008B7F86">
        <w:rPr>
          <w:bCs/>
          <w:sz w:val="24"/>
          <w:szCs w:val="24"/>
        </w:rPr>
        <w:t xml:space="preserve">предоставления муниципальной услуги </w:t>
      </w:r>
    </w:p>
    <w:p w:rsidR="008B7F86" w:rsidRDefault="008B7F86" w:rsidP="008B7F86">
      <w:pPr>
        <w:rPr>
          <w:bCs/>
          <w:sz w:val="24"/>
          <w:szCs w:val="24"/>
        </w:rPr>
      </w:pPr>
      <w:r w:rsidRPr="008B7F86">
        <w:rPr>
          <w:bCs/>
          <w:sz w:val="24"/>
          <w:szCs w:val="24"/>
        </w:rPr>
        <w:t xml:space="preserve">«Принятие решения об установлении публичного </w:t>
      </w:r>
    </w:p>
    <w:p w:rsidR="008B7F86" w:rsidRDefault="008B7F86" w:rsidP="008B7F86">
      <w:pPr>
        <w:rPr>
          <w:bCs/>
          <w:sz w:val="24"/>
          <w:szCs w:val="24"/>
        </w:rPr>
      </w:pPr>
      <w:r w:rsidRPr="008B7F86">
        <w:rPr>
          <w:bCs/>
          <w:sz w:val="24"/>
          <w:szCs w:val="24"/>
        </w:rPr>
        <w:t xml:space="preserve">сервитута в отношении земельных участков в границах </w:t>
      </w:r>
    </w:p>
    <w:p w:rsidR="008B7F86" w:rsidRDefault="008B7F86" w:rsidP="008B7F86">
      <w:pPr>
        <w:rPr>
          <w:bCs/>
          <w:sz w:val="24"/>
          <w:szCs w:val="24"/>
        </w:rPr>
      </w:pPr>
      <w:r w:rsidRPr="008B7F86">
        <w:rPr>
          <w:bCs/>
          <w:sz w:val="24"/>
          <w:szCs w:val="24"/>
        </w:rPr>
        <w:t>полос отвода автомобильных дорог в целях прокладки,</w:t>
      </w:r>
    </w:p>
    <w:p w:rsidR="008B7F86" w:rsidRDefault="008B7F86" w:rsidP="008B7F86">
      <w:pPr>
        <w:rPr>
          <w:bCs/>
          <w:sz w:val="24"/>
          <w:szCs w:val="24"/>
        </w:rPr>
      </w:pPr>
      <w:r w:rsidRPr="008B7F86">
        <w:rPr>
          <w:bCs/>
          <w:sz w:val="24"/>
          <w:szCs w:val="24"/>
        </w:rPr>
        <w:t xml:space="preserve"> переноса, переустройства инженерных коммуникаций, </w:t>
      </w:r>
    </w:p>
    <w:p w:rsidR="008B7F86" w:rsidRDefault="008B7F86" w:rsidP="008B7F86">
      <w:pPr>
        <w:rPr>
          <w:bCs/>
          <w:sz w:val="24"/>
          <w:szCs w:val="24"/>
        </w:rPr>
      </w:pPr>
      <w:r w:rsidRPr="008B7F86">
        <w:rPr>
          <w:bCs/>
          <w:sz w:val="24"/>
          <w:szCs w:val="24"/>
        </w:rPr>
        <w:t xml:space="preserve">их эксплуатации. Предоставление права ограниченного </w:t>
      </w:r>
    </w:p>
    <w:p w:rsidR="008B7F86" w:rsidRDefault="008B7F86" w:rsidP="008B7F86">
      <w:pPr>
        <w:rPr>
          <w:bCs/>
          <w:sz w:val="24"/>
          <w:szCs w:val="24"/>
        </w:rPr>
      </w:pPr>
      <w:r w:rsidRPr="008B7F86">
        <w:rPr>
          <w:bCs/>
          <w:sz w:val="24"/>
          <w:szCs w:val="24"/>
        </w:rPr>
        <w:t xml:space="preserve">пользования земельными участками (установление сервитута), </w:t>
      </w:r>
    </w:p>
    <w:p w:rsidR="008B7F86" w:rsidRDefault="008B7F86" w:rsidP="008B7F86">
      <w:pPr>
        <w:rPr>
          <w:bCs/>
          <w:sz w:val="24"/>
          <w:szCs w:val="24"/>
        </w:rPr>
      </w:pPr>
      <w:r w:rsidRPr="008B7F86">
        <w:rPr>
          <w:bCs/>
          <w:sz w:val="24"/>
          <w:szCs w:val="24"/>
        </w:rPr>
        <w:t xml:space="preserve">за исключением земельных участков в границах полос отвода </w:t>
      </w:r>
    </w:p>
    <w:p w:rsidR="008B7F86" w:rsidRPr="008B7F86" w:rsidRDefault="008B7F86" w:rsidP="008B7F86">
      <w:pPr>
        <w:rPr>
          <w:bCs/>
          <w:sz w:val="24"/>
          <w:szCs w:val="24"/>
        </w:rPr>
      </w:pPr>
      <w:r w:rsidRPr="008B7F86">
        <w:rPr>
          <w:bCs/>
          <w:sz w:val="24"/>
          <w:szCs w:val="24"/>
        </w:rPr>
        <w:t xml:space="preserve">автомобильных дорог. </w:t>
      </w:r>
    </w:p>
    <w:p w:rsidR="008B7F86" w:rsidRPr="008B7F86" w:rsidRDefault="008B7F86" w:rsidP="008B7F86">
      <w:pPr>
        <w:rPr>
          <w:bCs/>
          <w:sz w:val="24"/>
          <w:szCs w:val="24"/>
        </w:rPr>
      </w:pPr>
      <w:r w:rsidRPr="008B7F86">
        <w:rPr>
          <w:bCs/>
          <w:sz w:val="24"/>
          <w:szCs w:val="24"/>
        </w:rPr>
        <w:t>Заключение соглашения об установлении сервитута»</w:t>
      </w:r>
    </w:p>
    <w:p w:rsidR="008B7F86" w:rsidRDefault="008B7F86" w:rsidP="008B7F86">
      <w:pPr>
        <w:jc w:val="center"/>
        <w:rPr>
          <w:b/>
          <w:bCs/>
          <w:sz w:val="24"/>
          <w:szCs w:val="24"/>
        </w:rPr>
      </w:pPr>
    </w:p>
    <w:p w:rsidR="008B7F86" w:rsidRDefault="008B7F86" w:rsidP="008B7F86">
      <w:pPr>
        <w:jc w:val="center"/>
        <w:rPr>
          <w:b/>
          <w:bCs/>
          <w:sz w:val="24"/>
          <w:szCs w:val="24"/>
        </w:rPr>
      </w:pPr>
    </w:p>
    <w:p w:rsidR="008B7F86" w:rsidRDefault="008B7F86" w:rsidP="008B7F86">
      <w:pPr>
        <w:autoSpaceDE w:val="0"/>
        <w:ind w:firstLine="709"/>
        <w:rPr>
          <w:bCs/>
          <w:sz w:val="24"/>
          <w:szCs w:val="24"/>
        </w:rPr>
      </w:pPr>
      <w:proofErr w:type="gramStart"/>
      <w:r>
        <w:rPr>
          <w:sz w:val="24"/>
          <w:szCs w:val="24"/>
        </w:rPr>
        <w:t xml:space="preserve">На основании Федеральных законов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руководствуясь Уставом </w:t>
      </w:r>
      <w:r w:rsidR="00AB598F">
        <w:rPr>
          <w:sz w:val="24"/>
          <w:szCs w:val="24"/>
        </w:rPr>
        <w:t>Захаров</w:t>
      </w:r>
      <w:r>
        <w:rPr>
          <w:sz w:val="24"/>
          <w:szCs w:val="24"/>
        </w:rPr>
        <w:t xml:space="preserve">ского сельского поселения Клетского муниципального района Волгоградской области,  </w:t>
      </w:r>
      <w:r>
        <w:rPr>
          <w:b/>
          <w:bCs/>
          <w:sz w:val="24"/>
          <w:szCs w:val="24"/>
        </w:rPr>
        <w:t>п о с т а н о в л я ю:</w:t>
      </w:r>
      <w:proofErr w:type="gramEnd"/>
    </w:p>
    <w:p w:rsidR="008B7F86" w:rsidRDefault="008B7F86" w:rsidP="008B7F86">
      <w:pPr>
        <w:autoSpaceDE w:val="0"/>
        <w:rPr>
          <w:bCs/>
          <w:sz w:val="24"/>
          <w:szCs w:val="24"/>
        </w:rPr>
      </w:pPr>
    </w:p>
    <w:p w:rsidR="008B7F86" w:rsidRDefault="008B7F86" w:rsidP="008B7F86">
      <w:pPr>
        <w:pStyle w:val="ListParagraph"/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Утвердить административный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регламент предоставления муниципальной услуги «</w:t>
      </w:r>
      <w:r>
        <w:rPr>
          <w:rFonts w:ascii="Times New Roman" w:eastAsia="Times New Roman" w:hAnsi="Times New Roman" w:cs="Times New Roman"/>
          <w:sz w:val="24"/>
          <w:szCs w:val="24"/>
        </w:rPr>
        <w:t>Принятие решения об установлении публичного сервитута в отношении земельных участков в границах полос отвода автомобильных дорог в целях прокладки, переноса, переустройства инженерных коммуникаций, их эксплуатации. Предоставление права ограниченного пользования земельными участками (установление сервитута), за исключением земельных участков в границах полос отвода автомобильных дорог. Заключение соглашения об установлении сервитута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», согласно приложению. </w:t>
      </w:r>
    </w:p>
    <w:p w:rsidR="008B7F86" w:rsidRDefault="008B7F86" w:rsidP="008B7F86">
      <w:pPr>
        <w:pStyle w:val="ListParagraph"/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Обнародовать настоящее постановление в установленном порядке.</w:t>
      </w:r>
    </w:p>
    <w:p w:rsidR="008B7F86" w:rsidRDefault="008B7F86" w:rsidP="008B7F86">
      <w:pPr>
        <w:pStyle w:val="ListParagraph"/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Контроль исполнения настоящего постановления оставляю за собой.</w:t>
      </w:r>
    </w:p>
    <w:p w:rsidR="008B7F86" w:rsidRDefault="008B7F86" w:rsidP="008B7F86">
      <w:pPr>
        <w:pStyle w:val="ListParagraph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B7F86" w:rsidRDefault="008B7F86" w:rsidP="008B7F86">
      <w:pPr>
        <w:pStyle w:val="ListParagraph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B7F86" w:rsidRDefault="008B7F86" w:rsidP="008B7F86">
      <w:pPr>
        <w:pStyle w:val="ListParagraph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B7F86" w:rsidRDefault="008B7F86" w:rsidP="008B7F86">
      <w:pPr>
        <w:autoSpaceDE w:val="0"/>
        <w:ind w:left="-12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AB598F">
        <w:rPr>
          <w:sz w:val="24"/>
          <w:szCs w:val="24"/>
        </w:rPr>
        <w:t>Захаров</w:t>
      </w:r>
      <w:r>
        <w:rPr>
          <w:sz w:val="24"/>
          <w:szCs w:val="24"/>
        </w:rPr>
        <w:t>ского</w:t>
      </w:r>
    </w:p>
    <w:p w:rsidR="008B7F86" w:rsidRDefault="008B7F86" w:rsidP="008B7F86">
      <w:pPr>
        <w:autoSpaceDE w:val="0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B598F">
        <w:rPr>
          <w:sz w:val="24"/>
          <w:szCs w:val="24"/>
        </w:rPr>
        <w:t>Е. А. Кийков</w:t>
      </w:r>
    </w:p>
    <w:p w:rsidR="008B7F86" w:rsidRDefault="008B7F86" w:rsidP="008B7F86">
      <w:pPr>
        <w:pStyle w:val="ListParagraph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B7F86" w:rsidRDefault="008B7F86" w:rsidP="008B7F86">
      <w:pPr>
        <w:pageBreakBefore/>
        <w:ind w:left="5670"/>
        <w:rPr>
          <w:sz w:val="24"/>
          <w:szCs w:val="24"/>
        </w:rPr>
      </w:pPr>
    </w:p>
    <w:p w:rsidR="008B7F86" w:rsidRDefault="008B7F86" w:rsidP="008B7F86">
      <w:pPr>
        <w:ind w:left="6663"/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8B7F86" w:rsidRDefault="008B7F86" w:rsidP="008B7F86">
      <w:pPr>
        <w:ind w:left="6663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</w:p>
    <w:p w:rsidR="008B7F86" w:rsidRDefault="008B7F86" w:rsidP="008B7F86">
      <w:pPr>
        <w:ind w:left="666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r w:rsidR="00AB598F">
        <w:rPr>
          <w:sz w:val="24"/>
          <w:szCs w:val="24"/>
        </w:rPr>
        <w:t>Захаров</w:t>
      </w:r>
      <w:r>
        <w:rPr>
          <w:sz w:val="24"/>
          <w:szCs w:val="24"/>
        </w:rPr>
        <w:t>ского сельского поселения</w:t>
      </w:r>
    </w:p>
    <w:p w:rsidR="008B7F86" w:rsidRDefault="008B7F86" w:rsidP="008B7F86">
      <w:pPr>
        <w:ind w:left="6663" w:right="35"/>
        <w:jc w:val="right"/>
        <w:rPr>
          <w:sz w:val="24"/>
          <w:szCs w:val="24"/>
        </w:rPr>
      </w:pPr>
      <w:r>
        <w:rPr>
          <w:sz w:val="24"/>
          <w:szCs w:val="24"/>
        </w:rPr>
        <w:t>от______ 2015 г.  № ____</w:t>
      </w:r>
    </w:p>
    <w:p w:rsidR="008B7F86" w:rsidRDefault="008B7F86" w:rsidP="008B7F86">
      <w:pPr>
        <w:autoSpaceDE w:val="0"/>
        <w:jc w:val="right"/>
        <w:rPr>
          <w:sz w:val="24"/>
          <w:szCs w:val="24"/>
        </w:rPr>
      </w:pPr>
    </w:p>
    <w:p w:rsidR="008B7F86" w:rsidRDefault="008B7F86" w:rsidP="008B7F86">
      <w:pPr>
        <w:autoSpaceDE w:val="0"/>
        <w:jc w:val="right"/>
        <w:rPr>
          <w:sz w:val="24"/>
          <w:szCs w:val="24"/>
        </w:rPr>
      </w:pPr>
    </w:p>
    <w:p w:rsidR="008B7F86" w:rsidRDefault="008B7F86" w:rsidP="008B7F8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Административный регламент </w:t>
      </w:r>
    </w:p>
    <w:p w:rsidR="008B7F86" w:rsidRDefault="008B7F86" w:rsidP="008B7F8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предоставления муниципальной услуги </w:t>
      </w:r>
    </w:p>
    <w:p w:rsidR="008B7F86" w:rsidRDefault="008B7F86" w:rsidP="008B7F8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«Принятие решения об установлении публичного сервитута в отношении земельных участков в границах полос отвода автомобильных дорог в целях прокладки, переноса, переустройства инженерных коммуникаций, их эксплуатации. Предоставление права ограниченного пользования земельными участками (установление сервитута), за исключением земельных участков в границах полос отвода автомобильных дорог. </w:t>
      </w:r>
    </w:p>
    <w:p w:rsidR="008B7F86" w:rsidRDefault="008B7F86" w:rsidP="008B7F86">
      <w:pPr>
        <w:jc w:val="center"/>
        <w:rPr>
          <w:bCs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>Заключение соглашения об установлении сервитута»</w:t>
      </w:r>
    </w:p>
    <w:p w:rsidR="008B7F86" w:rsidRDefault="008B7F86" w:rsidP="008B7F86">
      <w:pPr>
        <w:autoSpaceDE w:val="0"/>
        <w:jc w:val="center"/>
        <w:rPr>
          <w:bCs/>
          <w:color w:val="000000"/>
          <w:sz w:val="24"/>
          <w:szCs w:val="24"/>
        </w:rPr>
      </w:pPr>
    </w:p>
    <w:p w:rsidR="008B7F86" w:rsidRPr="008B7F86" w:rsidRDefault="008B7F86" w:rsidP="008B7F86">
      <w:pPr>
        <w:autoSpaceDE w:val="0"/>
        <w:jc w:val="center"/>
        <w:rPr>
          <w:b/>
          <w:bCs/>
          <w:color w:val="000000"/>
          <w:sz w:val="24"/>
          <w:szCs w:val="24"/>
        </w:rPr>
      </w:pPr>
      <w:r w:rsidRPr="008B7F86">
        <w:rPr>
          <w:b/>
          <w:bCs/>
          <w:color w:val="000000"/>
          <w:sz w:val="24"/>
          <w:szCs w:val="24"/>
        </w:rPr>
        <w:t>1. Общие положения</w:t>
      </w:r>
    </w:p>
    <w:p w:rsidR="008B7F86" w:rsidRDefault="008B7F86" w:rsidP="008B7F86">
      <w:pPr>
        <w:autoSpaceDE w:val="0"/>
        <w:jc w:val="center"/>
        <w:rPr>
          <w:bCs/>
          <w:color w:val="000000"/>
          <w:sz w:val="24"/>
          <w:szCs w:val="24"/>
        </w:rPr>
      </w:pPr>
      <w:bookmarkStart w:id="0" w:name="Par37"/>
      <w:bookmarkEnd w:id="0"/>
    </w:p>
    <w:p w:rsidR="008B7F86" w:rsidRDefault="008B7F86" w:rsidP="008B7F86">
      <w:pPr>
        <w:autoSpaceDE w:val="0"/>
        <w:ind w:firstLine="540"/>
        <w:rPr>
          <w:sz w:val="24"/>
          <w:szCs w:val="24"/>
        </w:rPr>
      </w:pPr>
      <w:r>
        <w:rPr>
          <w:sz w:val="24"/>
          <w:szCs w:val="24"/>
        </w:rPr>
        <w:t>1.1. Предмет регулирования</w:t>
      </w:r>
    </w:p>
    <w:p w:rsidR="008B7F86" w:rsidRDefault="008B7F86" w:rsidP="008B7F8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Настоящий административный регламент устанавливает порядок предоставления муниципальной услуги «Принятие решения об установлении публичного сервитута в отношении земельных участков в границах полос отвода автомобильных дорог в целях прокладки, переноса, переустройства инженерных коммуникаций, их эксплуатации. Предоставление права ограниченного пользования земельными участками (установление сервитута), за исключением земельных участков в границах полос отвода автомобильных дорог. </w:t>
      </w:r>
    </w:p>
    <w:p w:rsidR="008B7F86" w:rsidRDefault="008B7F86" w:rsidP="008B7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Заключение соглашения об установлении сервитута</w:t>
      </w:r>
      <w:r>
        <w:rPr>
          <w:rFonts w:ascii="Times New Roman" w:hAnsi="Times New Roman" w:cs="Times New Roman"/>
          <w:sz w:val="24"/>
          <w:szCs w:val="24"/>
        </w:rPr>
        <w:t xml:space="preserve">»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</w:t>
      </w:r>
      <w:r w:rsidR="00004831">
        <w:rPr>
          <w:rFonts w:ascii="Times New Roman" w:hAnsi="Times New Roman" w:cs="Times New Roman"/>
          <w:sz w:val="24"/>
          <w:szCs w:val="24"/>
        </w:rPr>
        <w:t>Захаров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 Клетского муниципального района Волгоградской области.</w:t>
      </w:r>
    </w:p>
    <w:p w:rsidR="008B7F86" w:rsidRDefault="008B7F86" w:rsidP="008B7F86">
      <w:pPr>
        <w:autoSpaceDE w:val="0"/>
        <w:ind w:firstLine="540"/>
        <w:rPr>
          <w:bCs/>
          <w:sz w:val="24"/>
          <w:szCs w:val="24"/>
        </w:rPr>
      </w:pPr>
      <w:r>
        <w:rPr>
          <w:sz w:val="24"/>
          <w:szCs w:val="24"/>
        </w:rPr>
        <w:t>1.2.  Круг заявителей</w:t>
      </w:r>
    </w:p>
    <w:p w:rsidR="008B7F86" w:rsidRDefault="008B7F86" w:rsidP="008B7F86">
      <w:pPr>
        <w:pStyle w:val="13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Заявителями на получение муниципальной услуги являются граждане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и юридические лица или их уполномоченные представители.</w:t>
      </w:r>
    </w:p>
    <w:p w:rsidR="008B7F86" w:rsidRDefault="008B7F86" w:rsidP="008B7F86">
      <w:pPr>
        <w:widowControl w:val="0"/>
        <w:autoSpaceDE w:val="0"/>
        <w:ind w:firstLine="540"/>
        <w:rPr>
          <w:sz w:val="24"/>
          <w:szCs w:val="24"/>
        </w:rPr>
      </w:pPr>
      <w:r>
        <w:rPr>
          <w:sz w:val="24"/>
          <w:szCs w:val="24"/>
        </w:rPr>
        <w:t>1.3. Порядок информирования заявителей о предоставлении муниципальной услуги</w:t>
      </w:r>
    </w:p>
    <w:p w:rsidR="008B7F86" w:rsidRDefault="008B7F86" w:rsidP="008B7F86">
      <w:pPr>
        <w:widowControl w:val="0"/>
        <w:autoSpaceDE w:val="0"/>
        <w:ind w:firstLine="54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1.3.1 Сведения о месте нахождения, контактных телефонах и графике работы администрации </w:t>
      </w:r>
      <w:r w:rsidR="00004831">
        <w:rPr>
          <w:sz w:val="24"/>
          <w:szCs w:val="24"/>
        </w:rPr>
        <w:t>Захаров</w:t>
      </w:r>
      <w:r>
        <w:rPr>
          <w:sz w:val="24"/>
          <w:szCs w:val="24"/>
        </w:rPr>
        <w:t>ского сельского поселения Клетского муниципального района Волгоградской области, организаций, участвующих в предоставлении муниципальной услуги:</w:t>
      </w:r>
    </w:p>
    <w:p w:rsidR="008B7F86" w:rsidRPr="00F33A8D" w:rsidRDefault="008B7F86" w:rsidP="008B7F86">
      <w:pPr>
        <w:widowControl w:val="0"/>
        <w:autoSpaceDE w:val="0"/>
        <w:ind w:right="283" w:firstLine="540"/>
        <w:jc w:val="both"/>
        <w:rPr>
          <w:sz w:val="24"/>
          <w:szCs w:val="24"/>
        </w:rPr>
      </w:pPr>
      <w:r w:rsidRPr="00F33A8D">
        <w:rPr>
          <w:sz w:val="24"/>
          <w:szCs w:val="24"/>
        </w:rPr>
        <w:t>4035</w:t>
      </w:r>
      <w:r w:rsidR="00004831">
        <w:rPr>
          <w:sz w:val="24"/>
          <w:szCs w:val="24"/>
        </w:rPr>
        <w:t>50</w:t>
      </w:r>
      <w:r w:rsidRPr="00F33A8D">
        <w:rPr>
          <w:sz w:val="24"/>
          <w:szCs w:val="24"/>
        </w:rPr>
        <w:t>, Волгоградская</w:t>
      </w:r>
      <w:r w:rsidR="00004831">
        <w:rPr>
          <w:sz w:val="24"/>
          <w:szCs w:val="24"/>
        </w:rPr>
        <w:t xml:space="preserve"> область, Клетский район, х</w:t>
      </w:r>
      <w:r w:rsidRPr="00F33A8D">
        <w:rPr>
          <w:sz w:val="24"/>
          <w:szCs w:val="24"/>
        </w:rPr>
        <w:t>.</w:t>
      </w:r>
      <w:r w:rsidR="00004831">
        <w:rPr>
          <w:sz w:val="24"/>
          <w:szCs w:val="24"/>
        </w:rPr>
        <w:t xml:space="preserve"> Захаров</w:t>
      </w:r>
      <w:r w:rsidRPr="00F33A8D">
        <w:rPr>
          <w:sz w:val="24"/>
          <w:szCs w:val="24"/>
        </w:rPr>
        <w:t xml:space="preserve">, ул. </w:t>
      </w:r>
      <w:r w:rsidR="00004831">
        <w:rPr>
          <w:sz w:val="24"/>
          <w:szCs w:val="24"/>
        </w:rPr>
        <w:t>Набережная</w:t>
      </w:r>
      <w:r w:rsidRPr="00F33A8D">
        <w:rPr>
          <w:sz w:val="24"/>
          <w:szCs w:val="24"/>
        </w:rPr>
        <w:t xml:space="preserve">, д. </w:t>
      </w:r>
      <w:r w:rsidR="00004831">
        <w:rPr>
          <w:sz w:val="24"/>
          <w:szCs w:val="24"/>
        </w:rPr>
        <w:t>11</w:t>
      </w:r>
    </w:p>
    <w:p w:rsidR="008B7F86" w:rsidRPr="00F33A8D" w:rsidRDefault="008B7F86" w:rsidP="008B7F86">
      <w:pPr>
        <w:widowControl w:val="0"/>
        <w:autoSpaceDE w:val="0"/>
        <w:ind w:right="283" w:firstLine="540"/>
        <w:jc w:val="both"/>
        <w:rPr>
          <w:sz w:val="24"/>
          <w:szCs w:val="24"/>
        </w:rPr>
      </w:pPr>
      <w:r w:rsidRPr="00F33A8D">
        <w:rPr>
          <w:sz w:val="24"/>
          <w:szCs w:val="24"/>
        </w:rPr>
        <w:t xml:space="preserve">8(84466) 4 – </w:t>
      </w:r>
      <w:r w:rsidR="00004831">
        <w:rPr>
          <w:sz w:val="24"/>
          <w:szCs w:val="24"/>
        </w:rPr>
        <w:t>41</w:t>
      </w:r>
      <w:r w:rsidRPr="00F33A8D">
        <w:rPr>
          <w:sz w:val="24"/>
          <w:szCs w:val="24"/>
        </w:rPr>
        <w:t xml:space="preserve"> -</w:t>
      </w:r>
      <w:r w:rsidR="00004831">
        <w:rPr>
          <w:sz w:val="24"/>
          <w:szCs w:val="24"/>
        </w:rPr>
        <w:t>33</w:t>
      </w:r>
    </w:p>
    <w:p w:rsidR="008B7F86" w:rsidRDefault="008B7F86" w:rsidP="008B7F86">
      <w:pPr>
        <w:widowControl w:val="0"/>
        <w:autoSpaceDE w:val="0"/>
        <w:ind w:right="283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График работы администрации: понедельник, вторник, четверг, пятница с 8.00 до 16.12. Обеденный перерыв с 12.00 до 13.00; среда – не приемный день. </w:t>
      </w:r>
    </w:p>
    <w:p w:rsidR="008B7F86" w:rsidRDefault="008B7F86" w:rsidP="008B7F86">
      <w:pPr>
        <w:widowControl w:val="0"/>
        <w:autoSpaceDE w:val="0"/>
        <w:ind w:right="283" w:firstLine="540"/>
        <w:jc w:val="both"/>
        <w:rPr>
          <w:sz w:val="24"/>
          <w:szCs w:val="24"/>
        </w:rPr>
      </w:pPr>
      <w:r>
        <w:rPr>
          <w:sz w:val="24"/>
          <w:szCs w:val="24"/>
        </w:rPr>
        <w:t>Суббота, воскресенье – выходной день</w:t>
      </w:r>
    </w:p>
    <w:p w:rsidR="008B7F86" w:rsidRDefault="008B7F86" w:rsidP="008B7F86">
      <w:pPr>
        <w:widowControl w:val="0"/>
        <w:autoSpaceDE w:val="0"/>
        <w:ind w:right="283" w:firstLine="540"/>
        <w:jc w:val="both"/>
        <w:rPr>
          <w:sz w:val="24"/>
          <w:szCs w:val="24"/>
        </w:rPr>
      </w:pPr>
    </w:p>
    <w:p w:rsidR="008B7F86" w:rsidRDefault="008B7F86" w:rsidP="008B7F86">
      <w:pPr>
        <w:widowControl w:val="0"/>
        <w:autoSpaceDE w:val="0"/>
        <w:ind w:firstLine="540"/>
        <w:rPr>
          <w:sz w:val="24"/>
          <w:szCs w:val="24"/>
        </w:rPr>
      </w:pPr>
      <w:r>
        <w:rPr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:rsidR="008B7F86" w:rsidRDefault="008B7F86" w:rsidP="008B7F86">
      <w:pPr>
        <w:widowControl w:val="0"/>
        <w:autoSpaceDE w:val="0"/>
        <w:ind w:firstLine="540"/>
        <w:rPr>
          <w:sz w:val="24"/>
          <w:szCs w:val="24"/>
        </w:rPr>
      </w:pPr>
      <w:r>
        <w:rPr>
          <w:sz w:val="24"/>
          <w:szCs w:val="24"/>
        </w:rPr>
        <w:t>н</w:t>
      </w:r>
      <w:r w:rsidR="00004831">
        <w:rPr>
          <w:sz w:val="24"/>
          <w:szCs w:val="24"/>
        </w:rPr>
        <w:t>епосредственно в администрации Захаров</w:t>
      </w:r>
      <w:r>
        <w:rPr>
          <w:sz w:val="24"/>
          <w:szCs w:val="24"/>
        </w:rPr>
        <w:t xml:space="preserve">ского сельского поселения Клетского муниципального района Волгоградской области (информационные стенды, устное </w:t>
      </w:r>
      <w:r>
        <w:rPr>
          <w:sz w:val="24"/>
          <w:szCs w:val="24"/>
        </w:rPr>
        <w:lastRenderedPageBreak/>
        <w:t>информирование по телефону, а также на личном приеме муниципальными служащими администрации);</w:t>
      </w:r>
    </w:p>
    <w:p w:rsidR="008B7F86" w:rsidRDefault="008B7F86" w:rsidP="008B7F86">
      <w:pPr>
        <w:widowControl w:val="0"/>
        <w:autoSpaceDE w:val="0"/>
        <w:ind w:firstLine="540"/>
        <w:rPr>
          <w:sz w:val="24"/>
          <w:szCs w:val="24"/>
        </w:rPr>
      </w:pPr>
      <w:r>
        <w:rPr>
          <w:sz w:val="24"/>
          <w:szCs w:val="24"/>
        </w:rPr>
        <w:t>по почте, в том числе электронной (</w:t>
      </w:r>
      <w:proofErr w:type="spellStart"/>
      <w:r w:rsidR="00004831">
        <w:rPr>
          <w:sz w:val="24"/>
          <w:szCs w:val="24"/>
          <w:lang w:val="en-US"/>
        </w:rPr>
        <w:t>allazacharov</w:t>
      </w:r>
      <w:proofErr w:type="spellEnd"/>
      <w:r w:rsidRPr="008B7F86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yandex</w:t>
      </w:r>
      <w:proofErr w:type="spellEnd"/>
      <w:r w:rsidRPr="008B7F86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), в случае письменного обращения заявителя;</w:t>
      </w:r>
    </w:p>
    <w:p w:rsidR="008B7F86" w:rsidRDefault="008B7F86" w:rsidP="008B7F86">
      <w:pPr>
        <w:ind w:firstLine="531"/>
        <w:rPr>
          <w:sz w:val="24"/>
          <w:szCs w:val="24"/>
        </w:rPr>
      </w:pPr>
      <w:r>
        <w:rPr>
          <w:sz w:val="24"/>
          <w:szCs w:val="24"/>
        </w:rPr>
        <w:t xml:space="preserve">в сети Интернет на официальном сайте администрации </w:t>
      </w:r>
      <w:r w:rsidR="00004831" w:rsidRPr="00004831">
        <w:rPr>
          <w:sz w:val="24"/>
          <w:szCs w:val="24"/>
        </w:rPr>
        <w:t xml:space="preserve"> </w:t>
      </w:r>
      <w:r w:rsidR="00004831">
        <w:rPr>
          <w:sz w:val="24"/>
          <w:szCs w:val="24"/>
        </w:rPr>
        <w:t>Захаров</w:t>
      </w:r>
      <w:r>
        <w:rPr>
          <w:sz w:val="24"/>
          <w:szCs w:val="24"/>
        </w:rPr>
        <w:t>ского сельского поселения Клетского муниципального района Волгоградской области (</w:t>
      </w:r>
      <w:proofErr w:type="spellStart"/>
      <w:r>
        <w:rPr>
          <w:sz w:val="24"/>
          <w:szCs w:val="24"/>
        </w:rPr>
        <w:t>ад</w:t>
      </w:r>
      <w:proofErr w:type="gramStart"/>
      <w:r>
        <w:rPr>
          <w:sz w:val="24"/>
          <w:szCs w:val="24"/>
        </w:rPr>
        <w:t>м</w:t>
      </w:r>
      <w:proofErr w:type="spellEnd"/>
      <w:r>
        <w:rPr>
          <w:sz w:val="24"/>
          <w:szCs w:val="24"/>
        </w:rPr>
        <w:t>-</w:t>
      </w:r>
      <w:proofErr w:type="gramEnd"/>
      <w:r w:rsidR="00004831">
        <w:rPr>
          <w:sz w:val="24"/>
          <w:szCs w:val="24"/>
        </w:rPr>
        <w:t xml:space="preserve"> </w:t>
      </w:r>
      <w:proofErr w:type="spellStart"/>
      <w:r w:rsidR="00004831">
        <w:rPr>
          <w:sz w:val="24"/>
          <w:szCs w:val="24"/>
        </w:rPr>
        <w:t>захаровская</w:t>
      </w:r>
      <w:r>
        <w:rPr>
          <w:sz w:val="24"/>
          <w:szCs w:val="24"/>
        </w:rPr>
        <w:t>.рф</w:t>
      </w:r>
      <w:proofErr w:type="spellEnd"/>
      <w:r>
        <w:rPr>
          <w:sz w:val="24"/>
          <w:szCs w:val="24"/>
        </w:rPr>
        <w:t>), на официальном портале Губернатора и Правительства Волгоградской области (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volganet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),  на едином портале государственных и муниципальных услуг (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gosuslugi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).</w:t>
      </w:r>
    </w:p>
    <w:p w:rsidR="008B7F86" w:rsidRDefault="008B7F86" w:rsidP="008B7F86">
      <w:pPr>
        <w:ind w:firstLine="531"/>
        <w:rPr>
          <w:sz w:val="24"/>
          <w:szCs w:val="24"/>
        </w:rPr>
      </w:pPr>
    </w:p>
    <w:p w:rsidR="008B7F86" w:rsidRPr="008B7F86" w:rsidRDefault="008B7F86" w:rsidP="008B7F86">
      <w:pPr>
        <w:autoSpaceDE w:val="0"/>
        <w:jc w:val="center"/>
        <w:rPr>
          <w:b/>
          <w:sz w:val="24"/>
          <w:szCs w:val="24"/>
        </w:rPr>
      </w:pPr>
      <w:r w:rsidRPr="008B7F86">
        <w:rPr>
          <w:b/>
          <w:sz w:val="24"/>
          <w:szCs w:val="24"/>
        </w:rPr>
        <w:t>2. Стандарт предоставления муниципальной услуги</w:t>
      </w:r>
    </w:p>
    <w:p w:rsidR="008B7F86" w:rsidRPr="008B7F86" w:rsidRDefault="008B7F86" w:rsidP="008B7F86">
      <w:pPr>
        <w:autoSpaceDE w:val="0"/>
        <w:jc w:val="center"/>
        <w:rPr>
          <w:b/>
          <w:sz w:val="24"/>
          <w:szCs w:val="24"/>
        </w:rPr>
      </w:pPr>
    </w:p>
    <w:p w:rsidR="008B7F86" w:rsidRDefault="008B7F86" w:rsidP="008B7F86">
      <w:pPr>
        <w:autoSpaceDE w:val="0"/>
        <w:ind w:firstLine="554"/>
        <w:rPr>
          <w:sz w:val="24"/>
          <w:szCs w:val="24"/>
        </w:rPr>
      </w:pPr>
      <w:r>
        <w:rPr>
          <w:sz w:val="24"/>
          <w:szCs w:val="24"/>
        </w:rPr>
        <w:t xml:space="preserve">2.1. Наименование муниципальной услуги - </w:t>
      </w:r>
      <w:r>
        <w:rPr>
          <w:bCs/>
          <w:sz w:val="24"/>
          <w:szCs w:val="24"/>
        </w:rPr>
        <w:t>«</w:t>
      </w:r>
      <w:r>
        <w:rPr>
          <w:sz w:val="24"/>
          <w:szCs w:val="24"/>
        </w:rPr>
        <w:t>Принятие решения об установлении публичного сервитута в отношении земельных участков в границах полос отвода автомобильных дорог в целях прокладки, переноса, переустройства инженерных коммуникаций, их эксплуатации. Предоставление права ограниченного пользования земельными участками (установление сервитута), за исключением земельных участков в границах полос отвода автомобильных дорог. Заключение соглашения об установлении сервитута</w:t>
      </w:r>
      <w:r>
        <w:rPr>
          <w:bCs/>
          <w:sz w:val="24"/>
          <w:szCs w:val="24"/>
        </w:rPr>
        <w:t>».</w:t>
      </w:r>
    </w:p>
    <w:p w:rsidR="008B7F86" w:rsidRDefault="008B7F86" w:rsidP="008B7F86">
      <w:pPr>
        <w:autoSpaceDE w:val="0"/>
        <w:ind w:firstLine="542"/>
        <w:rPr>
          <w:sz w:val="24"/>
          <w:szCs w:val="24"/>
        </w:rPr>
      </w:pPr>
      <w:r>
        <w:rPr>
          <w:sz w:val="24"/>
          <w:szCs w:val="24"/>
        </w:rPr>
        <w:t xml:space="preserve">2.2. Муниципальная услуга предоставляется администрацией </w:t>
      </w:r>
      <w:r w:rsidR="00004831">
        <w:rPr>
          <w:sz w:val="24"/>
          <w:szCs w:val="24"/>
        </w:rPr>
        <w:t xml:space="preserve"> Захаров</w:t>
      </w:r>
      <w:r>
        <w:rPr>
          <w:sz w:val="24"/>
          <w:szCs w:val="24"/>
        </w:rPr>
        <w:t>ского сельского поселения Клетского муниципального района Волгоградской области (далее – Администрация).</w:t>
      </w:r>
    </w:p>
    <w:p w:rsidR="008B7F86" w:rsidRDefault="008B7F86" w:rsidP="008B7F86">
      <w:pPr>
        <w:autoSpaceDE w:val="0"/>
        <w:ind w:firstLine="565"/>
        <w:rPr>
          <w:sz w:val="24"/>
          <w:szCs w:val="24"/>
        </w:rPr>
      </w:pPr>
      <w:r>
        <w:rPr>
          <w:sz w:val="24"/>
          <w:szCs w:val="24"/>
        </w:rPr>
        <w:t>2.3. При предоставлении государственной услуги Администрация осуществляет взаимодействие со следующими территориальными органами федеральных органов исполнительной власти:</w:t>
      </w:r>
    </w:p>
    <w:p w:rsidR="008B7F86" w:rsidRDefault="008B7F86" w:rsidP="008B7F86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Территориальными органами ФГБУ «Федеральная кадастровая палата Федеральной службы государственной регистрации, кадастра и картографии» по Волгоградской области (далее – ФГБУ ФКП по Волгоградской области);</w:t>
      </w:r>
    </w:p>
    <w:p w:rsidR="008B7F86" w:rsidRDefault="008B7F86" w:rsidP="008B7F86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Территориальными органами Управления федеральной службы государственной регистрации, кадастра и картографии по Волгоградской области (далее - управление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Волгоградской области);</w:t>
      </w:r>
    </w:p>
    <w:p w:rsidR="008B7F86" w:rsidRDefault="008B7F86" w:rsidP="008B7F86">
      <w:pPr>
        <w:pStyle w:val="ConsPlusNormal"/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Территориальными органами Управления Федеральной налоговой службы Российской Федерации по Волгоградской области (далее  – УФНС по Волгоградской области).</w:t>
      </w:r>
    </w:p>
    <w:p w:rsidR="008B7F86" w:rsidRDefault="008B7F86" w:rsidP="008B7F86">
      <w:pPr>
        <w:autoSpaceDE w:val="0"/>
        <w:ind w:firstLine="565"/>
        <w:rPr>
          <w:sz w:val="24"/>
          <w:szCs w:val="24"/>
        </w:rPr>
      </w:pPr>
      <w:r>
        <w:rPr>
          <w:sz w:val="24"/>
          <w:szCs w:val="24"/>
        </w:rPr>
        <w:t xml:space="preserve">  Сотрудники Администрации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8B7F86" w:rsidRDefault="008B7F86" w:rsidP="008B7F86">
      <w:pPr>
        <w:autoSpaceDE w:val="0"/>
        <w:jc w:val="center"/>
        <w:rPr>
          <w:sz w:val="24"/>
          <w:szCs w:val="24"/>
        </w:rPr>
      </w:pPr>
    </w:p>
    <w:p w:rsidR="008B7F86" w:rsidRPr="008B7F86" w:rsidRDefault="008B7F86" w:rsidP="008B7F86">
      <w:pPr>
        <w:autoSpaceDE w:val="0"/>
        <w:jc w:val="center"/>
        <w:rPr>
          <w:b/>
          <w:sz w:val="24"/>
          <w:szCs w:val="24"/>
        </w:rPr>
      </w:pPr>
      <w:bookmarkStart w:id="1" w:name="Par100"/>
      <w:bookmarkEnd w:id="1"/>
      <w:r w:rsidRPr="008B7F86">
        <w:rPr>
          <w:b/>
          <w:sz w:val="24"/>
          <w:szCs w:val="24"/>
        </w:rPr>
        <w:t>Результат предоставления муниципальной услуги</w:t>
      </w:r>
    </w:p>
    <w:p w:rsidR="008B7F86" w:rsidRDefault="008B7F86" w:rsidP="008B7F86">
      <w:pPr>
        <w:autoSpaceDE w:val="0"/>
        <w:jc w:val="center"/>
        <w:rPr>
          <w:sz w:val="24"/>
          <w:szCs w:val="24"/>
        </w:rPr>
      </w:pPr>
    </w:p>
    <w:p w:rsidR="008B7F86" w:rsidRDefault="008B7F86" w:rsidP="008B7F86">
      <w:pPr>
        <w:autoSpaceDE w:val="0"/>
        <w:ind w:firstLine="708"/>
        <w:rPr>
          <w:sz w:val="24"/>
          <w:szCs w:val="24"/>
        </w:rPr>
      </w:pPr>
      <w:r>
        <w:rPr>
          <w:sz w:val="24"/>
          <w:szCs w:val="24"/>
        </w:rPr>
        <w:t>2.4. Результатом предоставления муниципальной услуги является предоставление заявителю:</w:t>
      </w:r>
    </w:p>
    <w:p w:rsidR="008B7F86" w:rsidRDefault="008B7F86" w:rsidP="008B7F86">
      <w:pPr>
        <w:ind w:left="-23" w:firstLine="588"/>
        <w:jc w:val="both"/>
        <w:rPr>
          <w:sz w:val="24"/>
          <w:szCs w:val="24"/>
        </w:rPr>
      </w:pPr>
      <w:r>
        <w:rPr>
          <w:sz w:val="24"/>
          <w:szCs w:val="24"/>
        </w:rPr>
        <w:t>- распоряжение Администрации о заключении соглашения о частном сервитуте (далее - распоряжение) и заключение соглашения;</w:t>
      </w:r>
    </w:p>
    <w:p w:rsidR="008B7F86" w:rsidRDefault="008B7F86" w:rsidP="008B7F86">
      <w:pPr>
        <w:pStyle w:val="ConsPlusNormal"/>
        <w:ind w:left="-12" w:firstLine="5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 уведомление об отказе в предоставлении муниципальной услуги.</w:t>
      </w:r>
    </w:p>
    <w:p w:rsidR="008B7F86" w:rsidRDefault="008B7F86" w:rsidP="008B7F86">
      <w:pPr>
        <w:autoSpaceDE w:val="0"/>
        <w:rPr>
          <w:sz w:val="24"/>
          <w:szCs w:val="24"/>
        </w:rPr>
      </w:pPr>
    </w:p>
    <w:p w:rsidR="008B7F86" w:rsidRPr="008B7F86" w:rsidRDefault="008B7F86" w:rsidP="008B7F86">
      <w:pPr>
        <w:autoSpaceDE w:val="0"/>
        <w:jc w:val="center"/>
        <w:rPr>
          <w:b/>
          <w:sz w:val="24"/>
          <w:szCs w:val="24"/>
        </w:rPr>
      </w:pPr>
      <w:bookmarkStart w:id="2" w:name="Par108"/>
      <w:bookmarkEnd w:id="2"/>
      <w:r w:rsidRPr="008B7F86">
        <w:rPr>
          <w:b/>
          <w:sz w:val="24"/>
          <w:szCs w:val="24"/>
        </w:rPr>
        <w:t>Сроки предоставления муниципальной услуги</w:t>
      </w:r>
    </w:p>
    <w:p w:rsidR="008B7F86" w:rsidRPr="008B7F86" w:rsidRDefault="008B7F86" w:rsidP="008B7F86">
      <w:pPr>
        <w:autoSpaceDE w:val="0"/>
        <w:rPr>
          <w:b/>
          <w:sz w:val="24"/>
          <w:szCs w:val="24"/>
        </w:rPr>
      </w:pPr>
    </w:p>
    <w:p w:rsidR="008B7F86" w:rsidRDefault="008B7F86" w:rsidP="008B7F86">
      <w:pPr>
        <w:autoSpaceDE w:val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2.5. Муниципальная услуга предоставляется в течение тридцати дней со дня поступления (регистрации) заявления в Администрацию. </w:t>
      </w:r>
    </w:p>
    <w:p w:rsidR="008B7F86" w:rsidRDefault="008B7F86" w:rsidP="008B7F86">
      <w:pPr>
        <w:autoSpaceDE w:val="0"/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В случае представления заявителем документов через МФЦ срок предоставления муниципальной услуги исчисляется со дня передачи документов в Администрацию.</w:t>
      </w:r>
    </w:p>
    <w:p w:rsidR="008B7F86" w:rsidRDefault="008B7F86" w:rsidP="008B7F86">
      <w:pPr>
        <w:pStyle w:val="ConsPlusNormal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выдачи документов, являющихся результатом предоставления муниципальной услуги, - 5 (пять) рабочих дней.</w:t>
      </w:r>
    </w:p>
    <w:p w:rsidR="008B7F86" w:rsidRDefault="008B7F86" w:rsidP="008B7F86">
      <w:pPr>
        <w:autoSpaceDE w:val="0"/>
        <w:jc w:val="center"/>
        <w:rPr>
          <w:sz w:val="24"/>
          <w:szCs w:val="24"/>
        </w:rPr>
      </w:pPr>
    </w:p>
    <w:p w:rsidR="008B7F86" w:rsidRPr="008B7F86" w:rsidRDefault="008B7F86" w:rsidP="008B7F86">
      <w:pPr>
        <w:autoSpaceDE w:val="0"/>
        <w:jc w:val="center"/>
        <w:rPr>
          <w:b/>
          <w:sz w:val="24"/>
          <w:szCs w:val="24"/>
        </w:rPr>
      </w:pPr>
      <w:r w:rsidRPr="008B7F86">
        <w:rPr>
          <w:b/>
          <w:sz w:val="24"/>
          <w:szCs w:val="24"/>
        </w:rPr>
        <w:t>Правовые основания для предоставления муниципальной услуги</w:t>
      </w:r>
    </w:p>
    <w:p w:rsidR="008B7F86" w:rsidRDefault="008B7F86" w:rsidP="008B7F86">
      <w:pPr>
        <w:autoSpaceDE w:val="0"/>
        <w:jc w:val="center"/>
        <w:rPr>
          <w:sz w:val="24"/>
          <w:szCs w:val="24"/>
        </w:rPr>
      </w:pPr>
    </w:p>
    <w:p w:rsidR="008B7F86" w:rsidRDefault="008B7F86" w:rsidP="008B7F86">
      <w:pPr>
        <w:autoSpaceDE w:val="0"/>
        <w:ind w:firstLine="708"/>
        <w:rPr>
          <w:sz w:val="24"/>
          <w:szCs w:val="24"/>
        </w:rPr>
      </w:pPr>
      <w:r>
        <w:rPr>
          <w:sz w:val="24"/>
          <w:szCs w:val="24"/>
        </w:rPr>
        <w:t>2.6. Правовыми основаниями предоставления муниципальной услуги являются:</w:t>
      </w:r>
    </w:p>
    <w:p w:rsidR="008B7F86" w:rsidRDefault="008B7F86" w:rsidP="008B7F86">
      <w:pPr>
        <w:ind w:left="-12" w:firstLine="565"/>
        <w:rPr>
          <w:sz w:val="24"/>
          <w:szCs w:val="24"/>
        </w:rPr>
      </w:pPr>
      <w:proofErr w:type="gramStart"/>
      <w:r>
        <w:rPr>
          <w:sz w:val="24"/>
          <w:szCs w:val="24"/>
        </w:rPr>
        <w:t>- Конституция Российской Федерации от 12 декабря 1993 года (Российская газета, 1993, № 237; Собрание законодательства Российской Федерации, 26 января 2009 года, № 4, ст. 445; Парламентская газета, 23 - 29 января 2009 года, № 4);</w:t>
      </w:r>
      <w:proofErr w:type="gramEnd"/>
    </w:p>
    <w:p w:rsidR="008B7F86" w:rsidRDefault="008B7F86" w:rsidP="008B7F86">
      <w:pPr>
        <w:ind w:left="-12" w:firstLine="565"/>
        <w:rPr>
          <w:sz w:val="24"/>
          <w:szCs w:val="24"/>
        </w:rPr>
      </w:pPr>
      <w:r>
        <w:rPr>
          <w:sz w:val="24"/>
          <w:szCs w:val="24"/>
        </w:rPr>
        <w:t>- Гражданский кодекс Российской Федерации (часть первая) от 30 ноября 1994 года № 51-ФЗ (Собрание законодательства Российской Федерации, 05 декабря 1994 года, № 32, ст. 3301; Российская газета, 08 декабря 1994 года, № 238 - 239);</w:t>
      </w:r>
    </w:p>
    <w:p w:rsidR="008B7F86" w:rsidRDefault="008B7F86" w:rsidP="008B7F86">
      <w:pPr>
        <w:ind w:left="-12" w:firstLine="565"/>
        <w:rPr>
          <w:sz w:val="24"/>
          <w:szCs w:val="24"/>
        </w:rPr>
      </w:pPr>
      <w:r>
        <w:rPr>
          <w:sz w:val="24"/>
          <w:szCs w:val="24"/>
        </w:rPr>
        <w:t>- Земельный кодекс Российской Федерации от 25 октября 2001 года № 136-ФЗ (Собрание законодательства Российской Федерации, 29 октября 2001 года, № 44, ст. 4147; Парламентская газета, 30 октября 2001 года, № 204 - 205; Российская газета, 30 октября 2001 года, № 211 - 212);</w:t>
      </w:r>
    </w:p>
    <w:p w:rsidR="008B7F86" w:rsidRDefault="008B7F86" w:rsidP="008B7F86">
      <w:pPr>
        <w:ind w:left="-12" w:firstLine="565"/>
        <w:rPr>
          <w:sz w:val="24"/>
          <w:szCs w:val="24"/>
        </w:rPr>
      </w:pPr>
      <w:r>
        <w:rPr>
          <w:sz w:val="24"/>
          <w:szCs w:val="24"/>
        </w:rPr>
        <w:t>- Федеральный закон от 24.07.2007 года № 221-ФЗ «О государственном кадастре недвижимости» (Собрание законодательства Российской Федерации, 30 июля 2007 года, № 31, ст. 4017; Российская газета, № 165, 01 августа 2007 года; Парламентская газета, № 99-101, 09 августа 2007 года);</w:t>
      </w:r>
    </w:p>
    <w:p w:rsidR="008B7F86" w:rsidRDefault="008B7F86" w:rsidP="008B7F86">
      <w:pPr>
        <w:ind w:left="-12" w:firstLine="565"/>
        <w:rPr>
          <w:sz w:val="24"/>
          <w:szCs w:val="24"/>
        </w:rPr>
      </w:pPr>
      <w:r>
        <w:rPr>
          <w:sz w:val="24"/>
          <w:szCs w:val="24"/>
        </w:rPr>
        <w:t>- Федеральный закон от 25 октября 2001 года № 137-ФЗ «О введении в действие Земельного кодекса Российской Федерации» (Собрание законодательства Российской Федерации, 29 октября 2001 года, № 44, ст. 4148; Парламентская газета, 30 октября 2001 года, № 204 - 205; Российская газета, 30 октября 2001 года, № 211 - 212);</w:t>
      </w:r>
    </w:p>
    <w:p w:rsidR="008B7F86" w:rsidRDefault="008B7F86" w:rsidP="008B7F86">
      <w:pPr>
        <w:ind w:left="-12" w:firstLine="565"/>
        <w:rPr>
          <w:sz w:val="24"/>
          <w:szCs w:val="24"/>
        </w:rPr>
      </w:pPr>
      <w:r>
        <w:rPr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 (Российская газета, 30 июля 2010 года, № 168; Собрание законодательства Российской Федерации, 02 августа 2010 года, № 31, ст. 4179);</w:t>
      </w:r>
    </w:p>
    <w:p w:rsidR="008B7F86" w:rsidRDefault="008B7F86" w:rsidP="008B7F86">
      <w:pPr>
        <w:widowControl w:val="0"/>
        <w:numPr>
          <w:ilvl w:val="0"/>
          <w:numId w:val="1"/>
        </w:numPr>
        <w:suppressAutoHyphens/>
        <w:ind w:left="-12" w:firstLine="5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Устав </w:t>
      </w:r>
      <w:r w:rsidR="00004831">
        <w:rPr>
          <w:sz w:val="24"/>
          <w:szCs w:val="24"/>
        </w:rPr>
        <w:t>Захаров</w:t>
      </w:r>
      <w:r>
        <w:rPr>
          <w:sz w:val="24"/>
          <w:szCs w:val="24"/>
        </w:rPr>
        <w:t>ского сельского поселения Клетского муниципального района Волгоградской области.</w:t>
      </w:r>
    </w:p>
    <w:p w:rsidR="008B7F86" w:rsidRDefault="008B7F86" w:rsidP="008B7F86">
      <w:pPr>
        <w:autoSpaceDE w:val="0"/>
        <w:jc w:val="center"/>
        <w:rPr>
          <w:sz w:val="24"/>
          <w:szCs w:val="24"/>
        </w:rPr>
      </w:pPr>
    </w:p>
    <w:p w:rsidR="008B7F86" w:rsidRPr="008B7F86" w:rsidRDefault="008B7F86" w:rsidP="008B7F86">
      <w:pPr>
        <w:autoSpaceDE w:val="0"/>
        <w:jc w:val="center"/>
        <w:rPr>
          <w:b/>
          <w:sz w:val="24"/>
          <w:szCs w:val="24"/>
        </w:rPr>
      </w:pPr>
      <w:bookmarkStart w:id="3" w:name="Par132"/>
      <w:bookmarkEnd w:id="3"/>
      <w:r w:rsidRPr="008B7F86">
        <w:rPr>
          <w:b/>
          <w:sz w:val="24"/>
          <w:szCs w:val="24"/>
        </w:rPr>
        <w:t>Перечень документов, необходимых для предоставления</w:t>
      </w:r>
    </w:p>
    <w:p w:rsidR="008B7F86" w:rsidRPr="008B7F86" w:rsidRDefault="008B7F86" w:rsidP="008B7F86">
      <w:pPr>
        <w:autoSpaceDE w:val="0"/>
        <w:jc w:val="center"/>
        <w:rPr>
          <w:b/>
          <w:sz w:val="24"/>
          <w:szCs w:val="24"/>
        </w:rPr>
      </w:pPr>
      <w:r w:rsidRPr="008B7F86">
        <w:rPr>
          <w:b/>
          <w:sz w:val="24"/>
          <w:szCs w:val="24"/>
        </w:rPr>
        <w:t>муниципальной услуги</w:t>
      </w:r>
    </w:p>
    <w:p w:rsidR="008B7F86" w:rsidRDefault="008B7F86" w:rsidP="008B7F86">
      <w:pPr>
        <w:autoSpaceDE w:val="0"/>
        <w:jc w:val="center"/>
        <w:rPr>
          <w:sz w:val="24"/>
          <w:szCs w:val="24"/>
        </w:rPr>
      </w:pPr>
    </w:p>
    <w:p w:rsidR="008B7F86" w:rsidRDefault="008B7F86" w:rsidP="008B7F86">
      <w:pPr>
        <w:autoSpaceDE w:val="0"/>
        <w:ind w:firstLine="708"/>
        <w:rPr>
          <w:sz w:val="24"/>
          <w:szCs w:val="24"/>
        </w:rPr>
      </w:pPr>
      <w:r>
        <w:rPr>
          <w:sz w:val="24"/>
          <w:szCs w:val="24"/>
        </w:rPr>
        <w:t>2.7. Для получения муниципальной услуги «Принятие решения  об установлении публичного сервитута в отношении земельных участков в границах полос отвода автомобильных дорог в целях прокладки, переноса, переустройства инженерных коммуникаций, их эксплуатации» заявитель представляет в Администрацию заявление (в том числе в электронной форме) согласно приложению № 1 к настоящему Административному регламенту.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2.8. К заявлению прилагаются следующие документы: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2.8.1. копия документа, удостоверяющего личность заявителя (для физических лиц);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2.8.2. копия документа, удостоверяющего права (полномочия) представителя заявителя;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2.8.3. схема размещения объекта на земельных участках полосы отвода автомобильной дороги в масштабе 1:500 (при пересечении инженерными коммуникациями автомобильной дороги) или в масштабе 1:2000 (при расположении инженерных коммуникаций вдоль автомобильной дороги);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2.8.4. копия согласия в письменной форме владельца автомобильной дороги на планируемое размещение инженерных коммуникаций при проектировании прокладки, </w:t>
      </w:r>
      <w:r>
        <w:rPr>
          <w:rFonts w:ascii="Times New Roman" w:hAnsi="Times New Roman" w:cs="Times New Roman"/>
          <w:sz w:val="24"/>
          <w:szCs w:val="24"/>
        </w:rPr>
        <w:lastRenderedPageBreak/>
        <w:t>переносе или переустройстве инженерных коммуникаций в границах полосы отвода автомобильной дороги;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2.8.5. копии договоров, заключенных владельцами инженерных коммуникаций, осуществляющими прокладку, перенос, переустройство инженерных коммуникаций и их эксплуатацию в границах полосы отвода автомобильной дороги, с владельцем автомобильной дороги с техническими требованиями и условиями, подлежащими обязательному исполнению владельцами таких инженерных коммуникаций при их прокладке, переносе, переустройстве и эксплуатации.</w:t>
      </w:r>
    </w:p>
    <w:p w:rsidR="008B7F86" w:rsidRDefault="008B7F86" w:rsidP="008B7F86">
      <w:pPr>
        <w:ind w:firstLine="525"/>
        <w:rPr>
          <w:sz w:val="24"/>
          <w:szCs w:val="24"/>
        </w:rPr>
      </w:pPr>
      <w:r>
        <w:rPr>
          <w:sz w:val="24"/>
          <w:szCs w:val="24"/>
        </w:rPr>
        <w:tab/>
        <w:t>2.9. Для получения муниципальной услуги «Предоставление права ограниченного пользования земельными участками (установление сервитута), за исключением земельных участков в границах полос отвода автомобильных дорог» заявитель представляет в Администрацию заявление согласно приложению № 2 к настоящему Административному регламенту.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2.9.1. К заявлению прилагается копия документа, удостоверяющего личность (для физических лиц).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Копия документа сверяется с оригиналом документа и заверяется специалистом Администрации, в иных случаях - в порядке, установленном законодательством Российской Федерации.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Заявитель вправе подать заявление и документ, указанный в настоящем пункте, в электронном виде посредством Регионального портала и (или) Единого портала с момента реализации технической возможности.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31"/>
      <w:bookmarkEnd w:id="4"/>
      <w:r>
        <w:rPr>
          <w:rFonts w:ascii="Times New Roman" w:hAnsi="Times New Roman" w:cs="Times New Roman"/>
          <w:sz w:val="24"/>
          <w:szCs w:val="24"/>
        </w:rPr>
        <w:tab/>
        <w:t>2.9.2. В рамках межведомственного взаимодействия Администрацией запрашиваются следующие документы: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2.9.3. копия документа, подтверждающего государственную регистрацию юридического лица;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2.9.4. кадастровый паспорт земельного участка (в случае если сервитут относится к части земельного участка, - кадастровая выписка, содержащая внесенные в государственный кадастр недвижимости сведения о части такого объекта недвижимости);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2.9.5. документы, удостоверяющие права на земельный участок, принадлежащий заявителю (в случае если сервитут устанавливается в пользу собственника, лица, которому участок предоставлен на праве пожизненного наследуемого владения или на праве постоянного (бессрочного) пользования, и иного лица в случаях, предусмотренных федеральными законами);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2.9.6. документы, удостоверяющие права на объекты недвижимости (в случае если сервитут устанавливается в пользу правообладателя объекта недвижимости).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Документы, удостоверяющие права на земельный участок, запрашиваются у заявителя в случае, если они не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8B7F86" w:rsidRDefault="008B7F86" w:rsidP="008B7F86">
      <w:pPr>
        <w:ind w:left="-30" w:firstLine="570"/>
        <w:rPr>
          <w:sz w:val="24"/>
          <w:szCs w:val="24"/>
        </w:rPr>
      </w:pPr>
      <w:r>
        <w:rPr>
          <w:sz w:val="24"/>
          <w:szCs w:val="24"/>
        </w:rPr>
        <w:tab/>
        <w:t>2.10. Заявитель вправе представить документы, указанные в пункте 2.9 настоящего раздела, по собственной инициативе.</w:t>
      </w:r>
    </w:p>
    <w:p w:rsidR="008B7F86" w:rsidRDefault="008B7F86" w:rsidP="008B7F86">
      <w:pPr>
        <w:ind w:left="-30" w:firstLine="570"/>
        <w:rPr>
          <w:sz w:val="24"/>
          <w:szCs w:val="24"/>
        </w:rPr>
      </w:pPr>
      <w:r>
        <w:rPr>
          <w:sz w:val="24"/>
          <w:szCs w:val="24"/>
        </w:rPr>
        <w:tab/>
        <w:t>2.11. Непредставление заявителем документов, указанных в пункте 2.9 настоящего раздела, не является основанием для отказа в предоставлении заявителю муниципальной услуги.</w:t>
      </w:r>
    </w:p>
    <w:p w:rsidR="008B7F86" w:rsidRDefault="008B7F86" w:rsidP="008B7F86">
      <w:pPr>
        <w:ind w:left="-15" w:firstLine="585"/>
        <w:rPr>
          <w:sz w:val="24"/>
          <w:szCs w:val="24"/>
        </w:rPr>
      </w:pPr>
      <w:r>
        <w:rPr>
          <w:sz w:val="24"/>
          <w:szCs w:val="24"/>
        </w:rPr>
        <w:tab/>
        <w:t>2.12. Для получения муниципальной услуги «Заключение соглашения  об установлении сервитута» заявитель представляет в Администрацию заявление согласно приложению № 3 к настоящему Административному регламенту.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2.12.1. копия документа, удостоверяющего личность заявителя - физического лица (при представлении паспорта - вторая, третья и пятая страницы);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2.12.2. копия документа, подтверждающего полномочия руководителя (для юридического лица), или документ, удостоверяющий права (полномочия) представителя заявителя - юридического лица, индивидуального предпринимателя;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2.12.3. в случае если не осуществлен государственный кадастровый учет земельного участка или в государственном кадастре недвижимости отсутствуют сведения о земельном участке, необходимые для выдачи кадастрового паспорта земельного участка: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2.12.4. кадастровый паспорт земельного участка либо кадастровый паспорт, на котором отмечена предполагаемая сфера действия сервитута, или кадастровая выписка, содержащая внесенные в государственный кадастр недвижимости сведения о части земельного участка, на которую планируется распространение сферы действия сервитута (в случае если сервитут предполагается накладывать на часть земельного участка).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случае если документы подает представитель заявителя, дополнительно представляются: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2.12.5. согласие на обработку персональных данных лица, от имени которого действует представитель;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2.12.6. копия документа, удостоверяющего личность представителя заявителя (при представлении паспорта - вторая, третья и пятая страницы);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2.12.7. копия документа, удостоверяющего права (полномочия) представителя заявителя.</w:t>
      </w:r>
    </w:p>
    <w:p w:rsidR="008B7F86" w:rsidRDefault="008B7F86" w:rsidP="008B7F86">
      <w:pPr>
        <w:ind w:firstLine="525"/>
        <w:rPr>
          <w:sz w:val="24"/>
          <w:szCs w:val="24"/>
        </w:rPr>
      </w:pPr>
      <w:r>
        <w:rPr>
          <w:sz w:val="24"/>
          <w:szCs w:val="24"/>
        </w:rPr>
        <w:tab/>
        <w:t>2.13. Документы, предусмотренные пунктом 2.12. Административного регламента, в электронной форме представляются заявителем в порядке, установленном постановлением Правительства Российской Федерации от 07.07.2011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2.14. Ответственность за достоверность и полноту представляемых сведений и документов, являющихся необходимыми для предоставления муниципальной услуги, возлагается на заявителя.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2.15. Исчерпывающий перечень документов, необходимых для предоставления муниципальной услуги, которые находятся в распоряжении иных организаций, участвующих в предоставлении муниципальной услуги и которые заявитель вправе представить, а также способы их получения заявителями, в том числе в электронной форме, порядок их представления.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2.16. Документы и информация, запрашиваемые, в том числе в электронной форме по каналам межведомственного взаимодействия, находящиеся в распоряжении органов государственной власти, органов местного самоуправления, либо подведомственных государственным органам или органам местного самоуправления организаций, участвующих в предоставлении услуг, и которые заявитель вправе представить самостоятельно: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2.16.1. сведения из Единого государственного реестра юридических лиц (УФНС по Волгоградской области);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2.16.2. сведения из Единого государственного реестра индивидуальных предпринимателей (УФНС по Волгоградской области);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2.16.3. сведения из Единого государственного реестра прав на недвижимое имущество и сделок с ним (далее - ЕГРП) о правах на земельный участок, принадлежащий заявителю (Управление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Волгоградской области);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2.16.4. сведения из ЕГРП о правах на земельный участок, предполагаемый к обременению частным сервитутом (Управление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Волгоградской области);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2.16.5. кадастровый паспорт земельного участка, принадлежащего заявителю (ФГБУ ФКП по Волгоградской области);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2.16.6. кадастровый паспорт земельного участка, предполагаемого к обременению частным сервитутом (ФГБУ ФКП по Волгоградской области).</w:t>
      </w:r>
    </w:p>
    <w:p w:rsidR="008B7F86" w:rsidRDefault="008B7F86" w:rsidP="008B7F86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2.17. По своему желанию заявитель дополнительно вправе представить иные документы, которые, по его мнению, имеют значение для процедуры принятия решения.</w:t>
      </w:r>
    </w:p>
    <w:p w:rsidR="008B7F86" w:rsidRDefault="008B7F86" w:rsidP="008B7F86">
      <w:pPr>
        <w:autoSpaceDE w:val="0"/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2.18. В случае представления копии документа копия сверяется с оригиналом документа и заверяется специалистом управления, в иных случаях - в порядке, установленном законодательством Российской Федерации.</w:t>
      </w:r>
    </w:p>
    <w:p w:rsidR="008B7F86" w:rsidRDefault="008B7F86" w:rsidP="008B7F86">
      <w:pPr>
        <w:autoSpaceDE w:val="0"/>
        <w:jc w:val="center"/>
        <w:rPr>
          <w:sz w:val="24"/>
          <w:szCs w:val="24"/>
        </w:rPr>
      </w:pPr>
    </w:p>
    <w:p w:rsidR="008B7F86" w:rsidRPr="008B7F86" w:rsidRDefault="008B7F86" w:rsidP="008B7F86">
      <w:pPr>
        <w:autoSpaceDE w:val="0"/>
        <w:jc w:val="center"/>
        <w:rPr>
          <w:b/>
          <w:sz w:val="24"/>
          <w:szCs w:val="24"/>
        </w:rPr>
      </w:pPr>
      <w:r w:rsidRPr="008B7F86">
        <w:rPr>
          <w:b/>
          <w:sz w:val="24"/>
          <w:szCs w:val="24"/>
        </w:rPr>
        <w:t>Перечень оснований для отказа в приеме документов, необходимых</w:t>
      </w:r>
    </w:p>
    <w:p w:rsidR="008B7F86" w:rsidRPr="008B7F86" w:rsidRDefault="008B7F86" w:rsidP="008B7F86">
      <w:pPr>
        <w:autoSpaceDE w:val="0"/>
        <w:jc w:val="center"/>
        <w:rPr>
          <w:b/>
          <w:sz w:val="24"/>
          <w:szCs w:val="24"/>
        </w:rPr>
      </w:pPr>
      <w:r w:rsidRPr="008B7F86">
        <w:rPr>
          <w:b/>
          <w:sz w:val="24"/>
          <w:szCs w:val="24"/>
        </w:rPr>
        <w:t>для предоставления муниципальной услуги, приостановления</w:t>
      </w:r>
    </w:p>
    <w:p w:rsidR="008B7F86" w:rsidRPr="008B7F86" w:rsidRDefault="008B7F86" w:rsidP="008B7F86">
      <w:pPr>
        <w:autoSpaceDE w:val="0"/>
        <w:jc w:val="center"/>
        <w:rPr>
          <w:b/>
          <w:sz w:val="24"/>
          <w:szCs w:val="24"/>
        </w:rPr>
      </w:pPr>
      <w:r w:rsidRPr="008B7F86">
        <w:rPr>
          <w:b/>
          <w:sz w:val="24"/>
          <w:szCs w:val="24"/>
        </w:rPr>
        <w:t>или отказа в предоставлении муниципальной услуги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2.19. Перечень оснований для отказа в приеме документов, необходимых для предоставления муниципальной услуги «Принятие решения об установлении публичного сервитута в отношении земельных участков в границах полос отвода автомобильных дорог в целях прокладки, переноса, переустройства инженерных коммуникаций, их эксплуатации».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2.19.1.  Основания для отказа в приеме документов отсутствуют.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2.19.2. Основания для приостановления предоставления муниципальной услуги отсутствуют.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2.20. Основаниями для отказа в предоставлении муниципальной услуги являются: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2.20.1. нарушение порядка подачи заявления об установлении публичного сервитута или требований к составу документов, прилагаемых к заявлению об установлении сервитута;</w:t>
      </w:r>
      <w:proofErr w:type="gramEnd"/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2.20.2. несоответствие деятельности, которая осуществляется в границах полос отвода автомобильных дорог и для обеспечения которой необходимо установление публичного сервитута, требованиям технических регламентов, федеральных законов и (или) иных нормативных правовых актов Российской Федерации.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2.21. Перечень оснований для отказа в приеме документов, необходимых для предоставления муниципальной услуги «Предоставление права ограниченного пользования земельными участками (установление сервитута), за исключением земельных участков в границах полос отвода автомобильных дорог».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2.22. Основания для отказа в приеме документов отсутствуют.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2.23. Основания для приостановления предоставления муниципальной услуги отсутствуют.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49"/>
      <w:bookmarkEnd w:id="5"/>
      <w:r>
        <w:rPr>
          <w:rFonts w:ascii="Times New Roman" w:hAnsi="Times New Roman" w:cs="Times New Roman"/>
          <w:sz w:val="24"/>
          <w:szCs w:val="24"/>
        </w:rPr>
        <w:tab/>
        <w:t>2.24. Основаниями для отказа в предоставлении муниципальной услуги являются: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2.24.1. отсутствие у заявителя права на получение муниципальной услуги в соответствии с действующим законодательством;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2.24.2. отсутствие у Администрации полномочий по предоставлению муниципальной услуги.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2.25. Перечень оснований для отказа в приеме документов, необходимых для предоставления муниципальной услуги «Заключение соглашения  об установлении сервитута».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2.26. </w:t>
      </w:r>
      <w:bookmarkStart w:id="6" w:name="Par213"/>
      <w:bookmarkEnd w:id="6"/>
      <w:r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 отсутствуют.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2.27. Исчерпывающий перечень оснований для отказа в предоставлении муниципальной услуги: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2.27.1. отсутствуют основания, предусмотренные действующим законодательством, для заключения соглашения о частном сервитуте;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2.27.2.  выявлены сведения, не соответствующие действительности;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2.27.3. наличие решений и постановлений судебных органов о запрете предоставлять муниципальную услугу в отношении конкретного земельного участка;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2.27.4. ликвидация заявителя - юридического лица;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2.27.5. отсутствие у Администрации полномочий распоряжаться указанным в заявлении земельным участком;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2.27.6. отзыв или истечение срока действия доверенности в случае, если с заявлением обратился представитель заявителя;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2.27.7. доверенное лицо вышло за пределы полномочий, наделенных заявителем;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2.27.8. письменный отказ заявителя от предоставления муниципальной услуги.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7F86" w:rsidRPr="008B7F86" w:rsidRDefault="008B7F86" w:rsidP="008B7F8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F86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</w:t>
      </w:r>
    </w:p>
    <w:p w:rsidR="008B7F86" w:rsidRPr="008B7F86" w:rsidRDefault="008B7F86" w:rsidP="008B7F8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F86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8B7F86">
        <w:rPr>
          <w:rFonts w:ascii="Times New Roman" w:hAnsi="Times New Roman" w:cs="Times New Roman"/>
          <w:b/>
          <w:sz w:val="24"/>
          <w:szCs w:val="24"/>
        </w:rPr>
        <w:t>обязательными</w:t>
      </w:r>
      <w:proofErr w:type="gramEnd"/>
      <w:r w:rsidRPr="008B7F86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8B7F86" w:rsidRPr="008B7F86" w:rsidRDefault="008B7F86" w:rsidP="008B7F8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2.28.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Перечень услуг, которые являются  необходимыми для предоставления муниципальной услуги «Принятие решения  об установлении публичного сервитута в отношении земельных участков в границах полос отвода автомобильных дорог в целях прокладки, переноса, переустройства инженерных коммуникаций, их эксплуатации», «Предоставление права ограниченного пользования земельными участками (установление сервитута), за исключением земельных участков в границах полос отвода автомобильных дорог».</w:t>
      </w:r>
      <w:proofErr w:type="gramEnd"/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2.28.1. Муниципальная услуга предоставляется без предоставления услуг, которые являются необходимыми и обязательными для предоставления муниципальной услуги.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2.29. Перечень услуг, которые являются  необходимыми для предоставления муниципальной услуги «Заключение соглашения об установлении сервитута»:</w:t>
      </w:r>
    </w:p>
    <w:p w:rsidR="008B7F86" w:rsidRDefault="008B7F86" w:rsidP="008B7F86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2.29.1. в случае если не осуществлен государственный кадастровый учет земельного участка или в государственном кадастре недвижимости отсутствуют сведения о земельном участке, необходимые для выдачи кадастрового паспорта земельного участка;</w:t>
      </w:r>
    </w:p>
    <w:p w:rsidR="008B7F86" w:rsidRDefault="008B7F86" w:rsidP="008B7F86">
      <w:pPr>
        <w:ind w:firstLine="554"/>
        <w:rPr>
          <w:sz w:val="24"/>
          <w:szCs w:val="24"/>
        </w:rPr>
      </w:pPr>
      <w:r>
        <w:rPr>
          <w:sz w:val="24"/>
          <w:szCs w:val="24"/>
        </w:rPr>
        <w:tab/>
        <w:t xml:space="preserve">2.29.2. выдача кадастрового паспорта земельного участка либо кадастрового паспорта, на котором отмечена предполагаемая сфера действия сервитута, или кадастровой выписки, содержащей внесенные в государственный кадастр недвижимости сведения о части земельного участка, на которую планируется распространение сферы действия сервитута (в случае если сервитут предполагается накладывать на часть земельного участка). </w:t>
      </w:r>
      <w:proofErr w:type="gramStart"/>
      <w:r>
        <w:rPr>
          <w:sz w:val="24"/>
          <w:szCs w:val="24"/>
        </w:rPr>
        <w:t>Выдача кадастрового паспорта, на котором отмечена предполагаемая сфера действия сервитута, или кадастровой выписки, содержащей внесенные в государственный кадастр недвижимости сведения о части земельного участка, на которую планируется распространение сферы действия сервитута (в случае если сервитут предполагается накладывать на часть земельного участка, в отношении которой не было совершено работ по формированию) (ФГБУ ФКП по Волгоградской области).</w:t>
      </w:r>
      <w:proofErr w:type="gramEnd"/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7F86" w:rsidRPr="008B7F86" w:rsidRDefault="008B7F86" w:rsidP="008B7F8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F86">
        <w:rPr>
          <w:rFonts w:ascii="Times New Roman" w:hAnsi="Times New Roman" w:cs="Times New Roman"/>
          <w:b/>
          <w:sz w:val="24"/>
          <w:szCs w:val="24"/>
        </w:rPr>
        <w:t xml:space="preserve">Порядок, размер и основания взимания муниципальной пошлины </w:t>
      </w:r>
    </w:p>
    <w:p w:rsidR="008B7F86" w:rsidRDefault="008B7F86" w:rsidP="008B7F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7F86">
        <w:rPr>
          <w:rFonts w:ascii="Times New Roman" w:hAnsi="Times New Roman" w:cs="Times New Roman"/>
          <w:b/>
          <w:sz w:val="24"/>
          <w:szCs w:val="24"/>
        </w:rPr>
        <w:t>или иной платы, взимаемой за предоставление муниципальной услуги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2.30. Муниципальная услуга предоставляется бесплатно.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7F86" w:rsidRPr="008B7F86" w:rsidRDefault="008B7F86" w:rsidP="008B7F8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F86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муниципальной услуги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2.31. Максимальное время ожидания в очереди при подаче документов составляет 15 минут, максимальная продолжительность приема у специалиста, осуществляющего прием документов, составляет 15 минут.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2.32. Максимальное время ожидания в очереди при получении документов составляет 15 минут, максимальная продолжительность приема у специалиста, осуществляющего выдачу документов, составляет 15 минут.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7F86" w:rsidRPr="008B7F86" w:rsidRDefault="008B7F86" w:rsidP="008B7F8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F86">
        <w:rPr>
          <w:rFonts w:ascii="Times New Roman" w:hAnsi="Times New Roman" w:cs="Times New Roman"/>
          <w:b/>
          <w:sz w:val="24"/>
          <w:szCs w:val="24"/>
        </w:rPr>
        <w:t>Срок и порядок регистрации обращения заявителя о предоставлении муниципальной услуги,</w:t>
      </w:r>
    </w:p>
    <w:p w:rsidR="008B7F86" w:rsidRPr="008B7F86" w:rsidRDefault="008B7F86" w:rsidP="008B7F8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F86">
        <w:rPr>
          <w:rFonts w:ascii="Times New Roman" w:hAnsi="Times New Roman" w:cs="Times New Roman"/>
          <w:b/>
          <w:sz w:val="24"/>
          <w:szCs w:val="24"/>
        </w:rPr>
        <w:t>в том числе в электронной форме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7F86" w:rsidRDefault="008B7F86" w:rsidP="008B7F86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2.33. Заявление и документы, необходимые для предоставления муниципальной услуги, регистрируются в день их представления в Администрацию.</w:t>
      </w:r>
    </w:p>
    <w:p w:rsidR="008B7F86" w:rsidRDefault="008B7F86" w:rsidP="008B7F86">
      <w:pPr>
        <w:ind w:firstLine="554"/>
        <w:rPr>
          <w:sz w:val="24"/>
          <w:szCs w:val="24"/>
        </w:rPr>
      </w:pPr>
      <w:r>
        <w:rPr>
          <w:sz w:val="24"/>
          <w:szCs w:val="24"/>
        </w:rPr>
        <w:t xml:space="preserve">  Регистрация заявления о предоставлении муниципальной услуги и приложенных к нему документов, поступивших в Администрацию в электронном виде с использованием Регионального портала и (или) Единого портала в выходной (нерабочий или праздничный) день, осуществляется в первый, следующий за ним рабочий день.</w:t>
      </w:r>
    </w:p>
    <w:p w:rsidR="008B7F86" w:rsidRDefault="008B7F86" w:rsidP="008B7F86">
      <w:pPr>
        <w:autoSpaceDE w:val="0"/>
        <w:jc w:val="center"/>
        <w:rPr>
          <w:sz w:val="24"/>
          <w:szCs w:val="24"/>
        </w:rPr>
      </w:pPr>
    </w:p>
    <w:p w:rsidR="008B7F86" w:rsidRPr="008B7F86" w:rsidRDefault="008B7F86" w:rsidP="008B7F86">
      <w:pPr>
        <w:autoSpaceDE w:val="0"/>
        <w:jc w:val="center"/>
        <w:rPr>
          <w:b/>
          <w:sz w:val="24"/>
          <w:szCs w:val="24"/>
        </w:rPr>
      </w:pPr>
      <w:bookmarkStart w:id="7" w:name="Par214"/>
      <w:bookmarkEnd w:id="7"/>
      <w:r w:rsidRPr="008B7F86">
        <w:rPr>
          <w:b/>
          <w:sz w:val="24"/>
          <w:szCs w:val="24"/>
        </w:rPr>
        <w:t>Требования к помещениям предоставления муниципальной услуги</w:t>
      </w:r>
    </w:p>
    <w:p w:rsidR="008B7F86" w:rsidRPr="008B7F86" w:rsidRDefault="008B7F86" w:rsidP="008B7F86">
      <w:pPr>
        <w:autoSpaceDE w:val="0"/>
        <w:rPr>
          <w:b/>
          <w:sz w:val="24"/>
          <w:szCs w:val="24"/>
        </w:rPr>
      </w:pPr>
    </w:p>
    <w:p w:rsidR="008B7F86" w:rsidRDefault="008B7F86" w:rsidP="008B7F86">
      <w:pPr>
        <w:autoSpaceDE w:val="0"/>
        <w:ind w:firstLine="708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2.34. </w:t>
      </w:r>
      <w:r>
        <w:rPr>
          <w:sz w:val="24"/>
          <w:szCs w:val="24"/>
        </w:rPr>
        <w:t>Требования к помещениям предоставления муниципальной услуги:</w:t>
      </w:r>
    </w:p>
    <w:p w:rsidR="008B7F86" w:rsidRDefault="008B7F86" w:rsidP="008B7F86">
      <w:pPr>
        <w:autoSpaceDE w:val="0"/>
        <w:ind w:firstLine="708"/>
        <w:rPr>
          <w:sz w:val="24"/>
          <w:szCs w:val="24"/>
        </w:rPr>
      </w:pPr>
      <w:r>
        <w:rPr>
          <w:sz w:val="24"/>
          <w:szCs w:val="24"/>
        </w:rPr>
        <w:t>1) требования к прилегающей территории:</w:t>
      </w:r>
    </w:p>
    <w:p w:rsidR="008B7F86" w:rsidRDefault="008B7F86" w:rsidP="008B7F86">
      <w:pPr>
        <w:autoSpaceDE w:val="0"/>
        <w:ind w:firstLine="708"/>
        <w:rPr>
          <w:sz w:val="24"/>
          <w:szCs w:val="24"/>
        </w:rPr>
      </w:pPr>
      <w:r>
        <w:rPr>
          <w:sz w:val="24"/>
          <w:szCs w:val="24"/>
        </w:rPr>
        <w:t>- на территории, прилегающей к месторасположению Администрации, оборудуются места для парковки автотранспортных средств;</w:t>
      </w:r>
    </w:p>
    <w:p w:rsidR="008B7F86" w:rsidRDefault="008B7F86" w:rsidP="008B7F86">
      <w:pPr>
        <w:autoSpaceDE w:val="0"/>
        <w:ind w:firstLine="708"/>
        <w:rPr>
          <w:sz w:val="24"/>
          <w:szCs w:val="24"/>
        </w:rPr>
      </w:pPr>
      <w:r>
        <w:rPr>
          <w:sz w:val="24"/>
          <w:szCs w:val="24"/>
        </w:rPr>
        <w:t>- на стоянке должно быть не менее 10% мест (но не менее одного места) для парковки специальных транспортных средств инвалидов, которые не должны занимать иные транспортные средства;</w:t>
      </w:r>
    </w:p>
    <w:p w:rsidR="008B7F86" w:rsidRDefault="008B7F86" w:rsidP="008B7F86">
      <w:pPr>
        <w:autoSpaceDE w:val="0"/>
        <w:ind w:firstLine="708"/>
        <w:rPr>
          <w:sz w:val="24"/>
          <w:szCs w:val="24"/>
        </w:rPr>
      </w:pPr>
      <w:r>
        <w:rPr>
          <w:sz w:val="24"/>
          <w:szCs w:val="24"/>
        </w:rPr>
        <w:t>- доступ заявителей к парковочным местам является бесплатным;</w:t>
      </w:r>
    </w:p>
    <w:p w:rsidR="008B7F86" w:rsidRDefault="008B7F86" w:rsidP="008B7F86">
      <w:pPr>
        <w:autoSpaceDE w:val="0"/>
        <w:ind w:firstLine="708"/>
        <w:rPr>
          <w:sz w:val="24"/>
          <w:szCs w:val="24"/>
        </w:rPr>
      </w:pPr>
      <w:r>
        <w:rPr>
          <w:sz w:val="24"/>
          <w:szCs w:val="24"/>
        </w:rPr>
        <w:t>- входы в помещения для приема заявителей оборудуются пандусами, расширенными проходами, позволяющими обеспечить беспрепятственный доступ инвалидов, использующих кресла-коляски.</w:t>
      </w:r>
    </w:p>
    <w:p w:rsidR="008B7F86" w:rsidRDefault="008B7F86" w:rsidP="008B7F86">
      <w:pPr>
        <w:autoSpaceDE w:val="0"/>
        <w:ind w:firstLine="708"/>
        <w:rPr>
          <w:sz w:val="24"/>
          <w:szCs w:val="24"/>
        </w:rPr>
      </w:pPr>
      <w:r>
        <w:rPr>
          <w:sz w:val="24"/>
          <w:szCs w:val="24"/>
        </w:rPr>
        <w:t>2) требования к местам приема заявителей:</w:t>
      </w:r>
    </w:p>
    <w:p w:rsidR="008B7F86" w:rsidRDefault="008B7F86" w:rsidP="008B7F86">
      <w:pPr>
        <w:autoSpaceDE w:val="0"/>
        <w:ind w:firstLine="708"/>
        <w:rPr>
          <w:sz w:val="24"/>
          <w:szCs w:val="24"/>
        </w:rPr>
      </w:pPr>
      <w:r>
        <w:rPr>
          <w:sz w:val="24"/>
          <w:szCs w:val="24"/>
        </w:rPr>
        <w:t>- 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(последнее - при наличии) и должности специалиста, ведущего прием;</w:t>
      </w:r>
    </w:p>
    <w:p w:rsidR="008B7F86" w:rsidRDefault="008B7F86" w:rsidP="008B7F86">
      <w:pPr>
        <w:autoSpaceDE w:val="0"/>
        <w:ind w:firstLine="708"/>
        <w:rPr>
          <w:sz w:val="24"/>
          <w:szCs w:val="24"/>
        </w:rPr>
      </w:pPr>
      <w:r>
        <w:rPr>
          <w:sz w:val="24"/>
          <w:szCs w:val="24"/>
        </w:rPr>
        <w:t>- 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документов.</w:t>
      </w:r>
    </w:p>
    <w:p w:rsidR="008B7F86" w:rsidRDefault="008B7F86" w:rsidP="008B7F86">
      <w:pPr>
        <w:autoSpaceDE w:val="0"/>
        <w:ind w:firstLine="708"/>
        <w:rPr>
          <w:sz w:val="24"/>
          <w:szCs w:val="24"/>
        </w:rPr>
      </w:pPr>
      <w:r>
        <w:rPr>
          <w:sz w:val="24"/>
          <w:szCs w:val="24"/>
        </w:rPr>
        <w:t>3) требования к местам для ожидания:</w:t>
      </w:r>
    </w:p>
    <w:p w:rsidR="008B7F86" w:rsidRDefault="008B7F86" w:rsidP="008B7F86">
      <w:pPr>
        <w:autoSpaceDE w:val="0"/>
        <w:ind w:firstLine="708"/>
        <w:rPr>
          <w:sz w:val="24"/>
          <w:szCs w:val="24"/>
        </w:rPr>
      </w:pPr>
      <w:r>
        <w:rPr>
          <w:sz w:val="24"/>
          <w:szCs w:val="24"/>
        </w:rPr>
        <w:t>- места для ожидания в очереди оборудуются стульями и (или) кресельными секциями;</w:t>
      </w:r>
    </w:p>
    <w:p w:rsidR="008B7F86" w:rsidRDefault="008B7F86" w:rsidP="008B7F86">
      <w:pPr>
        <w:autoSpaceDE w:val="0"/>
        <w:ind w:firstLine="708"/>
        <w:rPr>
          <w:sz w:val="24"/>
          <w:szCs w:val="24"/>
        </w:rPr>
      </w:pPr>
      <w:r>
        <w:rPr>
          <w:sz w:val="24"/>
          <w:szCs w:val="24"/>
        </w:rPr>
        <w:t>- места для ожидания находятся в холле или ином специально приспособленном помещении;</w:t>
      </w:r>
    </w:p>
    <w:p w:rsidR="008B7F86" w:rsidRDefault="008B7F86" w:rsidP="008B7F86">
      <w:pPr>
        <w:autoSpaceDE w:val="0"/>
        <w:ind w:firstLine="708"/>
        <w:rPr>
          <w:sz w:val="24"/>
          <w:szCs w:val="24"/>
        </w:rPr>
      </w:pPr>
      <w:r>
        <w:rPr>
          <w:sz w:val="24"/>
          <w:szCs w:val="24"/>
        </w:rPr>
        <w:t>- в здании, где организуется прием заявителей, предусматриваются места общественного пользования (туалеты) и места для хранения верхней одежды.</w:t>
      </w:r>
    </w:p>
    <w:p w:rsidR="008B7F86" w:rsidRDefault="008B7F86" w:rsidP="008B7F86">
      <w:pPr>
        <w:autoSpaceDE w:val="0"/>
        <w:ind w:firstLine="708"/>
        <w:rPr>
          <w:sz w:val="24"/>
          <w:szCs w:val="24"/>
        </w:rPr>
      </w:pPr>
      <w:r>
        <w:rPr>
          <w:sz w:val="24"/>
          <w:szCs w:val="24"/>
        </w:rPr>
        <w:t>4) требования к местам для информирования заявителей:</w:t>
      </w:r>
    </w:p>
    <w:p w:rsidR="008B7F86" w:rsidRDefault="008B7F86" w:rsidP="008B7F86">
      <w:pPr>
        <w:autoSpaceDE w:val="0"/>
        <w:ind w:firstLine="708"/>
        <w:rPr>
          <w:sz w:val="24"/>
          <w:szCs w:val="24"/>
        </w:rPr>
      </w:pPr>
      <w:r>
        <w:rPr>
          <w:sz w:val="24"/>
          <w:szCs w:val="24"/>
        </w:rPr>
        <w:t>- оборудуются визуальной, текстовой информацией, размещаемой на информационном стенде;</w:t>
      </w:r>
    </w:p>
    <w:p w:rsidR="008B7F86" w:rsidRDefault="008B7F86" w:rsidP="008B7F86">
      <w:pPr>
        <w:autoSpaceDE w:val="0"/>
        <w:ind w:firstLine="708"/>
        <w:rPr>
          <w:sz w:val="24"/>
          <w:szCs w:val="24"/>
        </w:rPr>
      </w:pPr>
      <w:r>
        <w:rPr>
          <w:sz w:val="24"/>
          <w:szCs w:val="24"/>
        </w:rPr>
        <w:t>- оборудуются стульями и столами для возможности оформления документов;</w:t>
      </w:r>
    </w:p>
    <w:p w:rsidR="008B7F86" w:rsidRDefault="008B7F86" w:rsidP="008B7F86">
      <w:pPr>
        <w:autoSpaceDE w:val="0"/>
        <w:ind w:firstLine="708"/>
        <w:rPr>
          <w:sz w:val="24"/>
          <w:szCs w:val="24"/>
        </w:rPr>
      </w:pPr>
      <w:r>
        <w:rPr>
          <w:sz w:val="24"/>
          <w:szCs w:val="24"/>
        </w:rPr>
        <w:t>- информационный стенд, столы размещаются в местах, обеспечивающих свободный доступ к ним.</w:t>
      </w:r>
    </w:p>
    <w:p w:rsidR="008B7F86" w:rsidRDefault="008B7F86" w:rsidP="008B7F86">
      <w:pPr>
        <w:autoSpaceDE w:val="0"/>
        <w:jc w:val="center"/>
        <w:rPr>
          <w:sz w:val="24"/>
          <w:szCs w:val="24"/>
        </w:rPr>
      </w:pPr>
    </w:p>
    <w:p w:rsidR="008B7F86" w:rsidRPr="008B7F86" w:rsidRDefault="008B7F86" w:rsidP="008B7F86">
      <w:pPr>
        <w:autoSpaceDE w:val="0"/>
        <w:jc w:val="center"/>
        <w:rPr>
          <w:b/>
          <w:sz w:val="24"/>
          <w:szCs w:val="24"/>
        </w:rPr>
      </w:pPr>
      <w:bookmarkStart w:id="8" w:name="Par237"/>
      <w:bookmarkEnd w:id="8"/>
      <w:r w:rsidRPr="008B7F86">
        <w:rPr>
          <w:b/>
          <w:sz w:val="24"/>
          <w:szCs w:val="24"/>
        </w:rPr>
        <w:t>Показатели доступности и качества муниципальной услуги</w:t>
      </w:r>
    </w:p>
    <w:p w:rsidR="008B7F86" w:rsidRDefault="008B7F86" w:rsidP="008B7F86">
      <w:pPr>
        <w:autoSpaceDE w:val="0"/>
        <w:jc w:val="center"/>
        <w:rPr>
          <w:sz w:val="24"/>
          <w:szCs w:val="24"/>
        </w:rPr>
      </w:pPr>
    </w:p>
    <w:p w:rsidR="008B7F86" w:rsidRDefault="008B7F86" w:rsidP="008B7F86">
      <w:pPr>
        <w:autoSpaceDE w:val="0"/>
        <w:ind w:firstLine="708"/>
        <w:rPr>
          <w:sz w:val="24"/>
          <w:szCs w:val="24"/>
        </w:rPr>
      </w:pPr>
      <w:r>
        <w:rPr>
          <w:sz w:val="24"/>
          <w:szCs w:val="24"/>
        </w:rPr>
        <w:t>2.35. Показатели доступности и качества муниципальной услуги приведены в таблице.</w:t>
      </w:r>
    </w:p>
    <w:p w:rsidR="008B7F86" w:rsidRDefault="008B7F86" w:rsidP="008B7F86">
      <w:pPr>
        <w:autoSpaceDE w:val="0"/>
        <w:jc w:val="right"/>
        <w:rPr>
          <w:sz w:val="24"/>
          <w:szCs w:val="24"/>
        </w:rPr>
      </w:pPr>
      <w:bookmarkStart w:id="9" w:name="Par241"/>
      <w:bookmarkEnd w:id="9"/>
    </w:p>
    <w:p w:rsidR="008B7F86" w:rsidRDefault="008B7F86" w:rsidP="008B7F86">
      <w:pPr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>Таблица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237"/>
        <w:gridCol w:w="1620"/>
        <w:gridCol w:w="1575"/>
      </w:tblGrid>
      <w:tr w:rsidR="008B7F86" w:rsidTr="0069648B">
        <w:trPr>
          <w:cantSplit/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F86" w:rsidRDefault="008B7F86" w:rsidP="0069648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B7F86" w:rsidRDefault="008B7F86" w:rsidP="0069648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F86" w:rsidRDefault="008B7F86" w:rsidP="0069648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F86" w:rsidRDefault="008B7F86" w:rsidP="0069648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7F86" w:rsidRDefault="008B7F86" w:rsidP="0069648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Нормативное значение</w:t>
            </w:r>
          </w:p>
        </w:tc>
      </w:tr>
      <w:tr w:rsidR="008B7F86" w:rsidTr="0069648B">
        <w:trPr>
          <w:cantSplit/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F86" w:rsidRDefault="008B7F86" w:rsidP="0069648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B7F86" w:rsidRDefault="008B7F86" w:rsidP="0069648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B7F86" w:rsidRDefault="008B7F86" w:rsidP="0069648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B7F86" w:rsidRDefault="008B7F86" w:rsidP="0069648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B7F86" w:rsidTr="0069648B">
        <w:trPr>
          <w:cantSplit/>
          <w:trHeight w:val="3106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F86" w:rsidRDefault="008B7F86" w:rsidP="0069648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F86" w:rsidRDefault="008B7F86" w:rsidP="00FA6972">
            <w:pPr>
              <w:tabs>
                <w:tab w:val="left" w:pos="635"/>
              </w:tabs>
              <w:ind w:left="-1" w:right="-1" w:firstLine="12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Наличие полной и достоверной, доступной для заявителя информации о содержании муниципальной услуги, способах, порядке и условиях ее получения, в том числе с использованием информационно-телекоммуникационных технологий,  размещение информации о порядке предоставления муниципальной услуги на Официальном  Интернет-сайте администрации </w:t>
            </w:r>
            <w:r w:rsidR="00FA6972">
              <w:rPr>
                <w:sz w:val="24"/>
                <w:szCs w:val="24"/>
              </w:rPr>
              <w:t>Захаров</w:t>
            </w:r>
            <w:r>
              <w:rPr>
                <w:sz w:val="24"/>
                <w:szCs w:val="24"/>
              </w:rPr>
              <w:t>ского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сельского поселения, в государственной информационной системе Региональный портал (http://gosuslugi.volganet.ru) и/или Единый портал </w:t>
            </w:r>
            <w:proofErr w:type="spellStart"/>
            <w:r>
              <w:rPr>
                <w:sz w:val="24"/>
                <w:szCs w:val="24"/>
              </w:rPr>
              <w:t>www.gosuslugi.ru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F86" w:rsidRDefault="008B7F86" w:rsidP="0069648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7F86" w:rsidRDefault="008B7F86" w:rsidP="0069648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B7F86" w:rsidTr="0069648B">
        <w:trPr>
          <w:cantSplit/>
          <w:trHeight w:val="1191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F86" w:rsidRDefault="008B7F86" w:rsidP="00696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B7F86" w:rsidRDefault="008B7F86" w:rsidP="00696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помещений, оборудования и оснащения, отвечающих требованиям настоящего Административного регламента (места ожидания, места для заполнения заявителями документов и предоставления муниципальной услуги, места общего пользования)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F86" w:rsidRDefault="008B7F86" w:rsidP="00696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7F86" w:rsidRDefault="008B7F86" w:rsidP="00696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B7F86" w:rsidTr="0069648B">
        <w:trPr>
          <w:cantSplit/>
          <w:trHeight w:val="614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F86" w:rsidRDefault="008B7F86" w:rsidP="00696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B7F86" w:rsidRDefault="008B7F86" w:rsidP="00696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F86" w:rsidRDefault="008B7F86" w:rsidP="00696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7F86" w:rsidRDefault="008B7F86" w:rsidP="00696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B7F86" w:rsidTr="0069648B">
        <w:trPr>
          <w:cantSplit/>
          <w:trHeight w:val="614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F86" w:rsidRDefault="008B7F86" w:rsidP="00696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B7F86" w:rsidRDefault="008B7F86" w:rsidP="00696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Укомплектованность квалифицированными кадрами по штатному расписанию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F86" w:rsidRDefault="008B7F86" w:rsidP="00696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7F86" w:rsidRDefault="008B7F86" w:rsidP="00696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95</w:t>
            </w:r>
          </w:p>
        </w:tc>
      </w:tr>
      <w:tr w:rsidR="008B7F86" w:rsidTr="0069648B">
        <w:trPr>
          <w:cantSplit/>
          <w:trHeight w:val="88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F86" w:rsidRDefault="008B7F86" w:rsidP="00696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B7F86" w:rsidRDefault="008B7F86" w:rsidP="00696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Транспортная доступность к местам предоставления муниципальной услуги – близость остановок общественного транспорта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F86" w:rsidRDefault="008B7F86" w:rsidP="00696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7F86" w:rsidRDefault="008B7F86" w:rsidP="00696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B7F86" w:rsidTr="0069648B">
        <w:trPr>
          <w:cantSplit/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F86" w:rsidRDefault="008B7F86" w:rsidP="00696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B7F86" w:rsidRDefault="008B7F86" w:rsidP="00696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обоснованных жалоб на действия (бездействие) и решения должностных лиц, участвующих в предоставлении муниципальной услуги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F86" w:rsidRDefault="008B7F86" w:rsidP="00696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7F86" w:rsidRDefault="008B7F86" w:rsidP="00696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7F86" w:rsidTr="0069648B">
        <w:trPr>
          <w:cantSplit/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F86" w:rsidRDefault="008B7F86" w:rsidP="00696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B7F86" w:rsidRDefault="008B7F86" w:rsidP="00696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заявителей, получивших муниципальную услугу с нарушением установленного срока предоставления муниципальной услуги, от общего количества заявителей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F86" w:rsidRDefault="008B7F86" w:rsidP="00696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7F86" w:rsidRDefault="008B7F86" w:rsidP="00696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7F86" w:rsidTr="0069648B">
        <w:trPr>
          <w:cantSplit/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F86" w:rsidRDefault="008B7F86" w:rsidP="00696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B7F86" w:rsidRDefault="008B7F86" w:rsidP="00696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обратной связи заявителя с исполнителем муниципальной услуги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F86" w:rsidRDefault="008B7F86" w:rsidP="00696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7F86" w:rsidRDefault="008B7F86" w:rsidP="00696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B7F86" w:rsidTr="0069648B">
        <w:trPr>
          <w:cantSplit/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F86" w:rsidRDefault="008B7F86" w:rsidP="00696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F86" w:rsidRDefault="008B7F86" w:rsidP="00696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взаимодействий заявителя с должностными лицами при предоставлении муниципальной услуги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F86" w:rsidRDefault="008B7F86" w:rsidP="00696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раз/минут</w:t>
            </w:r>
          </w:p>
        </w:tc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7F86" w:rsidRDefault="008B7F86" w:rsidP="00696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2/15</w:t>
            </w:r>
          </w:p>
          <w:p w:rsidR="008B7F86" w:rsidRDefault="008B7F86" w:rsidP="00696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F86" w:rsidTr="0069648B">
        <w:trPr>
          <w:cantSplit/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F86" w:rsidRDefault="008B7F86" w:rsidP="00696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B7F86" w:rsidRDefault="008B7F86" w:rsidP="00696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F86" w:rsidRDefault="008B7F86" w:rsidP="00696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7F86" w:rsidRDefault="008B7F86" w:rsidP="00696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B7F86" w:rsidTr="0069648B">
        <w:trPr>
          <w:cantSplit/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F86" w:rsidRDefault="008B7F86" w:rsidP="00696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B7F86" w:rsidRDefault="008B7F86" w:rsidP="00696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получения муниципальной услуги в многофункциональном центре предоставления государственных и муниципальных услуг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F86" w:rsidRDefault="008B7F86" w:rsidP="00696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7F86" w:rsidRDefault="008B7F86" w:rsidP="0069648B">
            <w:pPr>
              <w:jc w:val="center"/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8B7F86" w:rsidRDefault="008B7F86" w:rsidP="008B7F86">
      <w:pPr>
        <w:autoSpaceDE w:val="0"/>
        <w:jc w:val="center"/>
      </w:pPr>
    </w:p>
    <w:p w:rsidR="008B7F86" w:rsidRPr="008B7F86" w:rsidRDefault="008B7F86" w:rsidP="008B7F86">
      <w:pPr>
        <w:autoSpaceDE w:val="0"/>
        <w:jc w:val="center"/>
        <w:rPr>
          <w:b/>
          <w:sz w:val="24"/>
          <w:szCs w:val="24"/>
        </w:rPr>
      </w:pPr>
      <w:bookmarkStart w:id="10" w:name="Par314"/>
      <w:bookmarkEnd w:id="10"/>
      <w:r w:rsidRPr="008B7F86">
        <w:rPr>
          <w:b/>
          <w:sz w:val="24"/>
          <w:szCs w:val="24"/>
        </w:rPr>
        <w:t>Иные требования к предоставлению муниципальных услуг</w:t>
      </w:r>
    </w:p>
    <w:p w:rsidR="008B7F86" w:rsidRDefault="008B7F86" w:rsidP="008B7F86">
      <w:pPr>
        <w:autoSpaceDE w:val="0"/>
        <w:jc w:val="center"/>
        <w:rPr>
          <w:sz w:val="24"/>
          <w:szCs w:val="24"/>
        </w:rPr>
      </w:pPr>
    </w:p>
    <w:p w:rsidR="008B7F86" w:rsidRDefault="008B7F86" w:rsidP="008B7F86">
      <w:pPr>
        <w:autoSpaceDE w:val="0"/>
        <w:ind w:firstLine="708"/>
        <w:rPr>
          <w:sz w:val="24"/>
          <w:szCs w:val="24"/>
        </w:rPr>
      </w:pPr>
      <w:r>
        <w:rPr>
          <w:sz w:val="24"/>
          <w:szCs w:val="24"/>
        </w:rPr>
        <w:t>2.36. Для получения муниципальной услуги в электронном виде заявителям предоставляется возможность направить заявление о предоставлении муниципальной услуги посредством Регионального портала и/или Единого портала путем заполнения специальной интерактивной формы с момента реализации технической возможности.</w:t>
      </w:r>
    </w:p>
    <w:p w:rsidR="008B7F86" w:rsidRDefault="008B7F86" w:rsidP="008B7F86">
      <w:pPr>
        <w:autoSpaceDE w:val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Уведомление заявителя о принятом к рассмотрению заявлении, а также о необходимости представления необходимых к нему документов осуществляется Администрацией не позднее 3 дней, следующих за днем заполнения заявителем </w:t>
      </w:r>
      <w:r>
        <w:rPr>
          <w:sz w:val="24"/>
          <w:szCs w:val="24"/>
        </w:rPr>
        <w:lastRenderedPageBreak/>
        <w:t>соответствующей интерактивной формы посредством Регионального портала и/или Единого портала.</w:t>
      </w:r>
    </w:p>
    <w:p w:rsidR="008B7F86" w:rsidRDefault="008B7F86" w:rsidP="008B7F86">
      <w:pPr>
        <w:autoSpaceDE w:val="0"/>
        <w:ind w:firstLine="708"/>
        <w:rPr>
          <w:sz w:val="24"/>
          <w:szCs w:val="24"/>
        </w:rPr>
      </w:pPr>
      <w:r>
        <w:rPr>
          <w:sz w:val="24"/>
          <w:szCs w:val="24"/>
        </w:rPr>
        <w:t>Заявление рассматривается при представлении заявителем документов, указанных в пункте 2.7 настоящего раздела, о чем должностное лицо Администрации уведомляет заявителя в электронном виде с использованием информационно-телекоммуникационных сетей общего пользования, в том числе сети Интернет, включая Региональный портал и/или Единый портал.</w:t>
      </w:r>
    </w:p>
    <w:p w:rsidR="008B7F86" w:rsidRDefault="008B7F86" w:rsidP="008B7F86">
      <w:pPr>
        <w:autoSpaceDE w:val="0"/>
        <w:ind w:firstLine="708"/>
        <w:rPr>
          <w:sz w:val="24"/>
          <w:szCs w:val="24"/>
        </w:rPr>
      </w:pPr>
      <w:r>
        <w:rPr>
          <w:sz w:val="24"/>
          <w:szCs w:val="24"/>
        </w:rPr>
        <w:t>В процессе предоставления муниципальной услуги заявитель вправе обращаться в Администрацию по мере необходимости, в том числе за получением информации о ходе предоставления муниципальной услуги.</w:t>
      </w:r>
    </w:p>
    <w:p w:rsidR="008B7F86" w:rsidRDefault="008B7F86" w:rsidP="008B7F86">
      <w:pPr>
        <w:autoSpaceDE w:val="0"/>
        <w:ind w:firstLine="542"/>
        <w:rPr>
          <w:sz w:val="24"/>
          <w:szCs w:val="24"/>
        </w:rPr>
      </w:pPr>
      <w:r>
        <w:rPr>
          <w:sz w:val="24"/>
          <w:szCs w:val="24"/>
        </w:rPr>
        <w:t>2.37. Предоставление муниципальной услуги может осуществляться в МФЦ в соответствии с соглашением, заключенным между МФЦ и Администрацией.</w:t>
      </w:r>
    </w:p>
    <w:p w:rsidR="008B7F86" w:rsidRDefault="008B7F86" w:rsidP="008B7F86">
      <w:pPr>
        <w:autoSpaceDE w:val="0"/>
        <w:ind w:firstLine="540"/>
        <w:rPr>
          <w:sz w:val="24"/>
          <w:szCs w:val="24"/>
        </w:rPr>
      </w:pPr>
      <w:r>
        <w:rPr>
          <w:sz w:val="24"/>
          <w:szCs w:val="24"/>
        </w:rPr>
        <w:t>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регламента.</w:t>
      </w:r>
    </w:p>
    <w:p w:rsidR="008B7F86" w:rsidRDefault="008B7F86" w:rsidP="008B7F86">
      <w:pPr>
        <w:autoSpaceDE w:val="0"/>
        <w:jc w:val="center"/>
        <w:rPr>
          <w:sz w:val="24"/>
          <w:szCs w:val="24"/>
        </w:rPr>
      </w:pPr>
    </w:p>
    <w:p w:rsidR="008B7F86" w:rsidRPr="008B7F86" w:rsidRDefault="008B7F86" w:rsidP="008B7F86">
      <w:pPr>
        <w:autoSpaceDE w:val="0"/>
        <w:jc w:val="center"/>
        <w:rPr>
          <w:b/>
          <w:sz w:val="24"/>
          <w:szCs w:val="24"/>
        </w:rPr>
      </w:pPr>
      <w:r w:rsidRPr="008B7F86">
        <w:rPr>
          <w:b/>
          <w:sz w:val="24"/>
          <w:szCs w:val="24"/>
        </w:rPr>
        <w:t>3. Состав, последовательность и сроки выполнения</w:t>
      </w:r>
    </w:p>
    <w:p w:rsidR="008B7F86" w:rsidRPr="008B7F86" w:rsidRDefault="008B7F86" w:rsidP="008B7F86">
      <w:pPr>
        <w:autoSpaceDE w:val="0"/>
        <w:jc w:val="center"/>
        <w:rPr>
          <w:b/>
          <w:sz w:val="24"/>
          <w:szCs w:val="24"/>
        </w:rPr>
      </w:pPr>
      <w:r w:rsidRPr="008B7F86">
        <w:rPr>
          <w:b/>
          <w:sz w:val="24"/>
          <w:szCs w:val="24"/>
        </w:rPr>
        <w:t xml:space="preserve">административных процедур (действий), требования к порядку их выполнения, </w:t>
      </w:r>
      <w:r w:rsidRPr="008B7F86">
        <w:rPr>
          <w:b/>
          <w:sz w:val="24"/>
          <w:szCs w:val="24"/>
        </w:rPr>
        <w:br/>
        <w:t xml:space="preserve">в том числе особенности выполнения </w:t>
      </w:r>
    </w:p>
    <w:p w:rsidR="008B7F86" w:rsidRPr="008B7F86" w:rsidRDefault="008B7F86" w:rsidP="008B7F86">
      <w:pPr>
        <w:autoSpaceDE w:val="0"/>
        <w:jc w:val="center"/>
        <w:rPr>
          <w:b/>
          <w:sz w:val="24"/>
          <w:szCs w:val="24"/>
        </w:rPr>
      </w:pPr>
      <w:r w:rsidRPr="008B7F86">
        <w:rPr>
          <w:b/>
          <w:sz w:val="24"/>
          <w:szCs w:val="24"/>
        </w:rPr>
        <w:t>административных процедур (действий) в электронной форме, а также особенности выполнения административных процедур в многофункциональном центре</w:t>
      </w:r>
    </w:p>
    <w:p w:rsidR="008B7F86" w:rsidRDefault="008B7F86" w:rsidP="008B7F86">
      <w:pPr>
        <w:autoSpaceDE w:val="0"/>
        <w:jc w:val="center"/>
        <w:rPr>
          <w:sz w:val="24"/>
          <w:szCs w:val="24"/>
        </w:rPr>
      </w:pPr>
    </w:p>
    <w:p w:rsidR="008B7F86" w:rsidRDefault="008B7F86" w:rsidP="008B7F86">
      <w:pPr>
        <w:autoSpaceDE w:val="0"/>
        <w:ind w:firstLine="708"/>
        <w:rPr>
          <w:sz w:val="24"/>
          <w:szCs w:val="24"/>
        </w:rPr>
      </w:pPr>
      <w:r>
        <w:rPr>
          <w:sz w:val="24"/>
          <w:szCs w:val="24"/>
        </w:rPr>
        <w:t>3.1. Блок-схемы последовательности действий при предоставлении муниципальной услуги приводится в приложении №№ 4,5,6 к настоящему Административному регламенту.</w:t>
      </w:r>
    </w:p>
    <w:p w:rsidR="008B7F86" w:rsidRDefault="008B7F86" w:rsidP="008B7F86">
      <w:pPr>
        <w:ind w:left="30" w:firstLine="525"/>
        <w:rPr>
          <w:sz w:val="24"/>
          <w:szCs w:val="24"/>
        </w:rPr>
      </w:pPr>
      <w:r>
        <w:rPr>
          <w:sz w:val="24"/>
          <w:szCs w:val="24"/>
        </w:rPr>
        <w:tab/>
        <w:t>3.2. Предоставление муниципальной услуги включает в себя следующие административные процедуры:</w:t>
      </w:r>
    </w:p>
    <w:p w:rsidR="008B7F86" w:rsidRDefault="008B7F86" w:rsidP="008B7F86">
      <w:pPr>
        <w:ind w:left="30" w:firstLine="525"/>
        <w:rPr>
          <w:sz w:val="24"/>
          <w:szCs w:val="24"/>
        </w:rPr>
      </w:pPr>
      <w:bookmarkStart w:id="11" w:name="Par273"/>
      <w:bookmarkEnd w:id="11"/>
      <w:r>
        <w:rPr>
          <w:sz w:val="24"/>
          <w:szCs w:val="24"/>
        </w:rPr>
        <w:tab/>
        <w:t>1) прием и регистрация заявления и приложенных к нему документов;</w:t>
      </w:r>
    </w:p>
    <w:p w:rsidR="008B7F86" w:rsidRDefault="008B7F86" w:rsidP="008B7F86">
      <w:pPr>
        <w:ind w:left="30" w:firstLine="525"/>
        <w:rPr>
          <w:sz w:val="24"/>
          <w:szCs w:val="24"/>
        </w:rPr>
      </w:pPr>
      <w:r>
        <w:rPr>
          <w:sz w:val="24"/>
          <w:szCs w:val="24"/>
        </w:rPr>
        <w:tab/>
        <w:t>2) формирование и направление межведомственных запросов;</w:t>
      </w:r>
    </w:p>
    <w:p w:rsidR="008B7F86" w:rsidRDefault="008B7F86" w:rsidP="008B7F86">
      <w:pPr>
        <w:ind w:left="30" w:firstLine="525"/>
        <w:rPr>
          <w:sz w:val="24"/>
          <w:szCs w:val="24"/>
        </w:rPr>
      </w:pPr>
      <w:r>
        <w:rPr>
          <w:sz w:val="24"/>
          <w:szCs w:val="24"/>
        </w:rPr>
        <w:tab/>
        <w:t>3) рассмотрение заявления и приложенных к нему документов;</w:t>
      </w:r>
    </w:p>
    <w:p w:rsidR="008B7F86" w:rsidRDefault="008B7F86" w:rsidP="008B7F86">
      <w:pPr>
        <w:ind w:left="30" w:firstLine="525"/>
        <w:rPr>
          <w:sz w:val="24"/>
          <w:szCs w:val="24"/>
        </w:rPr>
      </w:pPr>
      <w:r>
        <w:rPr>
          <w:sz w:val="24"/>
          <w:szCs w:val="24"/>
        </w:rPr>
        <w:tab/>
        <w:t>4) оформление результата предоставления либо отказа в предоставлении муниципальной услуги.</w:t>
      </w:r>
    </w:p>
    <w:p w:rsidR="008B7F86" w:rsidRDefault="008B7F86" w:rsidP="008B7F86">
      <w:pPr>
        <w:ind w:left="30" w:firstLine="52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 момента реализации технической возможности административная процедура, указанная в подпункте 1 настоящего пункта, может быть осуществлена в электронной форме посредством Регионального портала и/или Единого портала для заявителей, прошедших процедуру регистрации и авторизации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proofErr w:type="gramEnd"/>
      <w:r>
        <w:rPr>
          <w:sz w:val="24"/>
          <w:szCs w:val="24"/>
        </w:rPr>
        <w:t xml:space="preserve">" и/или </w:t>
      </w:r>
      <w:proofErr w:type="gramStart"/>
      <w:r>
        <w:rPr>
          <w:sz w:val="24"/>
          <w:szCs w:val="24"/>
        </w:rPr>
        <w:t>использующих</w:t>
      </w:r>
      <w:proofErr w:type="gramEnd"/>
      <w:r>
        <w:rPr>
          <w:sz w:val="24"/>
          <w:szCs w:val="24"/>
        </w:rPr>
        <w:t xml:space="preserve"> при получении муниципальной услуги в электронной форме универсальную электронную карту.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7F86" w:rsidRPr="008B7F86" w:rsidRDefault="008B7F86" w:rsidP="008B7F8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F86">
        <w:rPr>
          <w:rFonts w:ascii="Times New Roman" w:hAnsi="Times New Roman" w:cs="Times New Roman"/>
          <w:b/>
          <w:sz w:val="24"/>
          <w:szCs w:val="24"/>
        </w:rPr>
        <w:t>Прием и регистрация заявления и приложенных к нему документов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3.3. Основанием для начала исполнения административной процедуры является обращение заявителя в Администрацию либо поступление заявления с приложенными документами по почте либо посредством Регионального портала и/или Единого портала.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Специалист Администрации, в обязанности которого входит принятие документов, регистрирует заявление с приложенными к нему документами в соответствии с установленными правилами делопроизводства в Администрации.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Результатом административной процедуры является регистрация и направление Главе Администрации сельского поселения (далее – Главе) заявления с приложенными к </w:t>
      </w:r>
      <w:r>
        <w:rPr>
          <w:rFonts w:ascii="Times New Roman" w:hAnsi="Times New Roman" w:cs="Times New Roman"/>
          <w:sz w:val="24"/>
          <w:szCs w:val="24"/>
        </w:rPr>
        <w:lastRenderedPageBreak/>
        <w:t>нему документами.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Продолжительность административной процедуры - 1 день.</w:t>
      </w:r>
    </w:p>
    <w:p w:rsidR="008B7F86" w:rsidRDefault="008B7F86" w:rsidP="008B7F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B7F86" w:rsidRPr="008B7F86" w:rsidRDefault="008B7F86" w:rsidP="008B7F8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F86">
        <w:rPr>
          <w:rFonts w:ascii="Times New Roman" w:hAnsi="Times New Roman" w:cs="Times New Roman"/>
          <w:b/>
          <w:sz w:val="24"/>
          <w:szCs w:val="24"/>
        </w:rPr>
        <w:t>Формирование и направление межведомственных запросов по муниципальной услуге «Заключение соглашения об установлении сервитута».</w:t>
      </w:r>
    </w:p>
    <w:p w:rsidR="008B7F86" w:rsidRPr="008B7F86" w:rsidRDefault="008B7F86" w:rsidP="008B7F8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3.4. Основанием для начала административной процедуры является отсутствие в Администрации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3.5. Ответственный исполнитель в рамках межведомственного информационного взаимодействия формирует межведомственные запросы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3.5.1. УФНС по Волгоградской области (сведения из Единого государственного реестра юридических лиц);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3.5.2. УФНС по Волгоградской области (сведения из Единого государственного реестра индивидуальных предпринимателей);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3.5.3. Управление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Волгоградской области (сведения из ЕГРП о правах на земельный участок, принадлежащий заявителю);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3.5.4. Управление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Волгоградской области (сведения из ЕГРП о правах на земельный участок, предполагаемый к обременению частным сервитутом);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3.5.5. ФГБУ ФКП по Волгоградской области (кадастровый паспорт земельного участка, принадлежащего заявителю);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3.5.6. ФГБУ ФКП по Волгоградской области (кадастровый паспорт земельного участка, предполагаемого к обременению частным сервитутом).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3.6. Способом фиксации межведомственных запросов являются электронные формы, которые формируются и направляются по системе электронного почтового сервиса гарантированной доставки с применением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 w:cs="Times New Roman"/>
          <w:sz w:val="24"/>
          <w:szCs w:val="24"/>
        </w:rPr>
        <w:t>иптографической защиты информации и электронной подписи должностного лица, уполномоченного на подписание от имени Администрации межведомственных запросов.</w:t>
      </w:r>
    </w:p>
    <w:p w:rsidR="008B7F86" w:rsidRDefault="008B7F86" w:rsidP="008B7F86">
      <w:pPr>
        <w:ind w:left="-15" w:firstLine="540"/>
        <w:rPr>
          <w:sz w:val="24"/>
          <w:szCs w:val="24"/>
        </w:rPr>
      </w:pPr>
      <w:r>
        <w:rPr>
          <w:sz w:val="24"/>
          <w:szCs w:val="24"/>
        </w:rPr>
        <w:tab/>
        <w:t xml:space="preserve">3.7. </w:t>
      </w:r>
      <w:proofErr w:type="gramStart"/>
      <w:r>
        <w:rPr>
          <w:sz w:val="24"/>
          <w:szCs w:val="24"/>
        </w:rPr>
        <w:t>При отсутствии технической возможности направления межведомственных запросов с использованием системы электронного почтового сервиса гарантированной доставки межведомственные запросы формируются на бумажном носителе в соответствии с требованиями пунктов 1 - 6 и 8 части 1 статьи 7 Федерального закона от 27.07.2010 N 210-ФЗ "Об организации предоставления государственных и муниципальных услуг" и направляются по почте или курьером.</w:t>
      </w:r>
      <w:proofErr w:type="gramEnd"/>
    </w:p>
    <w:p w:rsidR="008B7F86" w:rsidRDefault="008B7F86" w:rsidP="008B7F86">
      <w:pPr>
        <w:ind w:left="-15" w:firstLine="540"/>
        <w:rPr>
          <w:sz w:val="24"/>
          <w:szCs w:val="24"/>
        </w:rPr>
      </w:pPr>
      <w:r>
        <w:rPr>
          <w:sz w:val="24"/>
          <w:szCs w:val="24"/>
        </w:rPr>
        <w:tab/>
        <w:t>3.8. В случае самостоятельного представления заявителем документов,  межведомственные запросы не направляются.</w:t>
      </w:r>
    </w:p>
    <w:p w:rsidR="008B7F86" w:rsidRDefault="008B7F86" w:rsidP="008B7F86">
      <w:pPr>
        <w:ind w:left="-15" w:firstLine="540"/>
        <w:rPr>
          <w:sz w:val="24"/>
          <w:szCs w:val="24"/>
        </w:rPr>
      </w:pPr>
      <w:r>
        <w:rPr>
          <w:sz w:val="24"/>
          <w:szCs w:val="24"/>
        </w:rPr>
        <w:tab/>
        <w:t>3.9. Максимальное время выполнения административной процедуры по формированию и направлению межведомственных запросов составляет 1 рабочий день со дня поступления заявления ответственному исполнителю.</w:t>
      </w:r>
    </w:p>
    <w:p w:rsidR="008B7F86" w:rsidRDefault="008B7F86" w:rsidP="008B7F86">
      <w:pPr>
        <w:ind w:left="-15" w:firstLine="540"/>
        <w:rPr>
          <w:sz w:val="24"/>
          <w:szCs w:val="24"/>
        </w:rPr>
      </w:pPr>
      <w:r>
        <w:rPr>
          <w:sz w:val="24"/>
          <w:szCs w:val="24"/>
        </w:rPr>
        <w:t xml:space="preserve">         Срок подготовки и направления ответа на межведомственный запрос определяется статьей 7.2 Федерального закона от 27.07.2010 N 210-ФЗ "Об организации предоставления государственных и муниципальных услуг".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Результатом исполнения административной процедуры является формирование и направление межведомственных запросов.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7F86" w:rsidRPr="008B7F86" w:rsidRDefault="008B7F86" w:rsidP="008B7F8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F86">
        <w:rPr>
          <w:rFonts w:ascii="Times New Roman" w:hAnsi="Times New Roman" w:cs="Times New Roman"/>
          <w:b/>
          <w:sz w:val="24"/>
          <w:szCs w:val="24"/>
        </w:rPr>
        <w:t>Рассмотрение заявления и приложенных к нему документов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3.10. Основанием для начала исполнения административной процедуры является передача Главой заявления и документов для рассмотрения специалисту, осуществляющему предоставление муниципальной услуги.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3.10.1. Специалист не позднее дня, следующего за днем получения заявления и прилагаемых документов, устанавливает предмет обращения.</w:t>
      </w:r>
    </w:p>
    <w:p w:rsidR="008B7F86" w:rsidRDefault="008B7F86" w:rsidP="008B7F86">
      <w:pPr>
        <w:ind w:left="15" w:firstLine="540"/>
        <w:rPr>
          <w:sz w:val="24"/>
          <w:szCs w:val="24"/>
        </w:rPr>
      </w:pPr>
      <w:r>
        <w:rPr>
          <w:sz w:val="24"/>
          <w:szCs w:val="24"/>
        </w:rPr>
        <w:tab/>
        <w:t>3.10.2. В случае непредставления заявителем по собственной инициативе документов, указанных в пунктах 2.7-</w:t>
      </w:r>
      <w:r>
        <w:rPr>
          <w:color w:val="000000"/>
          <w:sz w:val="24"/>
          <w:szCs w:val="24"/>
        </w:rPr>
        <w:t>2.12.7</w:t>
      </w:r>
      <w:r>
        <w:rPr>
          <w:sz w:val="24"/>
          <w:szCs w:val="24"/>
        </w:rPr>
        <w:t xml:space="preserve"> настоящего Административного регламента, специалист самостоятельно запрашивает их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необходимые документы, посредством письменного запроса или через систему межведомственного электронного взаимодействия.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293"/>
      <w:bookmarkEnd w:id="12"/>
      <w:r>
        <w:rPr>
          <w:rFonts w:ascii="Times New Roman" w:hAnsi="Times New Roman" w:cs="Times New Roman"/>
          <w:sz w:val="24"/>
          <w:szCs w:val="24"/>
        </w:rPr>
        <w:tab/>
        <w:t>3.10.3. В случае если документы, удостоверяющие права на землю, не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специалист запрашивает их у заявителя.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3.10.4. Результатом административной процедуры является рассмотрение документов, формирование и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необходимые документы, и запроса в адрес заявителя.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3.10.5. Результатом исполнения административной процедуры по муниципальной услуге «Заключение соглашение об установлении сервитута» является подготовка проекта распоряжения и проекта соглашения о частном сервитуте либо проекта решения об отказе в предоставлении муниципальной услуги.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Продолжительность административной процедуры - 10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(регистрации) заявления в Администрацию.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7F86" w:rsidRPr="008B7F86" w:rsidRDefault="008B7F86" w:rsidP="008B7F8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F86">
        <w:rPr>
          <w:rFonts w:ascii="Times New Roman" w:hAnsi="Times New Roman" w:cs="Times New Roman"/>
          <w:b/>
          <w:sz w:val="24"/>
          <w:szCs w:val="24"/>
        </w:rPr>
        <w:t>Оформление результата предоставления либо отказа</w:t>
      </w:r>
    </w:p>
    <w:p w:rsidR="008B7F86" w:rsidRPr="008B7F86" w:rsidRDefault="008B7F86" w:rsidP="008B7F8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F86">
        <w:rPr>
          <w:rFonts w:ascii="Times New Roman" w:hAnsi="Times New Roman" w:cs="Times New Roman"/>
          <w:b/>
          <w:sz w:val="24"/>
          <w:szCs w:val="24"/>
        </w:rPr>
        <w:t>в предоставлении муниципальной услуги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7F86" w:rsidRDefault="008B7F86" w:rsidP="008B7F86">
      <w:pPr>
        <w:ind w:left="45" w:firstLine="540"/>
        <w:rPr>
          <w:sz w:val="24"/>
          <w:szCs w:val="24"/>
        </w:rPr>
      </w:pPr>
      <w:r>
        <w:rPr>
          <w:sz w:val="24"/>
          <w:szCs w:val="24"/>
        </w:rPr>
        <w:tab/>
        <w:t>3.11. Основанием для начала исполнения  муниципальной услуги «Предоставление права ограниченного пользования земельными участками (установления сервитута), за исключением земельных участков в границах полос отвода автомобильных дорог» административной процедуры является получение специалистом документов в рамках межведомственного взаимодействия, предусмотренных пунктом 2.7-2.12 Административного регламента.</w:t>
      </w:r>
    </w:p>
    <w:p w:rsidR="008B7F86" w:rsidRDefault="008B7F86" w:rsidP="008B7F86">
      <w:pPr>
        <w:ind w:left="45" w:firstLine="540"/>
        <w:rPr>
          <w:sz w:val="24"/>
          <w:szCs w:val="24"/>
        </w:rPr>
      </w:pPr>
      <w:r>
        <w:rPr>
          <w:sz w:val="24"/>
          <w:szCs w:val="24"/>
        </w:rPr>
        <w:tab/>
        <w:t>3.11.1. В случае если имеются основания, указанные в пункте 2.19-2.27 настоящего Административного регламента, специалист готовит и направляет заявителю письмо с уведомлением об отказе в предоставлении муниципальной услуги с указанием причин.</w:t>
      </w:r>
    </w:p>
    <w:p w:rsidR="008B7F86" w:rsidRDefault="008B7F86" w:rsidP="008B7F86">
      <w:pPr>
        <w:ind w:left="-15" w:firstLine="570"/>
        <w:rPr>
          <w:sz w:val="24"/>
          <w:szCs w:val="24"/>
        </w:rPr>
      </w:pPr>
      <w:r>
        <w:rPr>
          <w:sz w:val="24"/>
          <w:szCs w:val="24"/>
        </w:rPr>
        <w:tab/>
        <w:t>3.11.2. В случае если отсутствуют основания, указанные в пункте 2.19-2.27 настоящего Административного регламента, специалист готовит проекты решения (распоряжения) об установлении частного сервитута, соглашения об установлении частного сервитута и сопроводительных писем о направлении соглашения и решения (распоряжения) об установлении частного сервитута заявителю.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Копия решения (распоряжения) и соглашение об установлении частного сервитута специалистом в течение 3 дней со дня принятия распоряжения направляются заявителю.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Результатом исполнения административной процедуры является направление (выдача) заявителю письма об отказе в предоставлении муниципальной услуги или копии решения (распоряжения) и соглашения об установлении частного сервитута.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Продолжительность административной процедуры - не более 30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(регистрации) заявления в Администрацию.</w:t>
      </w:r>
    </w:p>
    <w:p w:rsidR="008B7F86" w:rsidRDefault="008B7F86" w:rsidP="008B7F86">
      <w:pPr>
        <w:ind w:left="30" w:firstLine="525"/>
        <w:rPr>
          <w:sz w:val="24"/>
          <w:szCs w:val="24"/>
        </w:rPr>
      </w:pPr>
      <w:r>
        <w:rPr>
          <w:sz w:val="24"/>
          <w:szCs w:val="24"/>
        </w:rPr>
        <w:t xml:space="preserve">3.12. Основанием для начала исполнения  муниципальной услуги  «Принятие решения об установлении публичного сервитута в отношении земельных участков в границах полос отвода автомобильных дорог в целях прокладки, переноса, </w:t>
      </w:r>
      <w:r>
        <w:rPr>
          <w:sz w:val="24"/>
          <w:szCs w:val="24"/>
        </w:rPr>
        <w:lastRenderedPageBreak/>
        <w:t>переустройства инженерных коммуникаций, их эксплуатации» административной процедуры является получение специалистом документов в рамках межведомственного взаимодействия, предусмотренных пунктом 2.7-2.12 Административного регламента.</w:t>
      </w:r>
    </w:p>
    <w:p w:rsidR="008B7F86" w:rsidRDefault="008B7F86" w:rsidP="008B7F86">
      <w:pPr>
        <w:ind w:left="30" w:firstLine="525"/>
        <w:rPr>
          <w:sz w:val="24"/>
          <w:szCs w:val="24"/>
        </w:rPr>
      </w:pPr>
      <w:r>
        <w:rPr>
          <w:sz w:val="24"/>
          <w:szCs w:val="24"/>
        </w:rPr>
        <w:tab/>
        <w:t>3.12.1. В случае если имеются основания, указанные в пункте 2.19 настоящего Административного регламента, специалист в течение 2 рабочих дней готовит и направляет заявителю уведомление об отказе в установлении публичного сервитута с указанием оснований.</w:t>
      </w:r>
    </w:p>
    <w:p w:rsidR="008B7F86" w:rsidRDefault="008B7F86" w:rsidP="008B7F86">
      <w:pPr>
        <w:ind w:left="30" w:firstLine="525"/>
        <w:rPr>
          <w:sz w:val="24"/>
          <w:szCs w:val="24"/>
        </w:rPr>
      </w:pPr>
      <w:r>
        <w:rPr>
          <w:sz w:val="24"/>
          <w:szCs w:val="24"/>
        </w:rPr>
        <w:tab/>
        <w:t>3.12.2. В случае отсутствия оснований, указанных в пункте 2.19 настоящего Административного регламента, специалист готовит: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проект решения (распоряжения) об установлении публичного сервитута;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проект письма в адрес заявителя о направлении решения (распоряжения);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проект письма в орган, осуществляющий кадастровый учет и ведение государственного кадастра недвижимости в соответствии с законодательством о государственном кадастре недвижимости.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3.12.3. Результатом исполнения административной процедуры является принятие решения (распоряжения) об установлении публичного сервитута или отказ в установлении публичного сервитута.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Продолжительность административной процедуры - не более 10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заявления в Администрации.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3.12.4. Решение (распоряжения) об установлении публичного сервитута в течение 1 рабочего дня со дня принятия решения (распоряжения) направляется специалистом заявителю.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3.13. Основанием для начала исполнения  муниципальной услуги  «Заключение соглашения об установлении сервитута» административной процедуры является подготовка проекта распоряжения и проекта соглашения о частном сервитуте либо проекта решения об отказе в предоставлении муниципальной услуги.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3.13.1. Согласование проекта решения об отказе в предоставлении муниципальной услуги осуществляется: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Главой;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ответственным исполнителем.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 принятом решении заявитель уведомляется в течение 5 рабочих дней с момента его принятия посредством направления информации любым из способов (телефон, электронная почта, почта, факс), указанных в заявлении.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3.13.2. Ответственный исполнитель обеспечивает согласование проекта распоряжения: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Подготовленный проект соглашения о частном сервитуте визируется Главой и направляется заявителю в течение 5 рабочих дней с момента утверждения распоряжения посредством направления информации любым из способов (телефон, электронная почта, почта, факс), указанных в заявлении.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3.13.3. Заявитель подписывает со своей стороны проект соглашения о частном сервитуте и представляет его в Администрацию ответственному исполнителю в приемное время.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течение трех рабочих дней со дня поступления подписанного заявителем проекта соглашения о частном сервитуте, ответственный исполнитель обеспечивает его регистрацию в журнале регистрации.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3.13.4. Зарегистрированное соглашение о частном сервитуте и распоряжение выдаются заявителю в Администрации лично или его представителю по предъявлении документа, удостоверяющего личность.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3.13.5. Направление уведомления об отказе в предоставлении муниципальной услуги возможно в электронной форме, в том числе через Единый портал, а также на базе МФЦ (при наличии).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3.13.6. Результатом административной процедуры является выдача распоряжения и </w:t>
      </w:r>
      <w:r>
        <w:rPr>
          <w:rFonts w:ascii="Times New Roman" w:hAnsi="Times New Roman" w:cs="Times New Roman"/>
          <w:sz w:val="24"/>
          <w:szCs w:val="24"/>
        </w:rPr>
        <w:lastRenderedPageBreak/>
        <w:t>соглашения о частном сервитуте или направление уведомления об отказе в предоставлении муниципальной услуги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3.14. В рамках оформления результата муниципальной услуги осуществляется на земельном участке находящихся в собственности </w:t>
      </w:r>
      <w:r w:rsidR="00FA6972">
        <w:rPr>
          <w:rFonts w:ascii="Times New Roman" w:hAnsi="Times New Roman" w:cs="Times New Roman"/>
          <w:sz w:val="24"/>
          <w:szCs w:val="24"/>
        </w:rPr>
        <w:t>Захаров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поселения.</w:t>
      </w:r>
    </w:p>
    <w:p w:rsidR="008B7F86" w:rsidRDefault="008B7F86" w:rsidP="008B7F86">
      <w:pPr>
        <w:autoSpaceDE w:val="0"/>
        <w:rPr>
          <w:color w:val="000000"/>
          <w:sz w:val="24"/>
          <w:szCs w:val="24"/>
        </w:rPr>
      </w:pPr>
      <w:r>
        <w:rPr>
          <w:sz w:val="24"/>
          <w:szCs w:val="24"/>
        </w:rPr>
        <w:tab/>
        <w:t>3.15. Публичный сервитут устанавливается законом или иным нормативным правовым актом Российской Федерации, нормативным правовым актом субъекта Российской Федерации, нормативным правовым актом органа местного самоуправления в случаях, если это необходимо для обеспечения интересов государства, местного самоуправления или местного населения, без изъятия земельных участков. Установление публичного сервитута осуществляется с учетом результатов общественных слушаний.</w:t>
      </w:r>
    </w:p>
    <w:p w:rsidR="008B7F86" w:rsidRDefault="008B7F86" w:rsidP="008B7F86">
      <w:pPr>
        <w:autoSpaceDE w:val="0"/>
        <w:ind w:firstLine="720"/>
        <w:jc w:val="both"/>
        <w:rPr>
          <w:color w:val="000000"/>
          <w:sz w:val="24"/>
          <w:szCs w:val="24"/>
        </w:rPr>
      </w:pPr>
    </w:p>
    <w:p w:rsidR="008B7F86" w:rsidRPr="00C0196B" w:rsidRDefault="008B7F86" w:rsidP="008B7F86">
      <w:pPr>
        <w:autoSpaceDE w:val="0"/>
        <w:jc w:val="center"/>
        <w:rPr>
          <w:b/>
          <w:sz w:val="24"/>
          <w:szCs w:val="24"/>
        </w:rPr>
      </w:pPr>
      <w:r w:rsidRPr="00C0196B">
        <w:rPr>
          <w:b/>
          <w:sz w:val="24"/>
          <w:szCs w:val="24"/>
        </w:rPr>
        <w:t>4. Формы контроля исполнения Административного регламента</w:t>
      </w:r>
    </w:p>
    <w:p w:rsidR="008B7F86" w:rsidRDefault="008B7F86" w:rsidP="008B7F86">
      <w:pPr>
        <w:autoSpaceDE w:val="0"/>
        <w:rPr>
          <w:sz w:val="24"/>
          <w:szCs w:val="24"/>
        </w:rPr>
      </w:pPr>
    </w:p>
    <w:p w:rsidR="008B7F86" w:rsidRDefault="008B7F86" w:rsidP="008B7F86">
      <w:pPr>
        <w:widowControl w:val="0"/>
        <w:autoSpaceDE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соблюдением Администрацией, должностными лицами Администрации и лицами, участвующими в предоставлении муниципальной услуги, положений настоящего административного регламента осуществляется Главой и включает в себя плановые (текущий контроль) и внеплановые проверки полноты и качества предоставления муниципальной услуги.</w:t>
      </w:r>
    </w:p>
    <w:p w:rsidR="008B7F86" w:rsidRDefault="008B7F86" w:rsidP="008B7F86">
      <w:pPr>
        <w:autoSpaceDE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4.2. Текущий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соблюдением порядка предоставления муниципальной услуги осуществляется лицом, уполномоченным Главой на осуществление контроля, постоянно в процессе осуществления административных процедур в соответствии с требованиями,  установленными настоящим административным регламентом. </w:t>
      </w:r>
    </w:p>
    <w:p w:rsidR="008B7F86" w:rsidRDefault="008B7F86" w:rsidP="008B7F86">
      <w:pPr>
        <w:autoSpaceDE w:val="0"/>
        <w:ind w:firstLine="540"/>
        <w:rPr>
          <w:sz w:val="24"/>
          <w:szCs w:val="24"/>
        </w:rPr>
      </w:pPr>
      <w:r>
        <w:rPr>
          <w:sz w:val="24"/>
          <w:szCs w:val="24"/>
        </w:rPr>
        <w:t>4.3.  Внеплановые проверки проводятся лицом, уполномоченным на осуществление контроля, в случае поступления жалобы на решения, действия (бездействие) Администрации, должностных лиц Администрации и лиц, участвующих в предоставлении муниципальной услуги.</w:t>
      </w:r>
    </w:p>
    <w:p w:rsidR="008B7F86" w:rsidRDefault="008B7F86" w:rsidP="008B7F86">
      <w:pPr>
        <w:autoSpaceDE w:val="0"/>
        <w:ind w:firstLine="540"/>
        <w:rPr>
          <w:sz w:val="24"/>
          <w:szCs w:val="24"/>
        </w:rPr>
      </w:pPr>
      <w:r>
        <w:rPr>
          <w:sz w:val="24"/>
          <w:szCs w:val="24"/>
        </w:rPr>
        <w:t>4.4. Результаты проверки оформляются в виде акта, в котором отражаются выявленные нарушения и предложения по их устранению.</w:t>
      </w:r>
    </w:p>
    <w:p w:rsidR="008B7F86" w:rsidRDefault="008B7F86" w:rsidP="008B7F86">
      <w:pPr>
        <w:autoSpaceDE w:val="0"/>
        <w:ind w:firstLine="540"/>
        <w:rPr>
          <w:sz w:val="24"/>
          <w:szCs w:val="24"/>
        </w:rPr>
      </w:pPr>
      <w:r>
        <w:rPr>
          <w:sz w:val="24"/>
          <w:szCs w:val="24"/>
        </w:rPr>
        <w:t>Акт подписывается лицом, уполномоченным на осуществление контроля.</w:t>
      </w:r>
    </w:p>
    <w:p w:rsidR="008B7F86" w:rsidRDefault="008B7F86" w:rsidP="008B7F86">
      <w:pPr>
        <w:autoSpaceDE w:val="0"/>
        <w:ind w:firstLine="540"/>
        <w:rPr>
          <w:sz w:val="24"/>
          <w:szCs w:val="24"/>
        </w:rPr>
      </w:pPr>
      <w:r>
        <w:rPr>
          <w:sz w:val="24"/>
          <w:szCs w:val="24"/>
        </w:rPr>
        <w:t>4.5.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8B7F86" w:rsidRDefault="008B7F86" w:rsidP="008B7F86">
      <w:pPr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4.6. Самостоятельной формой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исполнением положений 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Администрацию.</w:t>
      </w:r>
    </w:p>
    <w:p w:rsidR="008B7F86" w:rsidRDefault="008B7F86" w:rsidP="008B7F86">
      <w:pPr>
        <w:autoSpaceDE w:val="0"/>
        <w:rPr>
          <w:sz w:val="24"/>
          <w:szCs w:val="24"/>
        </w:rPr>
      </w:pPr>
    </w:p>
    <w:p w:rsidR="008B7F86" w:rsidRPr="008B7F86" w:rsidRDefault="008B7F86" w:rsidP="008B7F86">
      <w:pPr>
        <w:autoSpaceDE w:val="0"/>
        <w:jc w:val="center"/>
        <w:rPr>
          <w:b/>
          <w:sz w:val="24"/>
          <w:szCs w:val="24"/>
        </w:rPr>
      </w:pPr>
      <w:r w:rsidRPr="008B7F86">
        <w:rPr>
          <w:b/>
          <w:sz w:val="24"/>
          <w:szCs w:val="24"/>
        </w:rPr>
        <w:t>5. Досудебный (внесудебный) порядок обжалования решений и</w:t>
      </w:r>
    </w:p>
    <w:p w:rsidR="008B7F86" w:rsidRPr="008B7F86" w:rsidRDefault="008B7F86" w:rsidP="008B7F86">
      <w:pPr>
        <w:autoSpaceDE w:val="0"/>
        <w:jc w:val="center"/>
        <w:rPr>
          <w:b/>
          <w:sz w:val="24"/>
          <w:szCs w:val="24"/>
        </w:rPr>
      </w:pPr>
      <w:r w:rsidRPr="008B7F86">
        <w:rPr>
          <w:b/>
          <w:sz w:val="24"/>
          <w:szCs w:val="24"/>
        </w:rPr>
        <w:t>действий (бездействия) Администрации, а также должностных</w:t>
      </w:r>
    </w:p>
    <w:p w:rsidR="008B7F86" w:rsidRPr="008B7F86" w:rsidRDefault="008B7F86" w:rsidP="008B7F86">
      <w:pPr>
        <w:autoSpaceDE w:val="0"/>
        <w:jc w:val="center"/>
        <w:rPr>
          <w:b/>
          <w:sz w:val="24"/>
          <w:szCs w:val="24"/>
        </w:rPr>
      </w:pPr>
      <w:r w:rsidRPr="008B7F86">
        <w:rPr>
          <w:b/>
          <w:sz w:val="24"/>
          <w:szCs w:val="24"/>
        </w:rPr>
        <w:t>лиц Администрации или лиц, участвующих в предоставлении муниципальной услуги</w:t>
      </w:r>
    </w:p>
    <w:p w:rsidR="008B7F86" w:rsidRDefault="008B7F86" w:rsidP="008B7F86">
      <w:pPr>
        <w:autoSpaceDE w:val="0"/>
        <w:ind w:firstLine="554"/>
        <w:jc w:val="both"/>
        <w:rPr>
          <w:sz w:val="24"/>
          <w:szCs w:val="24"/>
        </w:rPr>
      </w:pPr>
    </w:p>
    <w:p w:rsidR="008B7F86" w:rsidRDefault="008B7F86" w:rsidP="008B7F86">
      <w:pPr>
        <w:ind w:firstLine="554"/>
        <w:rPr>
          <w:sz w:val="24"/>
          <w:szCs w:val="24"/>
        </w:rPr>
      </w:pPr>
      <w:r>
        <w:rPr>
          <w:sz w:val="24"/>
          <w:szCs w:val="24"/>
        </w:rPr>
        <w:t>5.1. Заявитель может обратиться с жалобой на решения и действия (бездействие) Администрации, должностных лиц Администрации или лиц, участвующих в предоставлении муниципальной услуги, в том числе в следующих случаях:</w:t>
      </w:r>
    </w:p>
    <w:p w:rsidR="008B7F86" w:rsidRDefault="008B7F86" w:rsidP="008B7F86">
      <w:pPr>
        <w:ind w:firstLine="554"/>
        <w:rPr>
          <w:sz w:val="24"/>
          <w:szCs w:val="24"/>
        </w:rPr>
      </w:pPr>
      <w:r>
        <w:rPr>
          <w:sz w:val="24"/>
          <w:szCs w:val="24"/>
        </w:rPr>
        <w:t>1) нарушение срока регистрации заявления о предоставлении муниципальной услуги;</w:t>
      </w:r>
    </w:p>
    <w:p w:rsidR="008B7F86" w:rsidRDefault="008B7F86" w:rsidP="008B7F86">
      <w:pPr>
        <w:ind w:firstLine="554"/>
        <w:rPr>
          <w:sz w:val="24"/>
          <w:szCs w:val="24"/>
        </w:rPr>
      </w:pPr>
      <w:r>
        <w:rPr>
          <w:sz w:val="24"/>
          <w:szCs w:val="24"/>
        </w:rPr>
        <w:t>2) нарушение срока предоставления муниципальной услуги;</w:t>
      </w:r>
    </w:p>
    <w:p w:rsidR="008B7F86" w:rsidRDefault="008B7F86" w:rsidP="008B7F86">
      <w:pPr>
        <w:ind w:firstLine="554"/>
        <w:rPr>
          <w:sz w:val="24"/>
          <w:szCs w:val="24"/>
        </w:rPr>
      </w:pPr>
      <w:r>
        <w:rPr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поселения  для предоставления муниципальной услуги;</w:t>
      </w:r>
    </w:p>
    <w:p w:rsidR="008B7F86" w:rsidRDefault="008B7F86" w:rsidP="008B7F86">
      <w:pPr>
        <w:ind w:firstLine="554"/>
        <w:rPr>
          <w:sz w:val="24"/>
          <w:szCs w:val="24"/>
        </w:rPr>
      </w:pPr>
      <w:r>
        <w:rPr>
          <w:sz w:val="24"/>
          <w:szCs w:val="24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поселения  для предоставления муниципальной услуги, у заявителя;</w:t>
      </w:r>
    </w:p>
    <w:p w:rsidR="008B7F86" w:rsidRDefault="008B7F86" w:rsidP="008B7F86">
      <w:pPr>
        <w:ind w:firstLine="554"/>
        <w:rPr>
          <w:sz w:val="24"/>
          <w:szCs w:val="24"/>
        </w:rPr>
      </w:pPr>
      <w:proofErr w:type="gramStart"/>
      <w:r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8B7F86" w:rsidRDefault="008B7F86" w:rsidP="008B7F86">
      <w:pPr>
        <w:ind w:firstLine="554"/>
        <w:rPr>
          <w:sz w:val="24"/>
          <w:szCs w:val="24"/>
        </w:rPr>
      </w:pPr>
      <w:r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8B7F86" w:rsidRDefault="008B7F86" w:rsidP="008B7F86">
      <w:pPr>
        <w:ind w:firstLine="554"/>
        <w:rPr>
          <w:sz w:val="24"/>
          <w:szCs w:val="24"/>
        </w:rPr>
      </w:pPr>
      <w:proofErr w:type="gramStart"/>
      <w:r>
        <w:rPr>
          <w:sz w:val="24"/>
          <w:szCs w:val="24"/>
        </w:rPr>
        <w:t>7) отказ Администрации, должностных лиц Администрации или лиц,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B7F86" w:rsidRDefault="008B7F86" w:rsidP="008B7F86">
      <w:pPr>
        <w:ind w:firstLine="554"/>
        <w:rPr>
          <w:sz w:val="24"/>
          <w:szCs w:val="24"/>
        </w:rPr>
      </w:pPr>
      <w:r>
        <w:rPr>
          <w:sz w:val="24"/>
          <w:szCs w:val="24"/>
        </w:rPr>
        <w:t xml:space="preserve">5.2. Жалоба подается в Администрацию в письменной форме на бумажном носителе или в форме электронного документа. </w:t>
      </w:r>
    </w:p>
    <w:p w:rsidR="008B7F86" w:rsidRDefault="008B7F86" w:rsidP="008B7F86">
      <w:pPr>
        <w:ind w:firstLine="554"/>
        <w:rPr>
          <w:sz w:val="24"/>
          <w:szCs w:val="24"/>
        </w:rPr>
      </w:pPr>
      <w:r>
        <w:rPr>
          <w:sz w:val="24"/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услуг, а также может быть принята при личном приеме заявителя.</w:t>
      </w:r>
    </w:p>
    <w:p w:rsidR="008B7F86" w:rsidRDefault="008B7F86" w:rsidP="008B7F86">
      <w:pPr>
        <w:ind w:firstLine="554"/>
        <w:rPr>
          <w:sz w:val="24"/>
          <w:szCs w:val="24"/>
        </w:rPr>
      </w:pPr>
      <w:r>
        <w:rPr>
          <w:sz w:val="24"/>
          <w:szCs w:val="24"/>
        </w:rPr>
        <w:t>5.3. Жалоба должна содержать:</w:t>
      </w:r>
    </w:p>
    <w:p w:rsidR="008B7F86" w:rsidRDefault="008B7F86" w:rsidP="008B7F86">
      <w:pPr>
        <w:ind w:firstLine="554"/>
        <w:rPr>
          <w:sz w:val="24"/>
          <w:szCs w:val="24"/>
        </w:rPr>
      </w:pPr>
      <w:r>
        <w:rPr>
          <w:sz w:val="24"/>
          <w:szCs w:val="24"/>
        </w:rPr>
        <w:t>1) наименование органа, предоставляющего муниципальную услугу, должностного лица Администрации или лица, предоставляющего муниципальную услугу, решения и действия (бездействие) которых обжалуются;</w:t>
      </w:r>
    </w:p>
    <w:p w:rsidR="008B7F86" w:rsidRDefault="008B7F86" w:rsidP="008B7F86">
      <w:pPr>
        <w:ind w:firstLine="554"/>
        <w:rPr>
          <w:sz w:val="24"/>
          <w:szCs w:val="24"/>
        </w:rPr>
      </w:pPr>
      <w:proofErr w:type="gramStart"/>
      <w:r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 заявителя - юридического лица, сведения о месте его нахождения, почтовый адрес и адрес (адреса) электронной почты (при наличии), по которым должен быть направлен ответ заявителю, а также номер (номера) контактного телефона;</w:t>
      </w:r>
      <w:proofErr w:type="gramEnd"/>
    </w:p>
    <w:p w:rsidR="008B7F86" w:rsidRDefault="008B7F86" w:rsidP="008B7F86">
      <w:pPr>
        <w:ind w:firstLine="554"/>
        <w:rPr>
          <w:sz w:val="24"/>
          <w:szCs w:val="24"/>
        </w:rPr>
      </w:pPr>
      <w:r>
        <w:rPr>
          <w:sz w:val="24"/>
          <w:szCs w:val="24"/>
        </w:rPr>
        <w:t>3) сведения об обжалуемых решениях и действиях (бездействии) Администрации, должностных лиц Администрации или лиц, участвующих в предоставлении муниципальной услуги;</w:t>
      </w:r>
    </w:p>
    <w:p w:rsidR="008B7F86" w:rsidRDefault="008B7F86" w:rsidP="008B7F86">
      <w:pPr>
        <w:ind w:firstLine="554"/>
        <w:rPr>
          <w:sz w:val="24"/>
          <w:szCs w:val="24"/>
        </w:rPr>
      </w:pPr>
      <w:r>
        <w:rPr>
          <w:sz w:val="24"/>
          <w:szCs w:val="24"/>
        </w:rPr>
        <w:t>4) доводы, на основании которых заявитель не согласен с решением и действиями (бездействием) Администрации, должностных лиц Администрации  или лиц, участвующих в предоставлении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8B7F86" w:rsidRDefault="008B7F86" w:rsidP="008B7F86">
      <w:pPr>
        <w:ind w:firstLine="554"/>
        <w:rPr>
          <w:sz w:val="24"/>
          <w:szCs w:val="24"/>
        </w:rPr>
      </w:pPr>
      <w:r>
        <w:rPr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8B7F86" w:rsidRDefault="008B7F86" w:rsidP="008B7F86">
      <w:pPr>
        <w:ind w:firstLine="554"/>
        <w:rPr>
          <w:sz w:val="24"/>
          <w:szCs w:val="24"/>
        </w:rPr>
      </w:pPr>
      <w:r>
        <w:rPr>
          <w:sz w:val="24"/>
          <w:szCs w:val="24"/>
        </w:rPr>
        <w:t xml:space="preserve">5.4.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Администрации. </w:t>
      </w:r>
    </w:p>
    <w:p w:rsidR="008B7F86" w:rsidRDefault="008B7F86" w:rsidP="008B7F86">
      <w:pPr>
        <w:ind w:firstLine="554"/>
        <w:rPr>
          <w:sz w:val="24"/>
          <w:szCs w:val="24"/>
        </w:rPr>
      </w:pPr>
      <w:proofErr w:type="gramStart"/>
      <w:r>
        <w:rPr>
          <w:sz w:val="24"/>
          <w:szCs w:val="24"/>
        </w:rPr>
        <w:t>Жалоба подлежит рассмотрению должностным лицом Администрации, наделенным полномочиями по рассмотрению жалоб, в течение 15 рабочих дней со дня ее регистрации, а в случае обжалования отказа Администрации, должностных лиц Администрации или лиц, участвующих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</w:t>
      </w:r>
      <w:proofErr w:type="gramEnd"/>
      <w:r>
        <w:rPr>
          <w:sz w:val="24"/>
          <w:szCs w:val="24"/>
        </w:rPr>
        <w:t xml:space="preserve"> рабочих дней со дня ее регистрации.</w:t>
      </w:r>
    </w:p>
    <w:p w:rsidR="008B7F86" w:rsidRDefault="008B7F86" w:rsidP="008B7F86">
      <w:pPr>
        <w:ind w:firstLine="554"/>
        <w:rPr>
          <w:sz w:val="24"/>
          <w:szCs w:val="24"/>
        </w:rPr>
      </w:pPr>
      <w:r>
        <w:rPr>
          <w:sz w:val="24"/>
          <w:szCs w:val="24"/>
        </w:rPr>
        <w:t>5.5. Ответ по существу жалобы не дается в случаях, если:</w:t>
      </w:r>
    </w:p>
    <w:p w:rsidR="008B7F86" w:rsidRDefault="008B7F86" w:rsidP="008B7F86">
      <w:pPr>
        <w:ind w:firstLine="554"/>
        <w:rPr>
          <w:sz w:val="24"/>
          <w:szCs w:val="24"/>
        </w:rPr>
      </w:pPr>
      <w:r>
        <w:rPr>
          <w:sz w:val="24"/>
          <w:szCs w:val="24"/>
        </w:rPr>
        <w:lastRenderedPageBreak/>
        <w:t>в письменной жалобе не указаны фамилия заявителя, направившего обращение, и почтовый адрес, по которому должен быть направлен ответ;</w:t>
      </w:r>
    </w:p>
    <w:p w:rsidR="008B7F86" w:rsidRDefault="008B7F86" w:rsidP="008B7F86">
      <w:pPr>
        <w:ind w:firstLine="554"/>
        <w:rPr>
          <w:sz w:val="24"/>
          <w:szCs w:val="24"/>
        </w:rPr>
      </w:pPr>
      <w:r>
        <w:rPr>
          <w:sz w:val="24"/>
          <w:szCs w:val="24"/>
        </w:rPr>
        <w:t>в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 (лицу, направившему обращение, сообщается о недопустимости злоупотребления правом);</w:t>
      </w:r>
    </w:p>
    <w:p w:rsidR="008B7F86" w:rsidRDefault="008B7F86" w:rsidP="008B7F86">
      <w:pPr>
        <w:ind w:firstLine="554"/>
        <w:rPr>
          <w:sz w:val="24"/>
          <w:szCs w:val="24"/>
        </w:rPr>
      </w:pPr>
      <w:r>
        <w:rPr>
          <w:sz w:val="24"/>
          <w:szCs w:val="24"/>
        </w:rPr>
        <w:t>текст письменной жалобы не поддается прочтению;</w:t>
      </w:r>
    </w:p>
    <w:p w:rsidR="008B7F86" w:rsidRDefault="008B7F86" w:rsidP="008B7F86">
      <w:pPr>
        <w:ind w:firstLine="554"/>
        <w:rPr>
          <w:sz w:val="24"/>
          <w:szCs w:val="24"/>
        </w:rPr>
      </w:pPr>
      <w:r>
        <w:rPr>
          <w:sz w:val="24"/>
          <w:szCs w:val="24"/>
        </w:rPr>
        <w:t xml:space="preserve">в письменной жалобе лица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</w:t>
      </w:r>
      <w:proofErr w:type="gramStart"/>
      <w:r>
        <w:rPr>
          <w:sz w:val="24"/>
          <w:szCs w:val="24"/>
        </w:rPr>
        <w:t>В этом случае должностное лицо Администрации, наделенное полномочиями по рассмотрению жалоб,  вправе принять решение о безосновательности очередной жалобы и прекращении переписки с лицом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</w:t>
      </w:r>
      <w:proofErr w:type="gramEnd"/>
      <w:r>
        <w:rPr>
          <w:sz w:val="24"/>
          <w:szCs w:val="24"/>
        </w:rPr>
        <w:t xml:space="preserve"> О данном решении уведомляется лицо, направившее жалобу.</w:t>
      </w:r>
    </w:p>
    <w:p w:rsidR="008B7F86" w:rsidRDefault="008B7F86" w:rsidP="008B7F86">
      <w:pPr>
        <w:ind w:firstLine="554"/>
        <w:rPr>
          <w:sz w:val="24"/>
          <w:szCs w:val="24"/>
        </w:rPr>
      </w:pPr>
      <w:r>
        <w:rPr>
          <w:sz w:val="24"/>
          <w:szCs w:val="24"/>
        </w:rPr>
        <w:t>5.6. По результатам рассмотрения жалобы должностным лицом Администрации, наделенным полномочиями по рассмотрению жалоб, принимается одно из следующих решений:</w:t>
      </w:r>
    </w:p>
    <w:p w:rsidR="008B7F86" w:rsidRDefault="008B7F86" w:rsidP="008B7F86">
      <w:pPr>
        <w:ind w:firstLine="554"/>
        <w:rPr>
          <w:sz w:val="24"/>
          <w:szCs w:val="24"/>
        </w:rPr>
      </w:pPr>
      <w:proofErr w:type="gramStart"/>
      <w:r>
        <w:rPr>
          <w:sz w:val="24"/>
          <w:szCs w:val="24"/>
        </w:rPr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  <w:proofErr w:type="gramEnd"/>
    </w:p>
    <w:p w:rsidR="008B7F86" w:rsidRDefault="008B7F86" w:rsidP="008B7F86">
      <w:pPr>
        <w:ind w:firstLine="554"/>
        <w:rPr>
          <w:sz w:val="24"/>
          <w:szCs w:val="24"/>
        </w:rPr>
      </w:pPr>
      <w:r>
        <w:rPr>
          <w:sz w:val="24"/>
          <w:szCs w:val="24"/>
        </w:rPr>
        <w:t>2) отказать в удовлетворении жалобы.</w:t>
      </w:r>
    </w:p>
    <w:p w:rsidR="008B7F86" w:rsidRDefault="008B7F86" w:rsidP="008B7F86">
      <w:pPr>
        <w:ind w:firstLine="554"/>
        <w:rPr>
          <w:sz w:val="24"/>
          <w:szCs w:val="24"/>
        </w:rPr>
      </w:pPr>
      <w:r>
        <w:rPr>
          <w:sz w:val="24"/>
          <w:szCs w:val="24"/>
        </w:rPr>
        <w:t>5.7.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B7F86" w:rsidRDefault="008B7F86" w:rsidP="008B7F86">
      <w:pPr>
        <w:ind w:firstLine="554"/>
        <w:rPr>
          <w:sz w:val="24"/>
          <w:szCs w:val="24"/>
        </w:rPr>
      </w:pPr>
      <w:r>
        <w:rPr>
          <w:sz w:val="24"/>
          <w:szCs w:val="24"/>
        </w:rPr>
        <w:t xml:space="preserve">5.8. В случае установления в ходе или по результатам </w:t>
      </w:r>
      <w:proofErr w:type="gramStart"/>
      <w:r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>
        <w:rPr>
          <w:sz w:val="24"/>
          <w:szCs w:val="24"/>
        </w:rPr>
        <w:t xml:space="preserve"> или преступления должностное лицо Администрации, наделенное полномочиями по рассмотрению жалоб, незамедлительно направляет имеющиеся материалы в органы прокуратуры.</w:t>
      </w:r>
    </w:p>
    <w:p w:rsidR="008B7F86" w:rsidRDefault="008B7F86" w:rsidP="008B7F86">
      <w:pPr>
        <w:ind w:firstLine="554"/>
        <w:rPr>
          <w:sz w:val="24"/>
          <w:szCs w:val="24"/>
        </w:rPr>
      </w:pPr>
      <w:r>
        <w:rPr>
          <w:sz w:val="24"/>
          <w:szCs w:val="24"/>
        </w:rPr>
        <w:t>5.9. Заявители вправе обжаловать решения, принятые при предоставлении муниципальной услуги, действия (бездействие) должностных лиц Администрации в судебном порядке в соответствии с законодательством Российской Федерации.</w:t>
      </w:r>
    </w:p>
    <w:p w:rsidR="008B7F86" w:rsidRDefault="008B7F86" w:rsidP="008B7F86">
      <w:pPr>
        <w:ind w:firstLine="554"/>
        <w:rPr>
          <w:sz w:val="24"/>
          <w:szCs w:val="24"/>
        </w:rPr>
      </w:pPr>
      <w:r>
        <w:rPr>
          <w:sz w:val="24"/>
          <w:szCs w:val="24"/>
        </w:rPr>
        <w:t>5.10. Положения настоящего раздела,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законом от 2 мая 2006 № 59-ФЗ «О порядке рассмотрения обращений граждан Российской Федерации».</w:t>
      </w:r>
    </w:p>
    <w:p w:rsidR="008B7F86" w:rsidRDefault="008B7F86" w:rsidP="008B7F86">
      <w:pPr>
        <w:pStyle w:val="ConsPlusNormal"/>
        <w:pageBreakBefore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8B7F86" w:rsidRDefault="008B7F86" w:rsidP="008B7F8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к Административному регламенту </w:t>
      </w:r>
    </w:p>
    <w:p w:rsidR="008B7F86" w:rsidRDefault="008B7F86" w:rsidP="008B7F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«Принятие решения об установлении публичного</w:t>
      </w:r>
    </w:p>
    <w:p w:rsidR="008B7F86" w:rsidRDefault="008B7F86" w:rsidP="008B7F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сервитута в отношении земельных участков</w:t>
      </w:r>
    </w:p>
    <w:p w:rsidR="008B7F86" w:rsidRDefault="008B7F86" w:rsidP="008B7F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границах полос отвода автомобильных дорог </w:t>
      </w:r>
    </w:p>
    <w:p w:rsidR="008B7F86" w:rsidRDefault="008B7F86" w:rsidP="008B7F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прокладки, переноса, переустройства </w:t>
      </w:r>
    </w:p>
    <w:p w:rsidR="008B7F86" w:rsidRDefault="008B7F86" w:rsidP="008B7F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инженерных коммуникаций, их эксплуатации</w:t>
      </w:r>
    </w:p>
    <w:p w:rsidR="008B7F86" w:rsidRDefault="008B7F86" w:rsidP="008B7F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B7F86" w:rsidRDefault="008B7F86" w:rsidP="008B7F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ar423"/>
      <w:bookmarkEnd w:id="13"/>
      <w:r>
        <w:rPr>
          <w:rFonts w:ascii="Times New Roman" w:hAnsi="Times New Roman" w:cs="Times New Roman"/>
          <w:b/>
          <w:sz w:val="24"/>
          <w:szCs w:val="24"/>
        </w:rPr>
        <w:t>ФОРМА ЗАЯВЛЕНИЯ</w:t>
      </w:r>
    </w:p>
    <w:p w:rsidR="008B7F86" w:rsidRDefault="008B7F86" w:rsidP="008B7F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B7F86" w:rsidRDefault="008B7F86" w:rsidP="008B7F86">
      <w:pPr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Главе </w:t>
      </w:r>
      <w:r w:rsidR="00FA6972">
        <w:rPr>
          <w:sz w:val="24"/>
          <w:szCs w:val="24"/>
        </w:rPr>
        <w:t>Захаров</w:t>
      </w:r>
      <w:r>
        <w:rPr>
          <w:sz w:val="24"/>
          <w:szCs w:val="24"/>
        </w:rPr>
        <w:t>ского сельского поселения</w:t>
      </w:r>
    </w:p>
    <w:p w:rsidR="008B7F86" w:rsidRDefault="008B7F86" w:rsidP="008B7F86">
      <w:pPr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_____________________________________</w:t>
      </w:r>
    </w:p>
    <w:p w:rsidR="008B7F86" w:rsidRDefault="008B7F86" w:rsidP="008B7F86">
      <w:pPr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(Ф.И.О.)</w:t>
      </w:r>
    </w:p>
    <w:p w:rsidR="008B7F86" w:rsidRDefault="008B7F86" w:rsidP="008B7F86">
      <w:pPr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от ___________________________________</w:t>
      </w:r>
    </w:p>
    <w:p w:rsidR="008B7F86" w:rsidRDefault="008B7F86" w:rsidP="008B7F86">
      <w:pPr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(Ф.И.О. физического лица полностью;</w:t>
      </w:r>
    </w:p>
    <w:p w:rsidR="008B7F86" w:rsidRDefault="008B7F86" w:rsidP="008B7F86">
      <w:pPr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наименование юридического лица)</w:t>
      </w:r>
    </w:p>
    <w:p w:rsidR="008B7F86" w:rsidRDefault="008B7F86" w:rsidP="008B7F86">
      <w:pPr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адрес заявителя: ______________________</w:t>
      </w:r>
    </w:p>
    <w:p w:rsidR="008B7F86" w:rsidRDefault="008B7F86" w:rsidP="008B7F86">
      <w:pPr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_____________________________________</w:t>
      </w:r>
    </w:p>
    <w:p w:rsidR="008B7F86" w:rsidRDefault="008B7F86" w:rsidP="008B7F86">
      <w:pPr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(место регистрации физического лица;</w:t>
      </w:r>
    </w:p>
    <w:p w:rsidR="008B7F86" w:rsidRDefault="008B7F86" w:rsidP="008B7F86">
      <w:pPr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место нахождения юридического лица)</w:t>
      </w:r>
    </w:p>
    <w:p w:rsidR="008B7F86" w:rsidRDefault="008B7F86" w:rsidP="008B7F86">
      <w:pPr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контактный телефон (факс): ____________</w:t>
      </w:r>
    </w:p>
    <w:p w:rsidR="008B7F86" w:rsidRDefault="008B7F86" w:rsidP="008B7F86">
      <w:pPr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иные сведения о заявителе:</w:t>
      </w:r>
    </w:p>
    <w:p w:rsidR="008B7F86" w:rsidRDefault="008B7F86" w:rsidP="008B7F86">
      <w:pPr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ИНН _      ____________________________</w:t>
      </w:r>
    </w:p>
    <w:p w:rsidR="008B7F86" w:rsidRDefault="008B7F86" w:rsidP="008B7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/С ______________________________</w:t>
      </w:r>
    </w:p>
    <w:p w:rsidR="008B7F86" w:rsidRDefault="008B7F86" w:rsidP="008B7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7F86" w:rsidRDefault="008B7F86" w:rsidP="008B7F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8B7F86" w:rsidRDefault="008B7F86" w:rsidP="008B7F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7F86" w:rsidRDefault="008B7F86" w:rsidP="008B7F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установлении публичного сервитута в отношении</w:t>
      </w:r>
    </w:p>
    <w:p w:rsidR="008B7F86" w:rsidRDefault="008B7F86" w:rsidP="008B7F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земельных участков в границах полос отвода</w:t>
      </w:r>
    </w:p>
    <w:p w:rsidR="008B7F86" w:rsidRDefault="008B7F86" w:rsidP="008B7F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автомобильных дорог  в целях прокладки, переноса,</w:t>
      </w:r>
    </w:p>
    <w:p w:rsidR="008B7F86" w:rsidRDefault="008B7F86" w:rsidP="008B7F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переустройства инженерных коммуникаций и их эксплуатации</w:t>
      </w:r>
    </w:p>
    <w:p w:rsidR="008B7F86" w:rsidRDefault="008B7F86" w:rsidP="008B7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7F86" w:rsidRDefault="008B7F86" w:rsidP="008B7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8B7F86" w:rsidRDefault="008B7F86" w:rsidP="008B7F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юридического лица или Ф.И.О. индивидуального предпринимателя или физического лица и паспортные данные)</w:t>
      </w:r>
    </w:p>
    <w:p w:rsidR="008B7F86" w:rsidRDefault="008B7F86" w:rsidP="008B7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просит  установить  публичный  сервитут  в  отношении  земельного участка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B7F86" w:rsidRDefault="008B7F86" w:rsidP="008B7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границах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полосы отвода автомобильной дороги ________________________________________</w:t>
      </w:r>
    </w:p>
    <w:p w:rsidR="008B7F86" w:rsidRDefault="008B7F86" w:rsidP="008B7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B7F86" w:rsidRDefault="008B7F86" w:rsidP="008B7F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наименование автомобильной дороги)</w:t>
      </w:r>
    </w:p>
    <w:p w:rsidR="008B7F86" w:rsidRDefault="008B7F86" w:rsidP="008B7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кадастровым номером ____________________________,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находящегося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адресу:__________</w:t>
      </w:r>
    </w:p>
    <w:p w:rsidR="008B7F86" w:rsidRDefault="008B7F86" w:rsidP="008B7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8B7F86" w:rsidRDefault="008B7F86" w:rsidP="008B7F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(субъект Российской Федерации, город, поселок, село и др., улица, дом, строение, владение и др., иные адресные ориентиры)</w:t>
      </w:r>
      <w:proofErr w:type="gramEnd"/>
    </w:p>
    <w:p w:rsidR="008B7F86" w:rsidRDefault="008B7F86" w:rsidP="008B7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- участок) для использования в целях ___________________________________________</w:t>
      </w:r>
    </w:p>
    <w:p w:rsidR="008B7F86" w:rsidRDefault="008B7F86" w:rsidP="008B7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</w:t>
      </w:r>
    </w:p>
    <w:p w:rsidR="008B7F86" w:rsidRDefault="008B7F86" w:rsidP="008B7F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(вид разрешенного использования)</w:t>
      </w:r>
    </w:p>
    <w:p w:rsidR="008B7F86" w:rsidRDefault="008B7F86" w:rsidP="008B7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границах,  указанных  в кадастровом паспорте участка, на срок действия </w:t>
      </w:r>
    </w:p>
    <w:p w:rsidR="008B7F86" w:rsidRDefault="008B7F86" w:rsidP="008B7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с______________________ по _____________________________________________________.</w:t>
      </w:r>
    </w:p>
    <w:p w:rsidR="008B7F86" w:rsidRDefault="008B7F86" w:rsidP="008B7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7F86" w:rsidRDefault="008B7F86" w:rsidP="008B7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Приложение.</w:t>
      </w:r>
    </w:p>
    <w:p w:rsidR="008B7F86" w:rsidRDefault="008B7F86" w:rsidP="008B7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    _______________________________________________________________________________</w:t>
      </w:r>
    </w:p>
    <w:p w:rsidR="008B7F86" w:rsidRDefault="008B7F86" w:rsidP="008B7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    _______________________________________________________________________________</w:t>
      </w:r>
    </w:p>
    <w:p w:rsidR="008B7F86" w:rsidRDefault="008B7F86" w:rsidP="008B7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    _______________________________________________________________________________</w:t>
      </w:r>
    </w:p>
    <w:p w:rsidR="008B7F86" w:rsidRDefault="008B7F86" w:rsidP="008B7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7F86" w:rsidRDefault="008B7F86" w:rsidP="008B7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Копию принятого решения прошу направить по адресу: ______________________________</w:t>
      </w:r>
    </w:p>
    <w:p w:rsidR="008B7F86" w:rsidRDefault="008B7F86" w:rsidP="008B7F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(почтовый адрес заявителя)</w:t>
      </w:r>
    </w:p>
    <w:p w:rsidR="008B7F86" w:rsidRDefault="008B7F86" w:rsidP="008B7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7F86" w:rsidRDefault="008B7F86" w:rsidP="008B7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Заявитель:___________________________________________________ ________</w:t>
      </w:r>
    </w:p>
    <w:p w:rsidR="008B7F86" w:rsidRDefault="008B7F86" w:rsidP="008B7F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(Ф.И.О., должность представителя юридического лица,  (подпись)</w:t>
      </w:r>
      <w:proofErr w:type="gramEnd"/>
    </w:p>
    <w:p w:rsidR="008B7F86" w:rsidRDefault="008B7F86" w:rsidP="008B7F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Ф.И.О. физического лица)</w:t>
      </w:r>
      <w:proofErr w:type="gramEnd"/>
    </w:p>
    <w:p w:rsidR="008B7F86" w:rsidRDefault="008B7F86" w:rsidP="008B7F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7F86" w:rsidRDefault="008B7F86" w:rsidP="008B7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8B7F86" w:rsidRDefault="008B7F86" w:rsidP="008B7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7F86" w:rsidRDefault="008B7F86" w:rsidP="008B7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7F86" w:rsidRDefault="008B7F86" w:rsidP="008B7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 20___ г.</w:t>
      </w:r>
    </w:p>
    <w:p w:rsidR="008B7F86" w:rsidRDefault="008B7F86" w:rsidP="008B7F86">
      <w:pPr>
        <w:pStyle w:val="ConsPlusNormal"/>
        <w:pageBreakBefore/>
        <w:jc w:val="right"/>
        <w:rPr>
          <w:rFonts w:ascii="Times New Roman" w:hAnsi="Times New Roman" w:cs="Times New Roman"/>
          <w:sz w:val="24"/>
          <w:szCs w:val="24"/>
        </w:rPr>
      </w:pPr>
    </w:p>
    <w:p w:rsidR="008B7F86" w:rsidRDefault="008B7F86" w:rsidP="008B7F86">
      <w:pPr>
        <w:pStyle w:val="ConsPlusNormal"/>
        <w:ind w:left="581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N 2</w:t>
      </w:r>
    </w:p>
    <w:p w:rsidR="008B7F86" w:rsidRDefault="008B7F86" w:rsidP="008B7F86">
      <w:pPr>
        <w:pStyle w:val="ConsPlusNormal"/>
        <w:ind w:left="581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к Административному регламенту </w:t>
      </w:r>
    </w:p>
    <w:p w:rsidR="008B7F86" w:rsidRDefault="008B7F86" w:rsidP="008B7F86">
      <w:pPr>
        <w:pStyle w:val="ConsPlusNormal"/>
        <w:ind w:left="581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«Предоставление права ограниченного</w:t>
      </w:r>
    </w:p>
    <w:p w:rsidR="008B7F86" w:rsidRDefault="008B7F86" w:rsidP="008B7F86">
      <w:pPr>
        <w:pStyle w:val="ConsPlusNormal"/>
        <w:ind w:left="581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пользования земельными участками </w:t>
      </w:r>
    </w:p>
    <w:p w:rsidR="008B7F86" w:rsidRDefault="008B7F86" w:rsidP="008B7F86">
      <w:pPr>
        <w:pStyle w:val="ConsPlusNormal"/>
        <w:ind w:left="581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(установление сервитута), за исключением</w:t>
      </w:r>
    </w:p>
    <w:p w:rsidR="008B7F86" w:rsidRDefault="008B7F86" w:rsidP="008B7F86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земельных участков в границах полос отвода автомобильных дорог»</w:t>
      </w:r>
    </w:p>
    <w:p w:rsidR="008B7F86" w:rsidRDefault="008B7F86" w:rsidP="008B7F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B7F86" w:rsidRDefault="008B7F86" w:rsidP="008B7F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B7F86" w:rsidRDefault="008B7F86" w:rsidP="008B7F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ЗАЯВЛЕНИЯ</w:t>
      </w:r>
    </w:p>
    <w:p w:rsidR="008B7F86" w:rsidRDefault="008B7F86" w:rsidP="008B7F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B7F86" w:rsidRDefault="008B7F86" w:rsidP="008B7F86">
      <w:pPr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Главе </w:t>
      </w:r>
      <w:r w:rsidR="00FA6972">
        <w:rPr>
          <w:sz w:val="24"/>
          <w:szCs w:val="24"/>
        </w:rPr>
        <w:t>Захаров</w:t>
      </w:r>
      <w:r>
        <w:rPr>
          <w:sz w:val="24"/>
          <w:szCs w:val="24"/>
        </w:rPr>
        <w:t>ского сельского поселения</w:t>
      </w:r>
    </w:p>
    <w:p w:rsidR="008B7F86" w:rsidRDefault="008B7F86" w:rsidP="008B7F86">
      <w:pPr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_____________________________________</w:t>
      </w:r>
    </w:p>
    <w:p w:rsidR="008B7F86" w:rsidRDefault="008B7F86" w:rsidP="008B7F86">
      <w:pPr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(Ф.И.О.)</w:t>
      </w:r>
    </w:p>
    <w:p w:rsidR="008B7F86" w:rsidRDefault="008B7F86" w:rsidP="008B7F86">
      <w:pPr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от ___________________________________</w:t>
      </w:r>
    </w:p>
    <w:p w:rsidR="008B7F86" w:rsidRDefault="008B7F86" w:rsidP="008B7F86">
      <w:pPr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(Ф.И.О. физического лица полностью;</w:t>
      </w:r>
    </w:p>
    <w:p w:rsidR="008B7F86" w:rsidRDefault="008B7F86" w:rsidP="008B7F86">
      <w:pPr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наименование юридического лица)</w:t>
      </w:r>
    </w:p>
    <w:p w:rsidR="008B7F86" w:rsidRDefault="008B7F86" w:rsidP="008B7F86">
      <w:pPr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адрес заявителя: ______________________</w:t>
      </w:r>
    </w:p>
    <w:p w:rsidR="008B7F86" w:rsidRDefault="008B7F86" w:rsidP="008B7F86">
      <w:pPr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_____________________________________</w:t>
      </w:r>
    </w:p>
    <w:p w:rsidR="008B7F86" w:rsidRDefault="008B7F86" w:rsidP="008B7F86">
      <w:pPr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(место регистрации физического лица;</w:t>
      </w:r>
    </w:p>
    <w:p w:rsidR="008B7F86" w:rsidRDefault="008B7F86" w:rsidP="008B7F86">
      <w:pPr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место нахождения юридического лица)</w:t>
      </w:r>
    </w:p>
    <w:p w:rsidR="008B7F86" w:rsidRDefault="008B7F86" w:rsidP="008B7F86">
      <w:pPr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контактный телефон (факс): ____________</w:t>
      </w:r>
    </w:p>
    <w:p w:rsidR="008B7F86" w:rsidRDefault="008B7F86" w:rsidP="008B7F86">
      <w:pPr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иные сведения о заявителе:</w:t>
      </w:r>
    </w:p>
    <w:p w:rsidR="008B7F86" w:rsidRDefault="008B7F86" w:rsidP="008B7F86">
      <w:pPr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ИНН ___  ____________________________</w:t>
      </w:r>
    </w:p>
    <w:p w:rsidR="008B7F86" w:rsidRDefault="008B7F86" w:rsidP="008B7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/С  _______________________________</w:t>
      </w:r>
    </w:p>
    <w:p w:rsidR="008B7F86" w:rsidRDefault="008B7F86" w:rsidP="008B7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7F86" w:rsidRDefault="008B7F86" w:rsidP="008B7F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B7F86" w:rsidRDefault="008B7F86" w:rsidP="008B7F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права ограниченного пользования</w:t>
      </w:r>
    </w:p>
    <w:p w:rsidR="008B7F86" w:rsidRDefault="008B7F86" w:rsidP="008B7F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земельным участком</w:t>
      </w:r>
    </w:p>
    <w:p w:rsidR="008B7F86" w:rsidRDefault="008B7F86" w:rsidP="008B7F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(об установлении частного сервитута)</w:t>
      </w:r>
    </w:p>
    <w:p w:rsidR="008B7F86" w:rsidRDefault="008B7F86" w:rsidP="008B7F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7F86" w:rsidRDefault="008B7F86" w:rsidP="008B7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Прошу  предоставить право ограниченного пользования (установить частный сервитут)  на  земельный  участок  (часть земельного участка) с кадастровым номером:</w:t>
      </w:r>
    </w:p>
    <w:p w:rsidR="008B7F86" w:rsidRDefault="008B7F86" w:rsidP="008B7F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8B7F86" w:rsidRDefault="008B7F86" w:rsidP="008B7F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целях: обеспечения прохода и проезда через земельный участок; </w:t>
      </w:r>
    </w:p>
    <w:p w:rsidR="008B7F86" w:rsidRDefault="008B7F86" w:rsidP="008B7F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прокладки и эксплуатации линий электропередачи, связи и трубопроводов;</w:t>
      </w:r>
    </w:p>
    <w:p w:rsidR="008B7F86" w:rsidRDefault="008B7F86" w:rsidP="008B7F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обеспечения  водоснабжения и мелиорации;</w:t>
      </w:r>
    </w:p>
    <w:p w:rsidR="008B7F86" w:rsidRDefault="008B7F86" w:rsidP="008B7F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других  нужд,  которые  не  могут  быть  обеспечены  без  установления сервитута:</w:t>
      </w:r>
    </w:p>
    <w:p w:rsidR="008B7F86" w:rsidRDefault="008B7F86" w:rsidP="008B7F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8B7F86" w:rsidRDefault="008B7F86" w:rsidP="008B7F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основании:</w:t>
      </w:r>
    </w:p>
    <w:p w:rsidR="008B7F86" w:rsidRDefault="008B7F86" w:rsidP="008B7F8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7F86" w:rsidRDefault="008B7F86" w:rsidP="008B7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  в случае если сервитут устанавливается в пользу собственника, лица,</w:t>
      </w:r>
    </w:p>
    <w:p w:rsidR="008B7F86" w:rsidRDefault="008B7F86" w:rsidP="008B7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участок  предоставлен на праве пожизненного наследуемого владения или на праве постоянного (бессрочного) пользования, и иного лица в случаях, предусмотренных федеральными законами:</w:t>
      </w:r>
    </w:p>
    <w:p w:rsidR="008B7F86" w:rsidRDefault="008B7F86" w:rsidP="008B7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 земельного участка: ________________________________</w:t>
      </w:r>
    </w:p>
    <w:p w:rsidR="008B7F86" w:rsidRDefault="008B7F86" w:rsidP="008B7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вид права на земельный участок</w:t>
      </w:r>
      <w:proofErr w:type="gramStart"/>
      <w:r>
        <w:rPr>
          <w:rFonts w:ascii="Times New Roman" w:hAnsi="Times New Roman" w:cs="Times New Roman"/>
          <w:sz w:val="24"/>
          <w:szCs w:val="24"/>
        </w:rPr>
        <w:t>: _____________________________________;</w:t>
      </w:r>
      <w:proofErr w:type="gramEnd"/>
    </w:p>
    <w:p w:rsidR="008B7F86" w:rsidRDefault="008B7F86" w:rsidP="008B7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 в  случае  если  сервитут  устанавливается в пользу правообладателя объекта недвижимости:</w:t>
      </w:r>
    </w:p>
    <w:p w:rsidR="008B7F86" w:rsidRDefault="008B7F86" w:rsidP="008B7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 объекта недвижимости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: ____________________________;</w:t>
      </w:r>
      <w:proofErr w:type="gramEnd"/>
    </w:p>
    <w:p w:rsidR="008B7F86" w:rsidRDefault="008B7F86" w:rsidP="008B7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права на объект недвижимости: ___________________________________.</w:t>
      </w:r>
    </w:p>
    <w:p w:rsidR="008B7F86" w:rsidRDefault="008B7F86" w:rsidP="008B7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7F86" w:rsidRDefault="008B7F86" w:rsidP="008B7F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_______________________________________________________________</w:t>
      </w:r>
    </w:p>
    <w:p w:rsidR="008B7F86" w:rsidRDefault="008B7F86" w:rsidP="008B7F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            _______________________________________________________________</w:t>
      </w:r>
    </w:p>
    <w:p w:rsidR="008B7F86" w:rsidRDefault="008B7F86" w:rsidP="008B7F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           _______________________________________________________________</w:t>
      </w:r>
    </w:p>
    <w:p w:rsidR="008B7F86" w:rsidRDefault="008B7F86" w:rsidP="008B7F8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7F86" w:rsidRDefault="008B7F86" w:rsidP="008B7F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__________________________________________________   ______</w:t>
      </w:r>
    </w:p>
    <w:p w:rsidR="008B7F86" w:rsidRDefault="008B7F86" w:rsidP="008B7F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(Ф.И.О., должность представителя юридического лица                                               (подпись)</w:t>
      </w:r>
      <w:proofErr w:type="gramEnd"/>
    </w:p>
    <w:p w:rsidR="008B7F86" w:rsidRDefault="008B7F86" w:rsidP="008B7F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Ф.И.О. физического лица)</w:t>
      </w:r>
      <w:proofErr w:type="gramEnd"/>
    </w:p>
    <w:p w:rsidR="008B7F86" w:rsidRDefault="008B7F86" w:rsidP="008B7F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7F86" w:rsidRDefault="008B7F86" w:rsidP="008B7F8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7F86" w:rsidRDefault="008B7F86" w:rsidP="008B7F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МП</w:t>
      </w:r>
    </w:p>
    <w:p w:rsidR="008B7F86" w:rsidRDefault="008B7F86" w:rsidP="008B7F8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7F86" w:rsidRDefault="008B7F86" w:rsidP="008B7F8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7F86" w:rsidRDefault="008B7F86" w:rsidP="008B7F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 20__ г.</w:t>
      </w:r>
    </w:p>
    <w:p w:rsidR="008B7F86" w:rsidRDefault="008B7F86" w:rsidP="008B7F86">
      <w:pPr>
        <w:pStyle w:val="ConsPlusNormal"/>
        <w:pageBreakBefore/>
        <w:jc w:val="right"/>
        <w:rPr>
          <w:rFonts w:ascii="Times New Roman" w:hAnsi="Times New Roman" w:cs="Times New Roman"/>
          <w:sz w:val="24"/>
          <w:szCs w:val="24"/>
        </w:rPr>
      </w:pPr>
    </w:p>
    <w:p w:rsidR="008B7F86" w:rsidRDefault="008B7F86" w:rsidP="008B7F86">
      <w:pPr>
        <w:pStyle w:val="ConsPlusNormal"/>
        <w:ind w:left="680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N 3</w:t>
      </w:r>
    </w:p>
    <w:p w:rsidR="008B7F86" w:rsidRDefault="008B7F86" w:rsidP="008B7F86">
      <w:pPr>
        <w:pStyle w:val="ConsPlusNormal"/>
        <w:ind w:left="680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Административному регламенту</w:t>
      </w:r>
    </w:p>
    <w:p w:rsidR="008B7F86" w:rsidRDefault="008B7F86" w:rsidP="008B7F86">
      <w:pPr>
        <w:pStyle w:val="ConsPlusNormal"/>
        <w:ind w:left="680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«Заключение соглашения  </w:t>
      </w:r>
    </w:p>
    <w:p w:rsidR="008B7F86" w:rsidRDefault="008B7F86" w:rsidP="008B7F86">
      <w:pPr>
        <w:pStyle w:val="ConsPlusNormal"/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об установлении сервитута» </w:t>
      </w:r>
    </w:p>
    <w:p w:rsidR="008B7F86" w:rsidRDefault="008B7F86" w:rsidP="008B7F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B7F86" w:rsidRDefault="008B7F86" w:rsidP="008B7F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ЗАЯВЛЕНИЯ</w:t>
      </w:r>
    </w:p>
    <w:p w:rsidR="008B7F86" w:rsidRDefault="008B7F86" w:rsidP="008B7F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B7F86" w:rsidRDefault="008B7F86" w:rsidP="008B7F86">
      <w:pPr>
        <w:autoSpaceDE w:val="0"/>
        <w:jc w:val="right"/>
      </w:pPr>
      <w:r>
        <w:rPr>
          <w:sz w:val="24"/>
          <w:szCs w:val="24"/>
        </w:rPr>
        <w:t xml:space="preserve">                                                                                  Главе </w:t>
      </w:r>
      <w:r w:rsidR="00FA6972">
        <w:rPr>
          <w:sz w:val="24"/>
          <w:szCs w:val="24"/>
        </w:rPr>
        <w:t>Захаров</w:t>
      </w:r>
      <w:r>
        <w:rPr>
          <w:sz w:val="24"/>
          <w:szCs w:val="24"/>
        </w:rPr>
        <w:t>ского сельского поселения</w:t>
      </w:r>
    </w:p>
    <w:p w:rsidR="008B7F86" w:rsidRDefault="008B7F86" w:rsidP="008B7F86">
      <w:pPr>
        <w:autoSpaceDE w:val="0"/>
        <w:jc w:val="right"/>
      </w:pPr>
      <w:r>
        <w:t xml:space="preserve">                                _____________________________________</w:t>
      </w:r>
    </w:p>
    <w:p w:rsidR="008B7F86" w:rsidRDefault="008B7F86" w:rsidP="008B7F86">
      <w:pPr>
        <w:autoSpaceDE w:val="0"/>
        <w:jc w:val="center"/>
      </w:pPr>
      <w:r>
        <w:t xml:space="preserve">                                                                            (Ф.И.О.)</w:t>
      </w:r>
    </w:p>
    <w:p w:rsidR="008B7F86" w:rsidRDefault="008B7F86" w:rsidP="008B7F86">
      <w:pPr>
        <w:autoSpaceDE w:val="0"/>
        <w:jc w:val="right"/>
      </w:pPr>
      <w:r>
        <w:t xml:space="preserve">                                 от ___________________________________</w:t>
      </w:r>
    </w:p>
    <w:p w:rsidR="008B7F86" w:rsidRDefault="008B7F86" w:rsidP="008B7F86">
      <w:pPr>
        <w:autoSpaceDE w:val="0"/>
        <w:jc w:val="right"/>
      </w:pPr>
      <w:r>
        <w:t xml:space="preserve">                         (Ф.И.О. физического лица полностью;</w:t>
      </w:r>
    </w:p>
    <w:p w:rsidR="008B7F86" w:rsidRDefault="008B7F86" w:rsidP="008B7F86">
      <w:pPr>
        <w:autoSpaceDE w:val="0"/>
        <w:jc w:val="right"/>
      </w:pPr>
      <w:r>
        <w:t>наименование юридического лица)</w:t>
      </w:r>
    </w:p>
    <w:p w:rsidR="008B7F86" w:rsidRDefault="008B7F86" w:rsidP="008B7F86">
      <w:pPr>
        <w:autoSpaceDE w:val="0"/>
        <w:jc w:val="right"/>
      </w:pPr>
      <w:r>
        <w:t xml:space="preserve">                                 адрес заявителя: ______________________</w:t>
      </w:r>
    </w:p>
    <w:p w:rsidR="008B7F86" w:rsidRDefault="008B7F86" w:rsidP="008B7F86">
      <w:pPr>
        <w:autoSpaceDE w:val="0"/>
        <w:jc w:val="right"/>
      </w:pPr>
      <w:r>
        <w:t xml:space="preserve">                                 _____________________________________</w:t>
      </w:r>
    </w:p>
    <w:p w:rsidR="008B7F86" w:rsidRDefault="008B7F86" w:rsidP="008B7F86">
      <w:pPr>
        <w:autoSpaceDE w:val="0"/>
        <w:jc w:val="right"/>
      </w:pPr>
      <w:r>
        <w:t xml:space="preserve">                                    (место регистрации физического лица;</w:t>
      </w:r>
    </w:p>
    <w:p w:rsidR="008B7F86" w:rsidRDefault="008B7F86" w:rsidP="008B7F86">
      <w:pPr>
        <w:autoSpaceDE w:val="0"/>
        <w:jc w:val="right"/>
      </w:pPr>
      <w:r>
        <w:t xml:space="preserve">                                    место нахождения юридического лица)</w:t>
      </w:r>
    </w:p>
    <w:p w:rsidR="008B7F86" w:rsidRDefault="008B7F86" w:rsidP="008B7F86">
      <w:pPr>
        <w:autoSpaceDE w:val="0"/>
        <w:jc w:val="right"/>
        <w:rPr>
          <w:sz w:val="24"/>
          <w:szCs w:val="24"/>
        </w:rPr>
      </w:pPr>
      <w:r>
        <w:t xml:space="preserve">                                                   контактный телефон (факс): _________</w:t>
      </w:r>
    </w:p>
    <w:p w:rsidR="008B7F86" w:rsidRDefault="008B7F86" w:rsidP="008B7F86">
      <w:pPr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>
        <w:rPr>
          <w:b/>
          <w:sz w:val="24"/>
          <w:szCs w:val="24"/>
        </w:rPr>
        <w:t>ЗАЯВЛЕНИЕ</w:t>
      </w:r>
    </w:p>
    <w:p w:rsidR="008B7F86" w:rsidRDefault="008B7F86" w:rsidP="008B7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7F86" w:rsidRDefault="008B7F86" w:rsidP="008B7F86">
      <w:pPr>
        <w:ind w:left="-15" w:firstLine="540"/>
        <w:rPr>
          <w:sz w:val="24"/>
          <w:szCs w:val="24"/>
        </w:rPr>
      </w:pPr>
      <w:r>
        <w:rPr>
          <w:sz w:val="24"/>
          <w:szCs w:val="24"/>
        </w:rPr>
        <w:t>В  соответствии  со  ст. 274 Гражданского кодекса РФ, ст. 23 Земельного кодекса  РФ  прошу  заключить  соглашение  о  частном  сервитуте земельного участка (части земельного участка) с кадастровым номером ___________, местоположение __________________________</w:t>
      </w:r>
    </w:p>
    <w:p w:rsidR="008B7F86" w:rsidRDefault="008B7F86" w:rsidP="008B7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______________________________________________________________</w:t>
      </w:r>
    </w:p>
    <w:p w:rsidR="008B7F86" w:rsidRDefault="008B7F86" w:rsidP="008B7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Прошу уведомить о результате оказания муниципальной услуги</w:t>
      </w:r>
    </w:p>
    <w:p w:rsidR="008B7F86" w:rsidRDefault="008B7F86" w:rsidP="008B7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по телефону;</w:t>
      </w:r>
    </w:p>
    <w:p w:rsidR="008B7F86" w:rsidRDefault="008B7F86" w:rsidP="008B7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сообщением на электронную почту;</w:t>
      </w:r>
    </w:p>
    <w:p w:rsidR="008B7F86" w:rsidRDefault="008B7F86" w:rsidP="008B7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почтовым отправлением.</w:t>
      </w:r>
    </w:p>
    <w:p w:rsidR="008B7F86" w:rsidRDefault="008B7F86" w:rsidP="008B7F86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8B7F86" w:rsidRDefault="008B7F86" w:rsidP="008B7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копия  документа,  удостоверяющего  личность заявителя (заявителей), являющегося  физическим  лицом, либо личность представителя физического или юридического лица;</w:t>
      </w:r>
    </w:p>
    <w:p w:rsidR="008B7F86" w:rsidRDefault="008B7F86" w:rsidP="008B7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копия  документа,  удостоверяющего  права (полномочия) представителя физического   или   юридического   лица,   если   с  заявлением  обращается представитель заявителя (заявителей);</w:t>
      </w:r>
    </w:p>
    <w:p w:rsidR="008B7F86" w:rsidRDefault="008B7F86" w:rsidP="008B7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 копии   документов,   удостоверяющих   (устанавливающих)  права  на приобретаемый  земельный  участок, если право на данный земельный участок в соответствии  с законодательством Российской Федерации признается возникшим независимо от его регистрации в ЕГРП;</w:t>
      </w:r>
    </w:p>
    <w:p w:rsidR="008B7F86" w:rsidRDefault="008B7F86" w:rsidP="008B7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копии  документов, удостоверяющих (устанавливающих) права на здание, строение,  сооружение,  если право на такое здание, строение, сооружение не зарегистрировано в ЕГРП;</w:t>
      </w:r>
    </w:p>
    <w:p w:rsidR="008B7F86" w:rsidRDefault="008B7F86" w:rsidP="008B7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выписка  из  Единого  государственного  реестра юридических лиц (для юридических лиц);</w:t>
      </w:r>
    </w:p>
    <w:p w:rsidR="008B7F86" w:rsidRDefault="008B7F86" w:rsidP="008B7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 выписка   из   Единого   государственного   реестра  индивидуальных предпринимателей (для индивидуальных предпринимателей);</w:t>
      </w:r>
    </w:p>
    <w:p w:rsidR="008B7F86" w:rsidRDefault="008B7F86" w:rsidP="008B7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 выписка   из   ЕГРП  о  правах  на  здание,  строение,  сооружение,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находящиеся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приобретаемом земельном участке;</w:t>
      </w:r>
    </w:p>
    <w:p w:rsidR="008B7F86" w:rsidRDefault="008B7F86" w:rsidP="008B7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выписка из ЕГРП о правах на приобретаемый земельный участок;</w:t>
      </w:r>
    </w:p>
    <w:p w:rsidR="008B7F86" w:rsidRDefault="008B7F86" w:rsidP="008B7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-  кадастровый  паспорт  земельного участка (в случае  если осуществлен государственный  кадастровый  учет земельного участка или в государственном</w:t>
      </w:r>
      <w:proofErr w:type="gramEnd"/>
    </w:p>
    <w:p w:rsidR="008B7F86" w:rsidRDefault="008B7F86" w:rsidP="008B7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кадастре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недвижимости имеются сведения о земельном участке, необходимые для выдачи кадастрового паспорта земельного участка).</w:t>
      </w:r>
    </w:p>
    <w:p w:rsidR="008B7F86" w:rsidRDefault="008B7F86" w:rsidP="008B7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______________________________</w:t>
      </w:r>
    </w:p>
    <w:p w:rsidR="008B7F86" w:rsidRDefault="008B7F86" w:rsidP="008B7F8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(подпись, дата)</w:t>
      </w:r>
    </w:p>
    <w:p w:rsidR="008B7F86" w:rsidRDefault="008B7F86" w:rsidP="008B7F86">
      <w:pPr>
        <w:pStyle w:val="ConsPlusNormal"/>
        <w:ind w:left="6379"/>
        <w:rPr>
          <w:rFonts w:ascii="Times New Roman" w:hAnsi="Times New Roman" w:cs="Times New Roman"/>
          <w:sz w:val="22"/>
          <w:szCs w:val="22"/>
        </w:rPr>
      </w:pPr>
    </w:p>
    <w:p w:rsidR="00E02923" w:rsidRDefault="00E02923" w:rsidP="008B7F86">
      <w:pPr>
        <w:pStyle w:val="ConsPlusNormal"/>
        <w:ind w:left="6379"/>
        <w:rPr>
          <w:rFonts w:ascii="Times New Roman" w:hAnsi="Times New Roman" w:cs="Times New Roman"/>
          <w:sz w:val="22"/>
          <w:szCs w:val="22"/>
        </w:rPr>
      </w:pPr>
    </w:p>
    <w:p w:rsidR="00E02923" w:rsidRDefault="00E02923" w:rsidP="008B7F86">
      <w:pPr>
        <w:pStyle w:val="ConsPlusNormal"/>
        <w:ind w:left="6379"/>
        <w:rPr>
          <w:rFonts w:ascii="Times New Roman" w:hAnsi="Times New Roman" w:cs="Times New Roman"/>
          <w:sz w:val="22"/>
          <w:szCs w:val="22"/>
        </w:rPr>
      </w:pPr>
    </w:p>
    <w:p w:rsidR="00E02923" w:rsidRDefault="00E02923" w:rsidP="008B7F86">
      <w:pPr>
        <w:pStyle w:val="ConsPlusNormal"/>
        <w:ind w:left="6379"/>
        <w:rPr>
          <w:rFonts w:ascii="Times New Roman" w:hAnsi="Times New Roman" w:cs="Times New Roman"/>
          <w:sz w:val="22"/>
          <w:szCs w:val="22"/>
        </w:rPr>
      </w:pPr>
    </w:p>
    <w:p w:rsidR="00E02923" w:rsidRDefault="00E02923" w:rsidP="008B7F86">
      <w:pPr>
        <w:pStyle w:val="ConsPlusNormal"/>
        <w:ind w:left="6379"/>
        <w:rPr>
          <w:rFonts w:ascii="Times New Roman" w:hAnsi="Times New Roman" w:cs="Times New Roman"/>
          <w:sz w:val="22"/>
          <w:szCs w:val="22"/>
        </w:rPr>
      </w:pPr>
    </w:p>
    <w:p w:rsidR="00E02923" w:rsidRDefault="00E02923" w:rsidP="008B7F86">
      <w:pPr>
        <w:pStyle w:val="ConsPlusNormal"/>
        <w:ind w:left="6379"/>
        <w:rPr>
          <w:rFonts w:ascii="Times New Roman" w:hAnsi="Times New Roman" w:cs="Times New Roman"/>
          <w:sz w:val="22"/>
          <w:szCs w:val="22"/>
        </w:rPr>
      </w:pPr>
    </w:p>
    <w:p w:rsidR="00E02923" w:rsidRDefault="00E02923" w:rsidP="008B7F86">
      <w:pPr>
        <w:pStyle w:val="ConsPlusNormal"/>
        <w:ind w:left="6379"/>
        <w:rPr>
          <w:rFonts w:ascii="Times New Roman" w:hAnsi="Times New Roman" w:cs="Times New Roman"/>
          <w:sz w:val="22"/>
          <w:szCs w:val="22"/>
        </w:rPr>
      </w:pPr>
    </w:p>
    <w:p w:rsidR="00E02923" w:rsidRDefault="00E02923" w:rsidP="008B7F86">
      <w:pPr>
        <w:pStyle w:val="ConsPlusNormal"/>
        <w:ind w:left="6379"/>
        <w:rPr>
          <w:rFonts w:ascii="Times New Roman" w:hAnsi="Times New Roman" w:cs="Times New Roman"/>
          <w:sz w:val="22"/>
          <w:szCs w:val="22"/>
        </w:rPr>
      </w:pPr>
    </w:p>
    <w:p w:rsidR="00E02923" w:rsidRDefault="00E02923" w:rsidP="008B7F86">
      <w:pPr>
        <w:pStyle w:val="ConsPlusNormal"/>
        <w:ind w:left="6379"/>
        <w:rPr>
          <w:rFonts w:ascii="Times New Roman" w:hAnsi="Times New Roman" w:cs="Times New Roman"/>
          <w:sz w:val="22"/>
          <w:szCs w:val="22"/>
        </w:rPr>
      </w:pPr>
    </w:p>
    <w:p w:rsidR="00E02923" w:rsidRDefault="00E02923" w:rsidP="008B7F86">
      <w:pPr>
        <w:pStyle w:val="ConsPlusNormal"/>
        <w:ind w:left="6379"/>
        <w:rPr>
          <w:rFonts w:ascii="Times New Roman" w:hAnsi="Times New Roman" w:cs="Times New Roman"/>
          <w:sz w:val="22"/>
          <w:szCs w:val="22"/>
        </w:rPr>
      </w:pPr>
    </w:p>
    <w:p w:rsidR="00E02923" w:rsidRDefault="00E02923" w:rsidP="008B7F86">
      <w:pPr>
        <w:pStyle w:val="ConsPlusNormal"/>
        <w:ind w:left="6379"/>
        <w:rPr>
          <w:rFonts w:ascii="Times New Roman" w:hAnsi="Times New Roman" w:cs="Times New Roman"/>
          <w:sz w:val="22"/>
          <w:szCs w:val="22"/>
        </w:rPr>
      </w:pPr>
    </w:p>
    <w:p w:rsidR="00E02923" w:rsidRDefault="00E02923" w:rsidP="008B7F86">
      <w:pPr>
        <w:pStyle w:val="ConsPlusNormal"/>
        <w:ind w:left="6379"/>
        <w:rPr>
          <w:rFonts w:ascii="Times New Roman" w:hAnsi="Times New Roman" w:cs="Times New Roman"/>
          <w:sz w:val="22"/>
          <w:szCs w:val="22"/>
        </w:rPr>
      </w:pPr>
    </w:p>
    <w:p w:rsidR="00E02923" w:rsidRDefault="00E02923" w:rsidP="008B7F86">
      <w:pPr>
        <w:pStyle w:val="ConsPlusNormal"/>
        <w:ind w:left="6379"/>
        <w:rPr>
          <w:rFonts w:ascii="Times New Roman" w:hAnsi="Times New Roman" w:cs="Times New Roman"/>
          <w:sz w:val="22"/>
          <w:szCs w:val="22"/>
        </w:rPr>
      </w:pPr>
    </w:p>
    <w:p w:rsidR="00E02923" w:rsidRDefault="00E02923" w:rsidP="008B7F86">
      <w:pPr>
        <w:pStyle w:val="ConsPlusNormal"/>
        <w:ind w:left="6379"/>
        <w:rPr>
          <w:rFonts w:ascii="Times New Roman" w:hAnsi="Times New Roman" w:cs="Times New Roman"/>
          <w:sz w:val="22"/>
          <w:szCs w:val="22"/>
        </w:rPr>
      </w:pPr>
    </w:p>
    <w:p w:rsidR="00E02923" w:rsidRDefault="00E02923" w:rsidP="008B7F86">
      <w:pPr>
        <w:pStyle w:val="ConsPlusNormal"/>
        <w:ind w:left="6379"/>
        <w:rPr>
          <w:rFonts w:ascii="Times New Roman" w:hAnsi="Times New Roman" w:cs="Times New Roman"/>
          <w:sz w:val="22"/>
          <w:szCs w:val="22"/>
        </w:rPr>
      </w:pPr>
    </w:p>
    <w:p w:rsidR="00E02923" w:rsidRDefault="00E02923" w:rsidP="008B7F86">
      <w:pPr>
        <w:pStyle w:val="ConsPlusNormal"/>
        <w:ind w:left="6379"/>
        <w:rPr>
          <w:rFonts w:ascii="Times New Roman" w:hAnsi="Times New Roman" w:cs="Times New Roman"/>
          <w:sz w:val="22"/>
          <w:szCs w:val="22"/>
        </w:rPr>
      </w:pPr>
    </w:p>
    <w:p w:rsidR="00E02923" w:rsidRDefault="00E02923" w:rsidP="008B7F86">
      <w:pPr>
        <w:pStyle w:val="ConsPlusNormal"/>
        <w:ind w:left="6379"/>
        <w:rPr>
          <w:rFonts w:ascii="Times New Roman" w:hAnsi="Times New Roman" w:cs="Times New Roman"/>
          <w:sz w:val="22"/>
          <w:szCs w:val="22"/>
        </w:rPr>
      </w:pPr>
    </w:p>
    <w:p w:rsidR="00E02923" w:rsidRDefault="00E02923" w:rsidP="008B7F86">
      <w:pPr>
        <w:pStyle w:val="ConsPlusNormal"/>
        <w:ind w:left="6379"/>
        <w:rPr>
          <w:rFonts w:ascii="Times New Roman" w:hAnsi="Times New Roman" w:cs="Times New Roman"/>
          <w:sz w:val="22"/>
          <w:szCs w:val="22"/>
        </w:rPr>
      </w:pPr>
    </w:p>
    <w:p w:rsidR="00E02923" w:rsidRDefault="00E02923" w:rsidP="008B7F86">
      <w:pPr>
        <w:pStyle w:val="ConsPlusNormal"/>
        <w:ind w:left="6379"/>
        <w:rPr>
          <w:rFonts w:ascii="Times New Roman" w:hAnsi="Times New Roman" w:cs="Times New Roman"/>
          <w:sz w:val="22"/>
          <w:szCs w:val="22"/>
        </w:rPr>
      </w:pPr>
    </w:p>
    <w:p w:rsidR="00E02923" w:rsidRDefault="00E02923" w:rsidP="008B7F86">
      <w:pPr>
        <w:pStyle w:val="ConsPlusNormal"/>
        <w:ind w:left="6379"/>
        <w:rPr>
          <w:rFonts w:ascii="Times New Roman" w:hAnsi="Times New Roman" w:cs="Times New Roman"/>
          <w:sz w:val="22"/>
          <w:szCs w:val="22"/>
        </w:rPr>
      </w:pPr>
    </w:p>
    <w:p w:rsidR="00E02923" w:rsidRDefault="00E02923" w:rsidP="008B7F86">
      <w:pPr>
        <w:pStyle w:val="ConsPlusNormal"/>
        <w:ind w:left="6379"/>
        <w:rPr>
          <w:rFonts w:ascii="Times New Roman" w:hAnsi="Times New Roman" w:cs="Times New Roman"/>
          <w:sz w:val="22"/>
          <w:szCs w:val="22"/>
        </w:rPr>
      </w:pPr>
    </w:p>
    <w:p w:rsidR="00E02923" w:rsidRDefault="00E02923" w:rsidP="008B7F86">
      <w:pPr>
        <w:pStyle w:val="ConsPlusNormal"/>
        <w:ind w:left="6379"/>
        <w:rPr>
          <w:rFonts w:ascii="Times New Roman" w:hAnsi="Times New Roman" w:cs="Times New Roman"/>
          <w:sz w:val="22"/>
          <w:szCs w:val="22"/>
        </w:rPr>
      </w:pPr>
    </w:p>
    <w:p w:rsidR="00E02923" w:rsidRDefault="00E02923" w:rsidP="008B7F86">
      <w:pPr>
        <w:pStyle w:val="ConsPlusNormal"/>
        <w:ind w:left="6379"/>
        <w:rPr>
          <w:rFonts w:ascii="Times New Roman" w:hAnsi="Times New Roman" w:cs="Times New Roman"/>
          <w:sz w:val="22"/>
          <w:szCs w:val="22"/>
        </w:rPr>
      </w:pPr>
    </w:p>
    <w:p w:rsidR="00E02923" w:rsidRDefault="00E02923" w:rsidP="008B7F86">
      <w:pPr>
        <w:pStyle w:val="ConsPlusNormal"/>
        <w:ind w:left="6379"/>
        <w:rPr>
          <w:rFonts w:ascii="Times New Roman" w:hAnsi="Times New Roman" w:cs="Times New Roman"/>
          <w:sz w:val="22"/>
          <w:szCs w:val="22"/>
        </w:rPr>
      </w:pPr>
    </w:p>
    <w:p w:rsidR="00E02923" w:rsidRDefault="00E02923" w:rsidP="008B7F86">
      <w:pPr>
        <w:pStyle w:val="ConsPlusNormal"/>
        <w:ind w:left="6379"/>
        <w:rPr>
          <w:rFonts w:ascii="Times New Roman" w:hAnsi="Times New Roman" w:cs="Times New Roman"/>
          <w:sz w:val="22"/>
          <w:szCs w:val="22"/>
        </w:rPr>
      </w:pPr>
    </w:p>
    <w:p w:rsidR="00E02923" w:rsidRDefault="00E02923" w:rsidP="008B7F86">
      <w:pPr>
        <w:pStyle w:val="ConsPlusNormal"/>
        <w:ind w:left="6379"/>
        <w:rPr>
          <w:rFonts w:ascii="Times New Roman" w:hAnsi="Times New Roman" w:cs="Times New Roman"/>
          <w:sz w:val="22"/>
          <w:szCs w:val="22"/>
        </w:rPr>
      </w:pPr>
    </w:p>
    <w:p w:rsidR="00E02923" w:rsidRDefault="00E02923" w:rsidP="008B7F86">
      <w:pPr>
        <w:pStyle w:val="ConsPlusNormal"/>
        <w:ind w:left="6379"/>
        <w:rPr>
          <w:rFonts w:ascii="Times New Roman" w:hAnsi="Times New Roman" w:cs="Times New Roman"/>
          <w:sz w:val="22"/>
          <w:szCs w:val="22"/>
        </w:rPr>
      </w:pPr>
    </w:p>
    <w:p w:rsidR="00E02923" w:rsidRDefault="00E02923" w:rsidP="008B7F86">
      <w:pPr>
        <w:pStyle w:val="ConsPlusNormal"/>
        <w:ind w:left="6379"/>
        <w:rPr>
          <w:rFonts w:ascii="Times New Roman" w:hAnsi="Times New Roman" w:cs="Times New Roman"/>
          <w:sz w:val="22"/>
          <w:szCs w:val="22"/>
        </w:rPr>
      </w:pPr>
    </w:p>
    <w:p w:rsidR="00E02923" w:rsidRDefault="00E02923" w:rsidP="008B7F86">
      <w:pPr>
        <w:pStyle w:val="ConsPlusNormal"/>
        <w:ind w:left="6379"/>
        <w:rPr>
          <w:rFonts w:ascii="Times New Roman" w:hAnsi="Times New Roman" w:cs="Times New Roman"/>
          <w:sz w:val="22"/>
          <w:szCs w:val="22"/>
        </w:rPr>
      </w:pPr>
    </w:p>
    <w:p w:rsidR="00E02923" w:rsidRDefault="00E02923" w:rsidP="008B7F86">
      <w:pPr>
        <w:pStyle w:val="ConsPlusNormal"/>
        <w:ind w:left="6379"/>
        <w:rPr>
          <w:rFonts w:ascii="Times New Roman" w:hAnsi="Times New Roman" w:cs="Times New Roman"/>
          <w:sz w:val="22"/>
          <w:szCs w:val="22"/>
        </w:rPr>
      </w:pPr>
    </w:p>
    <w:p w:rsidR="00E02923" w:rsidRDefault="00E02923" w:rsidP="008B7F86">
      <w:pPr>
        <w:pStyle w:val="ConsPlusNormal"/>
        <w:ind w:left="6379"/>
        <w:rPr>
          <w:rFonts w:ascii="Times New Roman" w:hAnsi="Times New Roman" w:cs="Times New Roman"/>
          <w:sz w:val="22"/>
          <w:szCs w:val="22"/>
        </w:rPr>
      </w:pPr>
    </w:p>
    <w:p w:rsidR="00E02923" w:rsidRDefault="00E02923" w:rsidP="008B7F86">
      <w:pPr>
        <w:pStyle w:val="ConsPlusNormal"/>
        <w:ind w:left="6379"/>
        <w:rPr>
          <w:rFonts w:ascii="Times New Roman" w:hAnsi="Times New Roman" w:cs="Times New Roman"/>
          <w:sz w:val="22"/>
          <w:szCs w:val="22"/>
        </w:rPr>
      </w:pPr>
    </w:p>
    <w:p w:rsidR="00E02923" w:rsidRDefault="00E02923" w:rsidP="008B7F86">
      <w:pPr>
        <w:pStyle w:val="ConsPlusNormal"/>
        <w:ind w:left="6379"/>
        <w:rPr>
          <w:rFonts w:ascii="Times New Roman" w:hAnsi="Times New Roman" w:cs="Times New Roman"/>
          <w:sz w:val="22"/>
          <w:szCs w:val="22"/>
        </w:rPr>
      </w:pPr>
    </w:p>
    <w:p w:rsidR="00E02923" w:rsidRDefault="00E02923" w:rsidP="008B7F86">
      <w:pPr>
        <w:pStyle w:val="ConsPlusNormal"/>
        <w:ind w:left="6379"/>
        <w:rPr>
          <w:rFonts w:ascii="Times New Roman" w:hAnsi="Times New Roman" w:cs="Times New Roman"/>
          <w:sz w:val="22"/>
          <w:szCs w:val="22"/>
        </w:rPr>
      </w:pPr>
    </w:p>
    <w:p w:rsidR="00E02923" w:rsidRDefault="00E02923" w:rsidP="008B7F86">
      <w:pPr>
        <w:pStyle w:val="ConsPlusNormal"/>
        <w:ind w:left="6379"/>
        <w:rPr>
          <w:rFonts w:ascii="Times New Roman" w:hAnsi="Times New Roman" w:cs="Times New Roman"/>
          <w:sz w:val="22"/>
          <w:szCs w:val="22"/>
        </w:rPr>
      </w:pPr>
    </w:p>
    <w:p w:rsidR="00E02923" w:rsidRDefault="00E02923" w:rsidP="008B7F86">
      <w:pPr>
        <w:pStyle w:val="ConsPlusNormal"/>
        <w:ind w:left="6379"/>
        <w:rPr>
          <w:rFonts w:ascii="Times New Roman" w:hAnsi="Times New Roman" w:cs="Times New Roman"/>
          <w:sz w:val="22"/>
          <w:szCs w:val="22"/>
        </w:rPr>
      </w:pPr>
    </w:p>
    <w:p w:rsidR="00E02923" w:rsidRDefault="00E02923" w:rsidP="008B7F86">
      <w:pPr>
        <w:pStyle w:val="ConsPlusNormal"/>
        <w:ind w:left="6379"/>
        <w:rPr>
          <w:rFonts w:ascii="Times New Roman" w:hAnsi="Times New Roman" w:cs="Times New Roman"/>
          <w:sz w:val="22"/>
          <w:szCs w:val="22"/>
        </w:rPr>
      </w:pPr>
    </w:p>
    <w:p w:rsidR="00E02923" w:rsidRDefault="00E02923" w:rsidP="008B7F86">
      <w:pPr>
        <w:pStyle w:val="ConsPlusNormal"/>
        <w:ind w:left="6379"/>
        <w:rPr>
          <w:rFonts w:ascii="Times New Roman" w:hAnsi="Times New Roman" w:cs="Times New Roman"/>
          <w:sz w:val="22"/>
          <w:szCs w:val="22"/>
        </w:rPr>
      </w:pPr>
    </w:p>
    <w:p w:rsidR="00E02923" w:rsidRDefault="00E02923" w:rsidP="008B7F86">
      <w:pPr>
        <w:pStyle w:val="ConsPlusNormal"/>
        <w:ind w:left="6379"/>
        <w:rPr>
          <w:rFonts w:ascii="Times New Roman" w:hAnsi="Times New Roman" w:cs="Times New Roman"/>
          <w:sz w:val="22"/>
          <w:szCs w:val="22"/>
        </w:rPr>
      </w:pPr>
    </w:p>
    <w:p w:rsidR="00E02923" w:rsidRDefault="00E02923" w:rsidP="008B7F86">
      <w:pPr>
        <w:pStyle w:val="ConsPlusNormal"/>
        <w:ind w:left="6379"/>
        <w:rPr>
          <w:rFonts w:ascii="Times New Roman" w:hAnsi="Times New Roman" w:cs="Times New Roman"/>
          <w:sz w:val="22"/>
          <w:szCs w:val="22"/>
        </w:rPr>
      </w:pPr>
    </w:p>
    <w:p w:rsidR="00E02923" w:rsidRDefault="00E02923" w:rsidP="008B7F86">
      <w:pPr>
        <w:pStyle w:val="ConsPlusNormal"/>
        <w:ind w:left="6379"/>
        <w:rPr>
          <w:rFonts w:ascii="Times New Roman" w:hAnsi="Times New Roman" w:cs="Times New Roman"/>
          <w:sz w:val="22"/>
          <w:szCs w:val="22"/>
        </w:rPr>
      </w:pPr>
    </w:p>
    <w:p w:rsidR="00E02923" w:rsidRDefault="00E02923" w:rsidP="008B7F86">
      <w:pPr>
        <w:pStyle w:val="ConsPlusNormal"/>
        <w:ind w:left="6379"/>
        <w:rPr>
          <w:rFonts w:ascii="Times New Roman" w:hAnsi="Times New Roman" w:cs="Times New Roman"/>
          <w:sz w:val="22"/>
          <w:szCs w:val="22"/>
        </w:rPr>
      </w:pPr>
    </w:p>
    <w:p w:rsidR="00E02923" w:rsidRDefault="00E02923" w:rsidP="008B7F86">
      <w:pPr>
        <w:pStyle w:val="ConsPlusNormal"/>
        <w:ind w:left="6379"/>
        <w:rPr>
          <w:rFonts w:ascii="Times New Roman" w:hAnsi="Times New Roman" w:cs="Times New Roman"/>
          <w:sz w:val="22"/>
          <w:szCs w:val="22"/>
        </w:rPr>
      </w:pPr>
    </w:p>
    <w:p w:rsidR="00E02923" w:rsidRDefault="00E02923" w:rsidP="008B7F86">
      <w:pPr>
        <w:pStyle w:val="ConsPlusNormal"/>
        <w:ind w:left="6379"/>
        <w:rPr>
          <w:rFonts w:ascii="Times New Roman" w:hAnsi="Times New Roman" w:cs="Times New Roman"/>
          <w:sz w:val="22"/>
          <w:szCs w:val="22"/>
        </w:rPr>
      </w:pPr>
    </w:p>
    <w:p w:rsidR="00E02923" w:rsidRDefault="00E02923" w:rsidP="008B7F86">
      <w:pPr>
        <w:pStyle w:val="ConsPlusNormal"/>
        <w:ind w:left="6379"/>
        <w:rPr>
          <w:rFonts w:ascii="Times New Roman" w:hAnsi="Times New Roman" w:cs="Times New Roman"/>
          <w:sz w:val="22"/>
          <w:szCs w:val="22"/>
        </w:rPr>
      </w:pPr>
    </w:p>
    <w:p w:rsidR="00E02923" w:rsidRDefault="00E02923" w:rsidP="008B7F86">
      <w:pPr>
        <w:pStyle w:val="ConsPlusNormal"/>
        <w:ind w:left="6379"/>
        <w:rPr>
          <w:rFonts w:ascii="Times New Roman" w:hAnsi="Times New Roman" w:cs="Times New Roman"/>
          <w:sz w:val="22"/>
          <w:szCs w:val="22"/>
        </w:rPr>
      </w:pPr>
    </w:p>
    <w:p w:rsidR="00E02923" w:rsidRDefault="00E02923" w:rsidP="008B7F86">
      <w:pPr>
        <w:pStyle w:val="ConsPlusNormal"/>
        <w:ind w:left="6379"/>
        <w:rPr>
          <w:rFonts w:ascii="Times New Roman" w:hAnsi="Times New Roman" w:cs="Times New Roman"/>
          <w:sz w:val="22"/>
          <w:szCs w:val="22"/>
        </w:rPr>
      </w:pPr>
    </w:p>
    <w:p w:rsidR="00E02923" w:rsidRDefault="00E02923" w:rsidP="008B7F86">
      <w:pPr>
        <w:pStyle w:val="ConsPlusNormal"/>
        <w:ind w:left="6379"/>
        <w:rPr>
          <w:rFonts w:ascii="Times New Roman" w:hAnsi="Times New Roman" w:cs="Times New Roman"/>
          <w:sz w:val="22"/>
          <w:szCs w:val="22"/>
        </w:rPr>
      </w:pPr>
    </w:p>
    <w:p w:rsidR="00E02923" w:rsidRDefault="00E02923" w:rsidP="008B7F86">
      <w:pPr>
        <w:pStyle w:val="ConsPlusNormal"/>
        <w:ind w:left="6379"/>
        <w:rPr>
          <w:rFonts w:ascii="Times New Roman" w:hAnsi="Times New Roman" w:cs="Times New Roman"/>
          <w:sz w:val="22"/>
          <w:szCs w:val="22"/>
        </w:rPr>
      </w:pPr>
    </w:p>
    <w:p w:rsidR="00E02923" w:rsidRDefault="00E02923" w:rsidP="008B7F86">
      <w:pPr>
        <w:pStyle w:val="ConsPlusNormal"/>
        <w:ind w:left="6379"/>
        <w:rPr>
          <w:rFonts w:ascii="Times New Roman" w:hAnsi="Times New Roman" w:cs="Times New Roman"/>
          <w:sz w:val="22"/>
          <w:szCs w:val="22"/>
        </w:rPr>
      </w:pPr>
    </w:p>
    <w:p w:rsidR="00E02923" w:rsidRDefault="00E02923" w:rsidP="008B7F86">
      <w:pPr>
        <w:pStyle w:val="ConsPlusNormal"/>
        <w:ind w:left="6379"/>
        <w:rPr>
          <w:rFonts w:ascii="Times New Roman" w:hAnsi="Times New Roman" w:cs="Times New Roman"/>
          <w:sz w:val="22"/>
          <w:szCs w:val="22"/>
        </w:rPr>
      </w:pPr>
    </w:p>
    <w:p w:rsidR="00E02923" w:rsidRDefault="00E02923" w:rsidP="008B7F86">
      <w:pPr>
        <w:pStyle w:val="ConsPlusNormal"/>
        <w:ind w:left="6379"/>
        <w:rPr>
          <w:rFonts w:ascii="Times New Roman" w:hAnsi="Times New Roman" w:cs="Times New Roman"/>
          <w:sz w:val="22"/>
          <w:szCs w:val="22"/>
        </w:rPr>
      </w:pPr>
    </w:p>
    <w:p w:rsidR="00E02923" w:rsidRDefault="00E02923" w:rsidP="008B7F86">
      <w:pPr>
        <w:pStyle w:val="ConsPlusNormal"/>
        <w:ind w:left="6379"/>
        <w:rPr>
          <w:rFonts w:ascii="Times New Roman" w:hAnsi="Times New Roman" w:cs="Times New Roman"/>
          <w:sz w:val="22"/>
          <w:szCs w:val="22"/>
        </w:rPr>
      </w:pPr>
    </w:p>
    <w:p w:rsidR="008B7F86" w:rsidRDefault="008B7F86" w:rsidP="008B7F86">
      <w:pPr>
        <w:pStyle w:val="ConsPlusNormal"/>
        <w:ind w:left="637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N 4</w:t>
      </w:r>
    </w:p>
    <w:p w:rsidR="008B7F86" w:rsidRDefault="008B7F86" w:rsidP="008B7F86">
      <w:pPr>
        <w:pStyle w:val="ConsPlusNormal"/>
        <w:ind w:left="637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Административному регламенту </w:t>
      </w:r>
    </w:p>
    <w:p w:rsidR="008B7F86" w:rsidRDefault="008B7F86" w:rsidP="008B7F86">
      <w:pPr>
        <w:pStyle w:val="ConsPlusNormal"/>
        <w:ind w:left="637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«Заключение соглашения  </w:t>
      </w:r>
    </w:p>
    <w:p w:rsidR="008B7F86" w:rsidRDefault="008B7F86" w:rsidP="008B7F86">
      <w:pPr>
        <w:pStyle w:val="ConsPlusNormal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об установлении сервитута» </w:t>
      </w:r>
    </w:p>
    <w:p w:rsidR="008B7F86" w:rsidRDefault="008B7F86" w:rsidP="008B7F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B7F86" w:rsidRDefault="008B7F86" w:rsidP="008B7F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B7F86" w:rsidRDefault="008B7F86" w:rsidP="008B7F86">
      <w:pPr>
        <w:pStyle w:val="ConsPlusNormal"/>
        <w:jc w:val="both"/>
        <w:rPr>
          <w:sz w:val="24"/>
          <w:szCs w:val="24"/>
        </w:rPr>
      </w:pPr>
    </w:p>
    <w:p w:rsidR="008B7F86" w:rsidRDefault="008B7F86" w:rsidP="008B7F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уведомления</w:t>
      </w:r>
    </w:p>
    <w:p w:rsidR="008B7F86" w:rsidRDefault="008B7F86" w:rsidP="008B7F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отказе в предоставлении муниципальной услуги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7F86" w:rsidRDefault="008B7F86" w:rsidP="008B7F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Кому: ____________________</w:t>
      </w:r>
    </w:p>
    <w:p w:rsidR="008B7F86" w:rsidRDefault="008B7F86" w:rsidP="008B7F8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7F86" w:rsidRDefault="008B7F86" w:rsidP="008B7F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Куда:_____________________</w:t>
      </w:r>
    </w:p>
    <w:p w:rsidR="008B7F86" w:rsidRDefault="008B7F86" w:rsidP="008B7F8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7F86" w:rsidRDefault="008B7F86" w:rsidP="008B7F8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FA6972">
        <w:rPr>
          <w:rFonts w:ascii="Times New Roman" w:hAnsi="Times New Roman" w:cs="Times New Roman"/>
          <w:sz w:val="24"/>
          <w:szCs w:val="24"/>
        </w:rPr>
        <w:t>Захаров</w:t>
      </w:r>
      <w:r>
        <w:rPr>
          <w:rFonts w:ascii="Times New Roman" w:hAnsi="Times New Roman" w:cs="Times New Roman"/>
          <w:sz w:val="24"/>
          <w:szCs w:val="24"/>
        </w:rPr>
        <w:t xml:space="preserve">ского сельского поселения принято  решение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  отказе  в  предоставлении  муниципальной  услуги по заключению соглашения о частном сервитуте по следующим основаниям</w:t>
      </w:r>
      <w:proofErr w:type="gramEnd"/>
      <w:r>
        <w:rPr>
          <w:rFonts w:ascii="Times New Roman" w:hAnsi="Times New Roman" w:cs="Times New Roman"/>
          <w:sz w:val="24"/>
          <w:szCs w:val="24"/>
        </w:rPr>
        <w:t>:______________________________________________________________________</w:t>
      </w:r>
    </w:p>
    <w:p w:rsidR="008B7F86" w:rsidRDefault="008B7F86" w:rsidP="008B7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8B7F86" w:rsidRDefault="008B7F86" w:rsidP="008B7F86">
      <w:pPr>
        <w:jc w:val="center"/>
        <w:rPr>
          <w:sz w:val="24"/>
          <w:szCs w:val="24"/>
        </w:rPr>
      </w:pPr>
      <w:r>
        <w:rPr>
          <w:sz w:val="24"/>
          <w:szCs w:val="24"/>
        </w:rPr>
        <w:t>(основания для отказа, установленные п. 2.19-2.27 Административного регламента)</w:t>
      </w:r>
    </w:p>
    <w:p w:rsidR="008B7F86" w:rsidRDefault="008B7F86" w:rsidP="008B7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7F86" w:rsidRDefault="008B7F86" w:rsidP="008B7F86">
      <w:pPr>
        <w:ind w:firstLine="555"/>
        <w:rPr>
          <w:sz w:val="24"/>
          <w:szCs w:val="24"/>
        </w:rPr>
      </w:pPr>
      <w:r>
        <w:rPr>
          <w:sz w:val="24"/>
          <w:szCs w:val="24"/>
        </w:rPr>
        <w:t xml:space="preserve"> Данное решение может быть обжаловано путем подачи жалобы в порядке, установленном   разделом  5 Административного  регламента  предоставления вышеназванной муниципальной услуги, и (или) заявления в судебные органы в соответствии с нормами процессуального законодательства.</w:t>
      </w:r>
    </w:p>
    <w:p w:rsidR="008B7F86" w:rsidRDefault="008B7F86" w:rsidP="008B7F8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7F86" w:rsidRDefault="008B7F86" w:rsidP="008B7F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____________________________________________________</w:t>
      </w:r>
    </w:p>
    <w:p w:rsidR="008B7F86" w:rsidRDefault="008B7F86" w:rsidP="008B7F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 и должность лица, подписавшего уведомление)</w:t>
      </w:r>
    </w:p>
    <w:p w:rsidR="008B7F86" w:rsidRDefault="008B7F86" w:rsidP="008B7F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B7F86" w:rsidRDefault="008B7F86" w:rsidP="008B7F86">
      <w:pPr>
        <w:pStyle w:val="ConsPlusNormal"/>
        <w:pageBreakBefore/>
        <w:jc w:val="right"/>
        <w:rPr>
          <w:rFonts w:ascii="Times New Roman" w:hAnsi="Times New Roman" w:cs="Times New Roman"/>
          <w:sz w:val="24"/>
          <w:szCs w:val="24"/>
        </w:rPr>
      </w:pPr>
    </w:p>
    <w:p w:rsidR="008B7F86" w:rsidRDefault="008B7F86" w:rsidP="008B7F86">
      <w:pPr>
        <w:pStyle w:val="ConsPlusNormal"/>
        <w:ind w:left="524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N 5</w:t>
      </w:r>
    </w:p>
    <w:p w:rsidR="008B7F86" w:rsidRDefault="008B7F86" w:rsidP="008B7F86">
      <w:pPr>
        <w:pStyle w:val="ConsPlusNormal"/>
        <w:ind w:left="5245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Административному регламенту </w:t>
      </w:r>
    </w:p>
    <w:p w:rsidR="008B7F86" w:rsidRDefault="008B7F86" w:rsidP="008B7F86">
      <w:pPr>
        <w:pStyle w:val="ConsPlusNormal"/>
        <w:ind w:left="510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«Принятие решения  об установлении публичного</w:t>
      </w:r>
    </w:p>
    <w:p w:rsidR="008B7F86" w:rsidRDefault="008B7F86" w:rsidP="008B7F86">
      <w:pPr>
        <w:pStyle w:val="ConsPlusNormal"/>
        <w:ind w:left="524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сервитута в отношении земельных участков</w:t>
      </w:r>
    </w:p>
    <w:p w:rsidR="008B7F86" w:rsidRDefault="008B7F86" w:rsidP="008B7F86">
      <w:pPr>
        <w:pStyle w:val="ConsPlusNormal"/>
        <w:ind w:left="524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границах полос отвода автомобильных дорог </w:t>
      </w:r>
    </w:p>
    <w:p w:rsidR="008B7F86" w:rsidRDefault="008B7F86" w:rsidP="008B7F86">
      <w:pPr>
        <w:pStyle w:val="ConsPlusNormal"/>
        <w:ind w:left="524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целях прокладки, переноса, переустройства </w:t>
      </w:r>
    </w:p>
    <w:p w:rsidR="008B7F86" w:rsidRDefault="008B7F86" w:rsidP="008B7F86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инженерных коммуникаций, их эксплуатации»</w:t>
      </w:r>
    </w:p>
    <w:p w:rsidR="008B7F86" w:rsidRDefault="008B7F86" w:rsidP="008B7F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B7F86" w:rsidRDefault="008B7F86" w:rsidP="008B7F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БЛОК-СХЕМА</w:t>
      </w:r>
    </w:p>
    <w:p w:rsidR="008B7F86" w:rsidRDefault="008B7F86" w:rsidP="008B7F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«Принятие решения  об установлении публичного  сервитута в отношении земельных участков в границах полос отвода автомобильных дорог  в целях прокладки, переноса, переустройства                                                                                                                                                           инженерных коммуникаций, их эксплуатации»</w:t>
      </w:r>
    </w:p>
    <w:p w:rsidR="008B7F86" w:rsidRDefault="008B7F86" w:rsidP="008B7F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B7F86" w:rsidRDefault="008B7F86" w:rsidP="008B7F86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2.65pt;margin-top:3.5pt;width:124.65pt;height:32.05pt;z-index:251630080;mso-wrap-distance-left:9.05pt;mso-wrap-distance-right:9.05pt" strokeweight=".5pt">
            <v:fill color2="black"/>
            <v:textbox inset="7.45pt,3.85pt,7.45pt,3.85pt">
              <w:txbxContent>
                <w:p w:rsidR="008B7F86" w:rsidRDefault="008B7F86" w:rsidP="008B7F86">
                  <w:pPr>
                    <w:ind w:hanging="357"/>
                  </w:pPr>
                  <w:proofErr w:type="gramStart"/>
                  <w:r>
                    <w:t>О</w:t>
                  </w:r>
                  <w:proofErr w:type="gramEnd"/>
                  <w:r>
                    <w:t xml:space="preserve">    </w:t>
                  </w:r>
                  <w:r>
                    <w:rPr>
                      <w:sz w:val="24"/>
                      <w:szCs w:val="24"/>
                    </w:rPr>
                    <w:t>обращение заявителя</w:t>
                  </w:r>
                </w:p>
              </w:txbxContent>
            </v:textbox>
          </v:shape>
        </w:pict>
      </w:r>
    </w:p>
    <w:p w:rsidR="008B7F86" w:rsidRDefault="008B7F86" w:rsidP="008B7F86">
      <w:pPr>
        <w:rPr>
          <w:sz w:val="24"/>
          <w:szCs w:val="24"/>
          <w:lang w:val="ru-RU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9.65pt;margin-top:4.8pt;width:.3pt;height:331.8pt;flip:y;z-index:251650560" o:connectortype="straight" strokeweight=".26mm">
            <v:stroke joinstyle="miter" endcap="square"/>
          </v:shape>
        </w:pict>
      </w:r>
      <w:r>
        <w:pict>
          <v:shape id="_x0000_s1047" type="#_x0000_t32" style="position:absolute;margin-left:9.65pt;margin-top:4.8pt;width:183.5pt;height:.3pt;z-index:251651584" o:connectortype="straight" strokeweight=".26mm">
            <v:stroke endarrow="block" joinstyle="miter" endcap="square"/>
          </v:shape>
        </w:pict>
      </w:r>
      <w:r>
        <w:pict>
          <v:shape id="_x0000_s1049" type="#_x0000_t32" style="position:absolute;margin-left:485.7pt;margin-top:11.05pt;width:5.6pt;height:329.55pt;flip:x y;z-index:251653632" o:connectortype="straight" strokeweight=".26mm">
            <v:stroke joinstyle="miter" endcap="square"/>
          </v:shape>
        </w:pict>
      </w:r>
      <w:r>
        <w:pict>
          <v:shape id="_x0000_s1050" type="#_x0000_t32" style="position:absolute;margin-left:317.05pt;margin-top:11.05pt;width:168.9pt;height:.3pt;flip:x;z-index:251654656" o:connectortype="straight" strokeweight=".26mm">
            <v:stroke endarrow="block" joinstyle="miter" endcap="square"/>
          </v:shape>
        </w:pict>
      </w:r>
    </w:p>
    <w:p w:rsidR="008B7F86" w:rsidRDefault="008B7F86" w:rsidP="008B7F86">
      <w:pPr>
        <w:rPr>
          <w:sz w:val="24"/>
          <w:szCs w:val="24"/>
          <w:lang w:val="ru-RU"/>
        </w:rPr>
      </w:pPr>
      <w:r>
        <w:pict>
          <v:shape id="_x0000_s1036" type="#_x0000_t32" style="position:absolute;margin-left:253.2pt;margin-top:5.8pt;width:.9pt;height:22.15pt;z-index:251640320" o:connectortype="straight" strokeweight=".26mm">
            <v:stroke endarrow="block" joinstyle="miter" endcap="square"/>
          </v:shape>
        </w:pict>
      </w:r>
    </w:p>
    <w:p w:rsidR="008B7F86" w:rsidRDefault="008B7F86" w:rsidP="008B7F86">
      <w:pPr>
        <w:rPr>
          <w:sz w:val="24"/>
          <w:szCs w:val="24"/>
        </w:rPr>
      </w:pPr>
    </w:p>
    <w:p w:rsidR="008B7F86" w:rsidRDefault="008B7F86" w:rsidP="008B7F86">
      <w:pPr>
        <w:rPr>
          <w:sz w:val="24"/>
          <w:szCs w:val="24"/>
          <w:lang w:val="ru-RU"/>
        </w:rPr>
      </w:pPr>
      <w:r>
        <w:pict>
          <v:shape id="_x0000_s1027" type="#_x0000_t202" style="position:absolute;margin-left:61.15pt;margin-top:.35pt;width:380.15pt;height:37.05pt;z-index:251631104;mso-wrap-distance-left:9.05pt;mso-wrap-distance-right:9.05pt" strokeweight=".5pt">
            <v:fill color2="black"/>
            <v:textbox inset="7.45pt,3.85pt,7.45pt,3.85pt">
              <w:txbxContent>
                <w:p w:rsidR="008B7F86" w:rsidRDefault="008B7F86" w:rsidP="008B7F86">
                  <w:pPr>
                    <w:ind w:hanging="357"/>
                    <w:jc w:val="center"/>
                  </w:pPr>
                  <w:r>
                    <w:rPr>
                      <w:sz w:val="24"/>
                      <w:szCs w:val="24"/>
                    </w:rPr>
                    <w:t>Прием и регистрация заявления и приложенных к нему документов</w:t>
                  </w:r>
                </w:p>
              </w:txbxContent>
            </v:textbox>
          </v:shape>
        </w:pict>
      </w:r>
    </w:p>
    <w:p w:rsidR="008B7F86" w:rsidRDefault="008B7F86" w:rsidP="008B7F86">
      <w:pPr>
        <w:rPr>
          <w:sz w:val="24"/>
          <w:szCs w:val="24"/>
        </w:rPr>
      </w:pPr>
    </w:p>
    <w:p w:rsidR="008B7F86" w:rsidRDefault="008B7F86" w:rsidP="008B7F86">
      <w:pPr>
        <w:rPr>
          <w:sz w:val="24"/>
          <w:szCs w:val="24"/>
          <w:lang w:val="ru-RU"/>
        </w:rPr>
      </w:pPr>
      <w:r>
        <w:pict>
          <v:shape id="_x0000_s1037" type="#_x0000_t32" style="position:absolute;margin-left:253.85pt;margin-top:10.3pt;width:.3pt;height:12.8pt;z-index:251641344" o:connectortype="straight" strokeweight=".26mm">
            <v:stroke endarrow="block" joinstyle="miter" endcap="square"/>
          </v:shape>
        </w:pict>
      </w:r>
    </w:p>
    <w:p w:rsidR="008B7F86" w:rsidRDefault="008B7F86" w:rsidP="008B7F86">
      <w:pPr>
        <w:rPr>
          <w:sz w:val="24"/>
          <w:szCs w:val="24"/>
          <w:lang w:val="ru-RU"/>
        </w:rPr>
      </w:pPr>
      <w:r>
        <w:pict>
          <v:shape id="_x0000_s1028" type="#_x0000_t202" style="position:absolute;margin-left:61.15pt;margin-top:8.9pt;width:383.9pt;height:36.4pt;z-index:251632128;mso-wrap-distance-left:9.05pt;mso-wrap-distance-right:9.05pt" strokeweight=".5pt">
            <v:fill color2="black"/>
            <v:textbox inset="7.45pt,3.85pt,7.45pt,3.85pt">
              <w:txbxContent>
                <w:p w:rsidR="008B7F86" w:rsidRDefault="008B7F86" w:rsidP="008B7F86">
                  <w:pPr>
                    <w:ind w:hanging="357"/>
                    <w:jc w:val="center"/>
                  </w:pPr>
                  <w:r>
                    <w:rPr>
                      <w:sz w:val="24"/>
                      <w:szCs w:val="24"/>
                    </w:rPr>
                    <w:t>Рассмотрение заявления и приложенных к нему документов</w:t>
                  </w:r>
                </w:p>
              </w:txbxContent>
            </v:textbox>
          </v:shape>
        </w:pict>
      </w:r>
    </w:p>
    <w:p w:rsidR="008B7F86" w:rsidRDefault="008B7F86" w:rsidP="008B7F86">
      <w:pPr>
        <w:tabs>
          <w:tab w:val="left" w:pos="1766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B7F86" w:rsidRDefault="008B7F86" w:rsidP="008B7F86">
      <w:pPr>
        <w:rPr>
          <w:sz w:val="24"/>
          <w:szCs w:val="24"/>
        </w:rPr>
      </w:pPr>
    </w:p>
    <w:p w:rsidR="008B7F86" w:rsidRDefault="008B7F86" w:rsidP="008B7F86">
      <w:pPr>
        <w:rPr>
          <w:sz w:val="24"/>
          <w:szCs w:val="24"/>
          <w:lang w:val="ru-RU"/>
        </w:rPr>
      </w:pPr>
      <w:r>
        <w:pict>
          <v:shape id="_x0000_s1038" type="#_x0000_t32" style="position:absolute;margin-left:253.85pt;margin-top:4.75pt;width:.3pt;height:20.95pt;z-index:251642368" o:connectortype="straight" strokeweight=".26mm">
            <v:stroke endarrow="block" joinstyle="miter" endcap="square"/>
          </v:shape>
        </w:pict>
      </w:r>
    </w:p>
    <w:p w:rsidR="008B7F86" w:rsidRDefault="008B7F86" w:rsidP="008B7F86">
      <w:pPr>
        <w:rPr>
          <w:sz w:val="24"/>
          <w:szCs w:val="24"/>
        </w:rPr>
      </w:pPr>
    </w:p>
    <w:p w:rsidR="008B7F86" w:rsidRDefault="008B7F86" w:rsidP="008B7F86">
      <w:pPr>
        <w:rPr>
          <w:sz w:val="24"/>
          <w:szCs w:val="24"/>
          <w:lang w:val="ru-RU"/>
        </w:rPr>
      </w:pPr>
      <w:r>
        <w:pict>
          <v:shape id="_x0000_s1029" type="#_x0000_t202" style="position:absolute;margin-left:67.5pt;margin-top:4.95pt;width:383.9pt;height:43.35pt;z-index:251633152;mso-wrap-distance-left:9.05pt;mso-wrap-distance-right:9.05pt" strokeweight=".5pt">
            <v:fill color2="black"/>
            <v:textbox inset="7.45pt,3.85pt,7.45pt,3.85pt">
              <w:txbxContent>
                <w:p w:rsidR="008B7F86" w:rsidRDefault="008B7F86" w:rsidP="008B7F86">
                  <w:pPr>
                    <w:ind w:hanging="35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Оформление результата предоставления либо отказа в предоставлении</w:t>
                  </w:r>
                </w:p>
                <w:p w:rsidR="008B7F86" w:rsidRDefault="008B7F86" w:rsidP="008B7F86">
                  <w:pPr>
                    <w:ind w:hanging="357"/>
                    <w:jc w:val="center"/>
                  </w:pPr>
                  <w:r>
                    <w:rPr>
                      <w:sz w:val="24"/>
                      <w:szCs w:val="24"/>
                    </w:rPr>
                    <w:t>муниципальной услуги</w:t>
                  </w:r>
                </w:p>
              </w:txbxContent>
            </v:textbox>
          </v:shape>
        </w:pict>
      </w:r>
    </w:p>
    <w:p w:rsidR="008B7F86" w:rsidRDefault="008B7F86" w:rsidP="008B7F86">
      <w:pPr>
        <w:tabs>
          <w:tab w:val="left" w:pos="1678"/>
        </w:tabs>
        <w:rPr>
          <w:sz w:val="24"/>
          <w:szCs w:val="24"/>
        </w:rPr>
      </w:pPr>
      <w:r>
        <w:pict>
          <v:shape id="_x0000_s1030" type="#_x0000_t202" style="position:absolute;margin-left:192.65pt;margin-top:66.05pt;width:124.65pt;height:46.45pt;z-index:251634176;mso-wrap-distance-left:9.05pt;mso-wrap-distance-right:9.05pt" strokeweight=".5pt">
            <v:fill color2="black"/>
            <v:textbox inset="7.45pt,3.85pt,7.45pt,3.85pt">
              <w:txbxContent>
                <w:p w:rsidR="008B7F86" w:rsidRDefault="008B7F86" w:rsidP="008B7F86">
                  <w:pPr>
                    <w:ind w:hanging="357"/>
                  </w:pPr>
                  <w:proofErr w:type="gramStart"/>
                  <w:r>
                    <w:t>О</w:t>
                  </w:r>
                  <w:proofErr w:type="gramEnd"/>
                  <w:r>
                    <w:t xml:space="preserve">    </w:t>
                  </w:r>
                  <w:r>
                    <w:rPr>
                      <w:sz w:val="24"/>
                      <w:szCs w:val="24"/>
                    </w:rPr>
                    <w:t>обращение заявителя</w:t>
                  </w:r>
                </w:p>
              </w:txbxContent>
            </v:textbox>
          </v:shape>
        </w:pi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B7F86" w:rsidRDefault="008B7F86" w:rsidP="008B7F86">
      <w:pPr>
        <w:rPr>
          <w:sz w:val="24"/>
          <w:szCs w:val="24"/>
        </w:rPr>
      </w:pPr>
    </w:p>
    <w:p w:rsidR="008B7F86" w:rsidRDefault="008B7F86" w:rsidP="008B7F86">
      <w:pPr>
        <w:rPr>
          <w:sz w:val="24"/>
          <w:szCs w:val="24"/>
          <w:lang w:val="ru-RU"/>
        </w:rPr>
      </w:pPr>
      <w:r>
        <w:pict>
          <v:shape id="_x0000_s1039" type="#_x0000_t32" style="position:absolute;margin-left:253.85pt;margin-top:7.8pt;width:.3pt;height:28.4pt;z-index:251643392" o:connectortype="straight" strokeweight=".26mm">
            <v:stroke endarrow="block" joinstyle="miter" endcap="square"/>
          </v:shape>
        </w:pict>
      </w:r>
    </w:p>
    <w:p w:rsidR="008B7F86" w:rsidRDefault="008B7F86" w:rsidP="008B7F86">
      <w:pPr>
        <w:rPr>
          <w:sz w:val="24"/>
          <w:szCs w:val="24"/>
        </w:rPr>
      </w:pPr>
    </w:p>
    <w:p w:rsidR="008B7F86" w:rsidRDefault="008B7F86" w:rsidP="008B7F86">
      <w:pPr>
        <w:rPr>
          <w:sz w:val="24"/>
          <w:szCs w:val="24"/>
          <w:lang w:val="ru-RU"/>
        </w:rPr>
      </w:pPr>
      <w:r>
        <w:pict>
          <v:shape id="_x0000_s1031" type="#_x0000_t202" style="position:absolute;margin-left:390.45pt;margin-top:12.35pt;width:87.85pt;height:46.45pt;z-index:251635200;mso-wrap-distance-left:9.05pt;mso-wrap-distance-right:9.05pt" strokeweight=".5pt">
            <v:fill color2="black"/>
            <v:textbox inset="7.45pt,3.85pt,7.45pt,3.85pt">
              <w:txbxContent>
                <w:p w:rsidR="008B7F86" w:rsidRDefault="008B7F86" w:rsidP="008B7F86">
                  <w:pPr>
                    <w:ind w:hanging="357"/>
                    <w:jc w:val="center"/>
                    <w:rPr>
                      <w:sz w:val="24"/>
                      <w:szCs w:val="24"/>
                    </w:rPr>
                  </w:pPr>
                  <w:r>
                    <w:t xml:space="preserve">     </w:t>
                  </w:r>
                  <w:r>
                    <w:rPr>
                      <w:sz w:val="24"/>
                      <w:szCs w:val="24"/>
                    </w:rPr>
                    <w:t>нет</w:t>
                  </w:r>
                </w:p>
                <w:p w:rsidR="008B7F86" w:rsidRDefault="008B7F86" w:rsidP="008B7F86">
                  <w:pPr>
                    <w:ind w:hanging="357"/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    оснований</w:t>
                  </w:r>
                </w:p>
              </w:txbxContent>
            </v:textbox>
          </v:shape>
        </w:pict>
      </w:r>
      <w:r>
        <w:pict>
          <v:shape id="_x0000_s1032" type="#_x0000_t202" style="position:absolute;margin-left:39.2pt;margin-top:12.35pt;width:91.55pt;height:46.45pt;z-index:251636224;mso-wrap-distance-left:9.05pt;mso-wrap-distance-right:9.05pt" strokeweight=".5pt">
            <v:fill color2="black"/>
            <v:textbox inset="7.45pt,3.85pt,7.45pt,3.85pt">
              <w:txbxContent>
                <w:p w:rsidR="008B7F86" w:rsidRDefault="008B7F86" w:rsidP="008B7F86">
                  <w:pPr>
                    <w:ind w:hanging="357"/>
                    <w:jc w:val="center"/>
                  </w:pPr>
                  <w:r>
                    <w:t xml:space="preserve">       </w:t>
                  </w:r>
                  <w:r>
                    <w:rPr>
                      <w:sz w:val="24"/>
                      <w:szCs w:val="24"/>
                    </w:rPr>
                    <w:t>имеется основания</w:t>
                  </w:r>
                </w:p>
              </w:txbxContent>
            </v:textbox>
          </v:shape>
        </w:pict>
      </w:r>
    </w:p>
    <w:p w:rsidR="008B7F86" w:rsidRDefault="008B7F86" w:rsidP="008B7F86">
      <w:pPr>
        <w:tabs>
          <w:tab w:val="left" w:pos="7388"/>
        </w:tabs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B7F86" w:rsidRDefault="008B7F86" w:rsidP="008B7F86">
      <w:pPr>
        <w:tabs>
          <w:tab w:val="left" w:pos="1590"/>
        </w:tabs>
        <w:rPr>
          <w:sz w:val="24"/>
          <w:szCs w:val="24"/>
        </w:rPr>
      </w:pPr>
      <w:r>
        <w:pict>
          <v:shape id="_x0000_s1033" type="#_x0000_t202" style="position:absolute;margin-left:17.3pt;margin-top:62.5pt;width:157.3pt;height:63.95pt;z-index:251637248;mso-wrap-distance-left:9.05pt;mso-wrap-distance-right:9.05pt" strokeweight=".5pt">
            <v:fill color2="black"/>
            <v:textbox inset="7.45pt,3.85pt,7.45pt,3.85pt">
              <w:txbxContent>
                <w:p w:rsidR="008B7F86" w:rsidRDefault="008B7F86" w:rsidP="008B7F86">
                  <w:pPr>
                    <w:ind w:hanging="35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Уведомление об отказе </w:t>
                  </w:r>
                  <w:proofErr w:type="gramStart"/>
                  <w:r>
                    <w:rPr>
                      <w:sz w:val="24"/>
                      <w:szCs w:val="24"/>
                    </w:rPr>
                    <w:t>в</w:t>
                  </w:r>
                  <w:proofErr w:type="gramEnd"/>
                </w:p>
                <w:p w:rsidR="008B7F86" w:rsidRDefault="008B7F86" w:rsidP="008B7F86">
                  <w:pPr>
                    <w:ind w:hanging="357"/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    </w:t>
                  </w:r>
                  <w:proofErr w:type="gramStart"/>
                  <w:r>
                    <w:rPr>
                      <w:sz w:val="24"/>
                      <w:szCs w:val="24"/>
                    </w:rPr>
                    <w:t>установлении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публичного сервитута</w:t>
                  </w:r>
                </w:p>
              </w:txbxContent>
            </v:textbox>
          </v:shape>
        </w:pict>
      </w:r>
      <w:r>
        <w:pict>
          <v:shape id="_x0000_s1034" type="#_x0000_t202" style="position:absolute;margin-left:204.65pt;margin-top:62.5pt;width:124.65pt;height:149.1pt;z-index:251638272;mso-wrap-distance-left:9.05pt;mso-wrap-distance-right:9.05pt" strokeweight=".5pt">
            <v:fill color2="black"/>
            <v:textbox inset="7.45pt,3.85pt,7.45pt,3.85pt">
              <w:txbxContent>
                <w:p w:rsidR="008B7F86" w:rsidRDefault="008B7F86" w:rsidP="008B7F86">
                  <w:pPr>
                    <w:ind w:hanging="357"/>
                    <w:jc w:val="center"/>
                  </w:pPr>
                  <w:r>
                    <w:t xml:space="preserve">   </w:t>
                  </w:r>
                  <w:r>
                    <w:rPr>
                      <w:sz w:val="24"/>
                      <w:szCs w:val="24"/>
                    </w:rPr>
                    <w:t>Копия решения (распоряжения) в орган, осуществляющий государственный кадастровый учет и ведение государственного кадастра недвижимости</w:t>
                  </w:r>
                </w:p>
              </w:txbxContent>
            </v:textbox>
          </v:shape>
        </w:pict>
      </w:r>
      <w:r>
        <w:pict>
          <v:shape id="_x0000_s1035" type="#_x0000_t202" style="position:absolute;margin-left:361.3pt;margin-top:62.5pt;width:124.65pt;height:169.75pt;z-index:251639296;mso-wrap-distance-left:9.05pt;mso-wrap-distance-right:9.05pt" strokeweight=".5pt">
            <v:fill color2="black"/>
            <v:textbox inset="7.45pt,3.85pt,7.45pt,3.85pt">
              <w:txbxContent>
                <w:p w:rsidR="008B7F86" w:rsidRDefault="008B7F86" w:rsidP="008B7F86">
                  <w:pPr>
                    <w:ind w:hanging="357"/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Принятие решения (распоряжения) об установлении публичного сервитута, </w:t>
                  </w:r>
                </w:p>
              </w:txbxContent>
            </v:textbox>
          </v:shape>
        </w:pict>
      </w:r>
      <w:r>
        <w:pict>
          <v:shape id="_x0000_s1040" type="#_x0000_t32" style="position:absolute;margin-left:133.65pt;margin-top:6pt;width:59.75pt;height:.3pt;flip:x;z-index:251644416" o:connectortype="straight" strokeweight=".26mm">
            <v:stroke endarrow="block" joinstyle="miter" endcap="square"/>
          </v:shape>
        </w:pict>
      </w:r>
      <w:r>
        <w:pict>
          <v:shape id="_x0000_s1041" type="#_x0000_t32" style="position:absolute;margin-left:317.05pt;margin-top:.35pt;width:74.15pt;height:.9pt;z-index:251645440" o:connectortype="straight" strokeweight=".26mm">
            <v:stroke endarrow="block" joinstyle="miter" endcap="square"/>
          </v:shape>
        </w:pict>
      </w:r>
      <w:r>
        <w:pict>
          <v:shape id="_x0000_s1042" type="#_x0000_t32" style="position:absolute;margin-left:87.3pt;margin-top:31.65pt;width:.9pt;height:31.6pt;z-index:251646464" o:connectortype="straight" strokeweight=".26mm">
            <v:stroke endarrow="block" joinstyle="miter" endcap="square"/>
          </v:shape>
        </w:pict>
      </w:r>
      <w:r>
        <w:pict>
          <v:shape id="_x0000_s1043" type="#_x0000_t32" style="position:absolute;margin-left:435.4pt;margin-top:31.65pt;width:.9pt;height:31.6pt;z-index:251647488" o:connectortype="straight" strokeweight=".26mm">
            <v:stroke endarrow="block" joinstyle="miter" endcap="square"/>
          </v:shape>
        </w:pict>
      </w:r>
      <w:r>
        <w:pict>
          <v:shape id="_x0000_s1044" type="#_x0000_t32" style="position:absolute;margin-left:329.05pt;margin-top:114.95pt;width:33pt;height:.3pt;flip:x;z-index:251648512" o:connectortype="straight" strokeweight=".26mm">
            <v:stroke endarrow="block" joinstyle="miter" endcap="square"/>
          </v:shape>
        </w:pict>
      </w:r>
      <w:r>
        <w:pict>
          <v:shape id="_x0000_s1045" type="#_x0000_t32" style="position:absolute;margin-left:9.65pt;margin-top:94.9pt;width:8.4pt;height:.3pt;flip:x;z-index:251649536" o:connectortype="straight" strokeweight=".26mm">
            <v:stroke joinstyle="miter" endcap="square"/>
          </v:shape>
        </w:pict>
      </w:r>
      <w:r>
        <w:pict>
          <v:shape id="_x0000_s1048" type="#_x0000_t32" style="position:absolute;margin-left:485.7pt;margin-top:98.65pt;width:5.6pt;height:.3pt;z-index:251652608" o:connectortype="straight" strokeweight=".26mm">
            <v:stroke joinstyle="miter" endcap="square"/>
          </v:shape>
        </w:pict>
      </w: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B7F86" w:rsidRDefault="008B7F86" w:rsidP="008B7F86">
      <w:pPr>
        <w:rPr>
          <w:sz w:val="24"/>
          <w:szCs w:val="24"/>
        </w:rPr>
      </w:pPr>
    </w:p>
    <w:p w:rsidR="008B7F86" w:rsidRDefault="008B7F86" w:rsidP="008B7F86">
      <w:pPr>
        <w:rPr>
          <w:sz w:val="24"/>
          <w:szCs w:val="24"/>
        </w:rPr>
      </w:pPr>
    </w:p>
    <w:p w:rsidR="008B7F86" w:rsidRDefault="008B7F86" w:rsidP="008B7F86">
      <w:pPr>
        <w:rPr>
          <w:sz w:val="24"/>
          <w:szCs w:val="24"/>
        </w:rPr>
      </w:pPr>
    </w:p>
    <w:p w:rsidR="008B7F86" w:rsidRDefault="008B7F86" w:rsidP="008B7F86">
      <w:pPr>
        <w:rPr>
          <w:sz w:val="24"/>
          <w:szCs w:val="24"/>
        </w:rPr>
      </w:pPr>
    </w:p>
    <w:p w:rsidR="008B7F86" w:rsidRDefault="008B7F86" w:rsidP="008B7F86">
      <w:pPr>
        <w:rPr>
          <w:sz w:val="24"/>
          <w:szCs w:val="24"/>
        </w:rPr>
      </w:pPr>
    </w:p>
    <w:p w:rsidR="008B7F86" w:rsidRDefault="008B7F86" w:rsidP="008B7F86">
      <w:pPr>
        <w:rPr>
          <w:sz w:val="24"/>
          <w:szCs w:val="24"/>
        </w:rPr>
      </w:pPr>
    </w:p>
    <w:p w:rsidR="008B7F86" w:rsidRDefault="008B7F86" w:rsidP="008B7F86">
      <w:pPr>
        <w:rPr>
          <w:sz w:val="24"/>
          <w:szCs w:val="24"/>
        </w:rPr>
      </w:pPr>
    </w:p>
    <w:p w:rsidR="008B7F86" w:rsidRDefault="008B7F86" w:rsidP="008B7F86">
      <w:pPr>
        <w:rPr>
          <w:sz w:val="24"/>
          <w:szCs w:val="24"/>
        </w:rPr>
      </w:pPr>
    </w:p>
    <w:p w:rsidR="008B7F86" w:rsidRDefault="008B7F86" w:rsidP="008B7F86">
      <w:pPr>
        <w:rPr>
          <w:sz w:val="24"/>
          <w:szCs w:val="24"/>
        </w:rPr>
      </w:pPr>
    </w:p>
    <w:p w:rsidR="008B7F86" w:rsidRDefault="008B7F86" w:rsidP="008B7F86">
      <w:pPr>
        <w:rPr>
          <w:sz w:val="24"/>
          <w:szCs w:val="24"/>
        </w:rPr>
      </w:pPr>
    </w:p>
    <w:p w:rsidR="008B7F86" w:rsidRDefault="008B7F86" w:rsidP="008B7F86">
      <w:pPr>
        <w:rPr>
          <w:sz w:val="24"/>
          <w:szCs w:val="24"/>
        </w:rPr>
      </w:pPr>
    </w:p>
    <w:p w:rsidR="008B7F86" w:rsidRDefault="008B7F86" w:rsidP="008B7F86">
      <w:pPr>
        <w:rPr>
          <w:sz w:val="24"/>
          <w:szCs w:val="24"/>
        </w:rPr>
      </w:pPr>
    </w:p>
    <w:p w:rsidR="008B7F86" w:rsidRDefault="008B7F86" w:rsidP="008B7F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B7F86" w:rsidRDefault="008B7F86" w:rsidP="008B7F86">
      <w:pPr>
        <w:pStyle w:val="ConsPlusNormal"/>
        <w:ind w:left="581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N 6</w:t>
      </w:r>
    </w:p>
    <w:p w:rsidR="008B7F86" w:rsidRDefault="008B7F86" w:rsidP="008B7F86">
      <w:pPr>
        <w:pStyle w:val="ConsPlusNormal"/>
        <w:ind w:left="581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Административному регламенту </w:t>
      </w:r>
    </w:p>
    <w:p w:rsidR="008B7F86" w:rsidRDefault="008B7F86" w:rsidP="008B7F86">
      <w:pPr>
        <w:pStyle w:val="ConsPlusNormal"/>
        <w:ind w:left="581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«Предоставление права ограниченного</w:t>
      </w:r>
    </w:p>
    <w:p w:rsidR="008B7F86" w:rsidRDefault="008B7F86" w:rsidP="008B7F86">
      <w:pPr>
        <w:pStyle w:val="ConsPlusNormal"/>
        <w:ind w:left="581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пользования земельными участками </w:t>
      </w:r>
    </w:p>
    <w:p w:rsidR="008B7F86" w:rsidRDefault="008B7F86" w:rsidP="008B7F86">
      <w:pPr>
        <w:pStyle w:val="ConsPlusNormal"/>
        <w:ind w:left="581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(установление сервитута), за исключением</w:t>
      </w:r>
    </w:p>
    <w:p w:rsidR="008B7F86" w:rsidRDefault="008B7F86" w:rsidP="008B7F86">
      <w:pPr>
        <w:pStyle w:val="ConsPlusNormal"/>
        <w:ind w:left="581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земельных участков в границах полос отвода автомобильных дорог»</w:t>
      </w:r>
    </w:p>
    <w:p w:rsidR="008B7F86" w:rsidRDefault="008B7F86" w:rsidP="008B7F86">
      <w:pPr>
        <w:pStyle w:val="ConsPlusNormal"/>
        <w:ind w:left="5812"/>
        <w:rPr>
          <w:rFonts w:ascii="Times New Roman" w:hAnsi="Times New Roman" w:cs="Times New Roman"/>
          <w:sz w:val="22"/>
          <w:szCs w:val="22"/>
        </w:rPr>
      </w:pPr>
    </w:p>
    <w:p w:rsidR="008B7F86" w:rsidRDefault="008B7F86" w:rsidP="008B7F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7F86" w:rsidRDefault="008B7F86" w:rsidP="008B7F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БЛОК-СХЕМА</w:t>
      </w:r>
    </w:p>
    <w:p w:rsidR="008B7F86" w:rsidRDefault="008B7F86" w:rsidP="008B7F86">
      <w:pPr>
        <w:pStyle w:val="ConsPlusNormal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«Предоставление права ограниченного пользования земельными участками (установление сервитута), за исключением земельных участков в границах полос отвода автомобильных дорог»</w:t>
      </w:r>
    </w:p>
    <w:p w:rsidR="008B7F86" w:rsidRDefault="008B7F86" w:rsidP="008B7F86">
      <w:pPr>
        <w:tabs>
          <w:tab w:val="left" w:pos="6862"/>
        </w:tabs>
        <w:rPr>
          <w:sz w:val="24"/>
          <w:szCs w:val="24"/>
        </w:rPr>
      </w:pPr>
    </w:p>
    <w:p w:rsidR="008B7F86" w:rsidRDefault="008B7F86" w:rsidP="008B7F86">
      <w:pPr>
        <w:jc w:val="right"/>
        <w:rPr>
          <w:sz w:val="24"/>
          <w:szCs w:val="24"/>
          <w:lang w:val="ru-RU"/>
        </w:rPr>
      </w:pPr>
      <w:r>
        <w:pict>
          <v:shape id="_x0000_s1051" type="#_x0000_t202" style="position:absolute;left:0;text-align:left;margin-left:188.25pt;margin-top:6.4pt;width:148.5pt;height:37.05pt;z-index:251655680;mso-wrap-distance-left:9.05pt;mso-wrap-distance-right:9.05pt" strokeweight=".5pt">
            <v:fill color2="black"/>
            <v:textbox inset="7.45pt,3.85pt,7.45pt,3.85pt">
              <w:txbxContent>
                <w:p w:rsidR="008B7F86" w:rsidRDefault="008B7F86" w:rsidP="008B7F86">
                  <w:pPr>
                    <w:ind w:hanging="357"/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   Обращение заявителя</w:t>
                  </w:r>
                </w:p>
                <w:p w:rsidR="008B7F86" w:rsidRDefault="008B7F86" w:rsidP="008B7F86"/>
              </w:txbxContent>
            </v:textbox>
          </v:shape>
        </w:pict>
      </w:r>
    </w:p>
    <w:p w:rsidR="008B7F86" w:rsidRDefault="008B7F86" w:rsidP="008B7F86">
      <w:pPr>
        <w:jc w:val="center"/>
        <w:rPr>
          <w:sz w:val="24"/>
          <w:szCs w:val="24"/>
          <w:lang w:val="ru-RU"/>
        </w:rPr>
      </w:pPr>
      <w:r>
        <w:pict>
          <v:shape id="_x0000_s1070" type="#_x0000_t32" style="position:absolute;left:0;text-align:left;margin-left:15.3pt;margin-top:12.25pt;width:.3pt;height:348.35pt;flip:y;z-index:251675136" o:connectortype="straight" strokeweight=".26mm">
            <v:stroke joinstyle="miter" endcap="square"/>
          </v:shape>
        </w:pict>
      </w:r>
      <w:r>
        <w:pict>
          <v:shape id="_x0000_s1071" type="#_x0000_t32" style="position:absolute;left:0;text-align:left;margin-left:15.3pt;margin-top:12.25pt;width:173.7pt;height:.3pt;z-index:251676160" o:connectortype="straight" strokeweight=".26mm">
            <v:stroke endarrow="block" joinstyle="miter" endcap="square"/>
          </v:shape>
        </w:pict>
      </w:r>
      <w:r>
        <w:pict>
          <v:shape id="_x0000_s1072" type="#_x0000_t32" style="position:absolute;left:0;text-align:left;margin-left:490.5pt;margin-top:12.25pt;width:4pt;height:348.35pt;flip:x y;z-index:251677184" o:connectortype="straight" strokeweight=".26mm">
            <v:stroke joinstyle="miter" endcap="square"/>
          </v:shape>
        </w:pict>
      </w:r>
      <w:r>
        <w:pict>
          <v:shape id="_x0000_s1073" type="#_x0000_t32" style="position:absolute;left:0;text-align:left;margin-left:343.35pt;margin-top:12.25pt;width:147.4pt;height:.3pt;flip:x;z-index:251678208" o:connectortype="straight" strokeweight=".26mm">
            <v:stroke endarrow="block" joinstyle="miter" endcap="square"/>
          </v:shape>
        </w:pict>
      </w:r>
    </w:p>
    <w:p w:rsidR="008B7F86" w:rsidRDefault="008B7F86" w:rsidP="008B7F86">
      <w:pPr>
        <w:rPr>
          <w:sz w:val="24"/>
          <w:szCs w:val="24"/>
        </w:rPr>
      </w:pPr>
    </w:p>
    <w:p w:rsidR="008B7F86" w:rsidRDefault="008B7F86" w:rsidP="008B7F86">
      <w:pPr>
        <w:rPr>
          <w:sz w:val="24"/>
          <w:szCs w:val="24"/>
          <w:lang w:val="ru-RU"/>
        </w:rPr>
      </w:pPr>
      <w:r>
        <w:pict>
          <v:shape id="_x0000_s1059" type="#_x0000_t32" style="position:absolute;margin-left:264.5pt;margin-top:2.9pt;width:.3pt;height:17.55pt;z-index:251663872" o:connectortype="straight" strokeweight=".26mm">
            <v:stroke endarrow="block" joinstyle="miter" endcap="square"/>
          </v:shape>
        </w:pict>
      </w:r>
    </w:p>
    <w:p w:rsidR="008B7F86" w:rsidRDefault="008B7F86" w:rsidP="008B7F86">
      <w:pPr>
        <w:rPr>
          <w:sz w:val="24"/>
          <w:szCs w:val="24"/>
          <w:lang w:val="ru-RU"/>
        </w:rPr>
      </w:pPr>
      <w:r>
        <w:pict>
          <v:shape id="_x0000_s1052" type="#_x0000_t202" style="position:absolute;margin-left:162.55pt;margin-top:10.3pt;width:203.6pt;height:46.45pt;z-index:251656704;mso-wrap-distance-left:9.05pt;mso-wrap-distance-right:9.05pt" strokeweight=".5pt">
            <v:fill color2="black"/>
            <v:textbox inset="7.45pt,3.85pt,7.45pt,3.85pt">
              <w:txbxContent>
                <w:p w:rsidR="008B7F86" w:rsidRDefault="008B7F86" w:rsidP="008B7F86">
                  <w:pPr>
                    <w:ind w:hanging="35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Прием и регистрация заявления</w:t>
                  </w:r>
                </w:p>
                <w:p w:rsidR="008B7F86" w:rsidRDefault="008B7F86" w:rsidP="008B7F86">
                  <w:pPr>
                    <w:ind w:hanging="357"/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       и приложенных к нему документов</w:t>
                  </w:r>
                </w:p>
                <w:p w:rsidR="008B7F86" w:rsidRDefault="008B7F86" w:rsidP="008B7F86"/>
              </w:txbxContent>
            </v:textbox>
          </v:shape>
        </w:pict>
      </w:r>
    </w:p>
    <w:p w:rsidR="008B7F86" w:rsidRDefault="008B7F86" w:rsidP="008B7F86">
      <w:pPr>
        <w:jc w:val="center"/>
        <w:rPr>
          <w:sz w:val="24"/>
          <w:szCs w:val="24"/>
          <w:lang w:val="ru-RU"/>
        </w:rPr>
      </w:pPr>
      <w:r>
        <w:pict>
          <v:shape id="_x0000_s1053" type="#_x0000_t202" style="position:absolute;left:0;text-align:left;margin-left:162.55pt;margin-top:70.2pt;width:203.6pt;height:46.45pt;z-index:251657728;mso-wrap-distance-left:9.05pt;mso-wrap-distance-right:9.05pt" strokeweight=".5pt">
            <v:fill color2="black"/>
            <v:textbox inset="7.45pt,3.85pt,7.45pt,3.85pt">
              <w:txbxContent>
                <w:p w:rsidR="008B7F86" w:rsidRDefault="008B7F86" w:rsidP="008B7F86">
                  <w:pPr>
                    <w:ind w:hanging="35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Рассмотрение заявление и</w:t>
                  </w:r>
                </w:p>
                <w:p w:rsidR="008B7F86" w:rsidRDefault="008B7F86" w:rsidP="008B7F86">
                  <w:pPr>
                    <w:ind w:hanging="357"/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    приложенных к нему документов</w:t>
                  </w:r>
                </w:p>
                <w:p w:rsidR="008B7F86" w:rsidRDefault="008B7F86" w:rsidP="008B7F86"/>
              </w:txbxContent>
            </v:textbox>
          </v:shape>
        </w:pict>
      </w:r>
      <w:r>
        <w:pict>
          <v:shape id="_x0000_s1054" type="#_x0000_t202" style="position:absolute;left:0;text-align:left;margin-left:162.55pt;margin-top:133.55pt;width:203.6pt;height:46.45pt;z-index:251658752;mso-wrap-distance-left:9.05pt;mso-wrap-distance-right:9.05pt" strokeweight=".5pt">
            <v:fill color2="black"/>
            <v:textbox inset="7.45pt,3.85pt,7.45pt,3.85pt">
              <w:txbxContent>
                <w:p w:rsidR="008B7F86" w:rsidRDefault="008B7F86" w:rsidP="008B7F86">
                  <w:pPr>
                    <w:ind w:hanging="35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Наличие (</w:t>
                  </w:r>
                  <w:r>
                    <w:rPr>
                      <w:color w:val="000000"/>
                      <w:sz w:val="24"/>
                      <w:szCs w:val="24"/>
                    </w:rPr>
                    <w:t>отсутствие</w:t>
                  </w:r>
                  <w:r>
                    <w:rPr>
                      <w:sz w:val="24"/>
                      <w:szCs w:val="24"/>
                    </w:rPr>
                    <w:t>)</w:t>
                  </w:r>
                </w:p>
                <w:p w:rsidR="008B7F86" w:rsidRDefault="008B7F86" w:rsidP="008B7F86">
                  <w:pPr>
                    <w:ind w:hanging="357"/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    оснований для отказа</w:t>
                  </w:r>
                </w:p>
                <w:p w:rsidR="008B7F86" w:rsidRDefault="008B7F86" w:rsidP="008B7F86"/>
              </w:txbxContent>
            </v:textbox>
          </v:shape>
        </w:pict>
      </w:r>
      <w:r>
        <w:pict>
          <v:shape id="_x0000_s1055" type="#_x0000_t202" style="position:absolute;left:0;text-align:left;margin-left:26.2pt;margin-top:203.45pt;width:148.5pt;height:37.05pt;z-index:251659776;mso-wrap-distance-left:9.05pt;mso-wrap-distance-right:9.05pt" strokeweight=".5pt">
            <v:fill color2="black"/>
            <v:textbox inset="7.45pt,3.85pt,7.45pt,3.85pt">
              <w:txbxContent>
                <w:p w:rsidR="008B7F86" w:rsidRDefault="008B7F86" w:rsidP="008B7F86">
                  <w:pPr>
                    <w:ind w:hanging="357"/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     Имеются основания</w:t>
                  </w:r>
                </w:p>
                <w:p w:rsidR="008B7F86" w:rsidRDefault="008B7F86" w:rsidP="008B7F86"/>
              </w:txbxContent>
            </v:textbox>
          </v:shape>
        </w:pict>
      </w:r>
      <w:r>
        <w:pict>
          <v:shape id="_x0000_s1056" type="#_x0000_t202" style="position:absolute;left:0;text-align:left;margin-left:342.85pt;margin-top:203.45pt;width:137.9pt;height:37.05pt;z-index:251660800;mso-wrap-distance-left:9.05pt;mso-wrap-distance-right:9.05pt" strokeweight=".5pt">
            <v:fill color2="black"/>
            <v:textbox inset="7.45pt,3.85pt,7.45pt,3.85pt">
              <w:txbxContent>
                <w:p w:rsidR="008B7F86" w:rsidRDefault="008B7F86" w:rsidP="008B7F86">
                  <w:pPr>
                    <w:ind w:hanging="357"/>
                  </w:pPr>
                  <w:r>
                    <w:t xml:space="preserve">       О</w:t>
                  </w:r>
                  <w:r>
                    <w:rPr>
                      <w:sz w:val="24"/>
                      <w:szCs w:val="24"/>
                    </w:rPr>
                    <w:t>снования отсутствуют</w:t>
                  </w:r>
                </w:p>
              </w:txbxContent>
            </v:textbox>
          </v:shape>
        </w:pict>
      </w:r>
      <w:r>
        <w:pict>
          <v:shape id="_x0000_s1057" type="#_x0000_t202" style="position:absolute;left:0;text-align:left;margin-left:23.05pt;margin-top:281.7pt;width:203.6pt;height:46.45pt;z-index:251661824;mso-wrap-distance-left:9.05pt;mso-wrap-distance-right:9.05pt" strokeweight=".5pt">
            <v:fill color2="black"/>
            <v:textbox inset="7.45pt,3.85pt,7.45pt,3.85pt">
              <w:txbxContent>
                <w:p w:rsidR="008B7F86" w:rsidRDefault="008B7F86" w:rsidP="008B7F86">
                  <w:pPr>
                    <w:ind w:hanging="35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Наличие (</w:t>
                  </w:r>
                  <w:r>
                    <w:rPr>
                      <w:color w:val="000000"/>
                      <w:sz w:val="24"/>
                      <w:szCs w:val="24"/>
                    </w:rPr>
                    <w:t>отсутствие</w:t>
                  </w:r>
                  <w:r>
                    <w:rPr>
                      <w:sz w:val="24"/>
                      <w:szCs w:val="24"/>
                    </w:rPr>
                    <w:t>)</w:t>
                  </w:r>
                </w:p>
                <w:p w:rsidR="008B7F86" w:rsidRDefault="008B7F86" w:rsidP="008B7F86">
                  <w:pPr>
                    <w:ind w:hanging="357"/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    оснований для отказа</w:t>
                  </w:r>
                </w:p>
                <w:p w:rsidR="008B7F86" w:rsidRDefault="008B7F86" w:rsidP="008B7F86"/>
              </w:txbxContent>
            </v:textbox>
          </v:shape>
        </w:pict>
      </w:r>
      <w:r>
        <w:pict>
          <v:shape id="_x0000_s1058" type="#_x0000_t202" style="position:absolute;left:0;text-align:left;margin-left:264pt;margin-top:281.7pt;width:223pt;height:53.35pt;z-index:251662848;mso-wrap-distance-left:9.05pt;mso-wrap-distance-right:9.05pt" strokeweight=".5pt">
            <v:fill color2="black"/>
            <v:textbox inset="7.45pt,3.85pt,7.45pt,3.85pt">
              <w:txbxContent>
                <w:p w:rsidR="008B7F86" w:rsidRDefault="008B7F86" w:rsidP="008B7F86">
                  <w:pPr>
                    <w:ind w:hanging="35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Направление заявителю копии решения</w:t>
                  </w:r>
                </w:p>
                <w:p w:rsidR="008B7F86" w:rsidRDefault="008B7F86" w:rsidP="008B7F86">
                  <w:pPr>
                    <w:ind w:hanging="357"/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    (распоряжения) и соглашения об установлении частного сервитута</w:t>
                  </w:r>
                </w:p>
              </w:txbxContent>
            </v:textbox>
          </v:shape>
        </w:pict>
      </w:r>
      <w:r>
        <w:pict>
          <v:shape id="_x0000_s1060" type="#_x0000_t32" style="position:absolute;left:0;text-align:left;margin-left:264.5pt;margin-top:43.05pt;width:.3pt;height:27.9pt;z-index:251664896" o:connectortype="straight" strokeweight=".26mm">
            <v:stroke endarrow="block" joinstyle="miter" endcap="square"/>
          </v:shape>
        </w:pict>
      </w:r>
      <w:r>
        <w:pict>
          <v:shape id="_x0000_s1061" type="#_x0000_t32" style="position:absolute;left:0;text-align:left;margin-left:264.5pt;margin-top:116.4pt;width:.3pt;height:17.9pt;z-index:251665920" o:connectortype="straight" strokeweight=".26mm">
            <v:stroke endarrow="block" joinstyle="miter" endcap="square"/>
          </v:shape>
        </w:pict>
      </w:r>
      <w:r>
        <w:pict>
          <v:shape id="_x0000_s1062" type="#_x0000_t32" style="position:absolute;left:0;text-align:left;margin-left:96.05pt;margin-top:240.25pt;width:1.4pt;height:42.05pt;z-index:251666944" o:connectortype="straight" strokeweight=".26mm">
            <v:stroke endarrow="block" joinstyle="miter" endcap="square"/>
          </v:shape>
        </w:pict>
      </w:r>
      <w:r>
        <w:pict>
          <v:shape id="_x0000_s1063" type="#_x0000_t32" style="position:absolute;left:0;text-align:left;margin-left:413.5pt;margin-top:240.25pt;width:.3pt;height:42.05pt;z-index:251667968" o:connectortype="straight" strokeweight=".26mm">
            <v:stroke endarrow="block" joinstyle="miter" endcap="square"/>
          </v:shape>
        </w:pict>
      </w:r>
      <w:r>
        <w:pict>
          <v:shape id="_x0000_s1064" type="#_x0000_t32" style="position:absolute;left:0;text-align:left;margin-left:96.05pt;margin-top:156.35pt;width:67.25pt;height:.3pt;flip:x;z-index:251668992" o:connectortype="straight" strokeweight=".26mm">
            <v:stroke joinstyle="miter" endcap="square"/>
          </v:shape>
        </w:pict>
      </w:r>
      <w:r>
        <w:pict>
          <v:shape id="_x0000_s1065" type="#_x0000_t32" style="position:absolute;left:0;text-align:left;margin-left:365.9pt;margin-top:156.35pt;width:47.85pt;height:.3pt;z-index:251670016" o:connectortype="straight" strokeweight=".26mm">
            <v:stroke joinstyle="miter" endcap="square"/>
          </v:shape>
        </w:pict>
      </w:r>
      <w:r>
        <w:pict>
          <v:shape id="_x0000_s1066" type="#_x0000_t32" style="position:absolute;left:0;text-align:left;margin-left:97.3pt;margin-top:156.35pt;width:.3pt;height:44.1pt;z-index:251671040" o:connectortype="straight" strokeweight=".26mm">
            <v:stroke endarrow="block" joinstyle="miter" endcap="square"/>
          </v:shape>
        </w:pict>
      </w:r>
      <w:r>
        <w:pict>
          <v:shape id="_x0000_s1067" type="#_x0000_t32" style="position:absolute;left:0;text-align:left;margin-left:413.5pt;margin-top:156.35pt;width:.3pt;height:44.1pt;z-index:251672064" o:connectortype="straight" strokeweight=".26mm">
            <v:stroke endarrow="block" joinstyle="miter" endcap="square"/>
          </v:shape>
        </w:pict>
      </w:r>
      <w:r>
        <w:pict>
          <v:shape id="_x0000_s1068" type="#_x0000_t32" style="position:absolute;left:0;text-align:left;margin-left:15.3pt;margin-top:306.65pt;width:8.45pt;height:.3pt;flip:x;z-index:251673088" o:connectortype="straight" strokeweight=".26mm">
            <v:stroke joinstyle="miter" endcap="square"/>
          </v:shape>
        </w:pict>
      </w:r>
      <w:r>
        <w:pict>
          <v:shape id="_x0000_s1069" type="#_x0000_t32" style="position:absolute;left:0;text-align:left;margin-left:486.75pt;margin-top:306.65pt;width:7.75pt;height:.3pt;z-index:251674112" o:connectortype="straight" strokeweight=".26mm">
            <v:stroke joinstyle="miter" endcap="square"/>
          </v:shape>
        </w:pict>
      </w:r>
    </w:p>
    <w:p w:rsidR="008B7F86" w:rsidRDefault="008B7F86" w:rsidP="008B7F86">
      <w:pPr>
        <w:rPr>
          <w:sz w:val="24"/>
          <w:szCs w:val="24"/>
        </w:rPr>
      </w:pPr>
    </w:p>
    <w:p w:rsidR="008B7F86" w:rsidRDefault="008B7F86" w:rsidP="008B7F86">
      <w:pPr>
        <w:rPr>
          <w:sz w:val="24"/>
          <w:szCs w:val="24"/>
        </w:rPr>
      </w:pPr>
    </w:p>
    <w:p w:rsidR="008B7F86" w:rsidRDefault="008B7F86" w:rsidP="008B7F86">
      <w:pPr>
        <w:rPr>
          <w:sz w:val="24"/>
          <w:szCs w:val="24"/>
        </w:rPr>
      </w:pPr>
    </w:p>
    <w:p w:rsidR="008B7F86" w:rsidRDefault="008B7F86" w:rsidP="008B7F86">
      <w:pPr>
        <w:rPr>
          <w:sz w:val="24"/>
          <w:szCs w:val="24"/>
        </w:rPr>
      </w:pPr>
    </w:p>
    <w:p w:rsidR="008B7F86" w:rsidRDefault="008B7F86" w:rsidP="008B7F86">
      <w:pPr>
        <w:rPr>
          <w:sz w:val="24"/>
          <w:szCs w:val="24"/>
        </w:rPr>
      </w:pPr>
    </w:p>
    <w:p w:rsidR="008B7F86" w:rsidRDefault="008B7F86" w:rsidP="008B7F86">
      <w:pPr>
        <w:rPr>
          <w:sz w:val="24"/>
          <w:szCs w:val="24"/>
        </w:rPr>
      </w:pPr>
    </w:p>
    <w:p w:rsidR="008B7F86" w:rsidRDefault="008B7F86" w:rsidP="008B7F86">
      <w:pPr>
        <w:rPr>
          <w:sz w:val="24"/>
          <w:szCs w:val="24"/>
        </w:rPr>
      </w:pPr>
    </w:p>
    <w:p w:rsidR="008B7F86" w:rsidRDefault="008B7F86" w:rsidP="008B7F86">
      <w:pPr>
        <w:rPr>
          <w:sz w:val="24"/>
          <w:szCs w:val="24"/>
        </w:rPr>
      </w:pPr>
    </w:p>
    <w:p w:rsidR="008B7F86" w:rsidRDefault="008B7F86" w:rsidP="008B7F86">
      <w:pPr>
        <w:rPr>
          <w:sz w:val="24"/>
          <w:szCs w:val="24"/>
        </w:rPr>
      </w:pPr>
    </w:p>
    <w:p w:rsidR="008B7F86" w:rsidRDefault="008B7F86" w:rsidP="008B7F86">
      <w:pPr>
        <w:rPr>
          <w:sz w:val="24"/>
          <w:szCs w:val="24"/>
        </w:rPr>
      </w:pPr>
    </w:p>
    <w:p w:rsidR="008B7F86" w:rsidRDefault="008B7F86" w:rsidP="008B7F86">
      <w:pPr>
        <w:rPr>
          <w:sz w:val="24"/>
          <w:szCs w:val="24"/>
        </w:rPr>
      </w:pPr>
    </w:p>
    <w:p w:rsidR="008B7F86" w:rsidRDefault="008B7F86" w:rsidP="008B7F86">
      <w:pPr>
        <w:rPr>
          <w:sz w:val="24"/>
          <w:szCs w:val="24"/>
        </w:rPr>
      </w:pPr>
    </w:p>
    <w:p w:rsidR="008B7F86" w:rsidRDefault="008B7F86" w:rsidP="008B7F86">
      <w:pPr>
        <w:rPr>
          <w:sz w:val="24"/>
          <w:szCs w:val="24"/>
        </w:rPr>
      </w:pPr>
    </w:p>
    <w:p w:rsidR="008B7F86" w:rsidRDefault="008B7F86" w:rsidP="008B7F86">
      <w:pPr>
        <w:rPr>
          <w:sz w:val="24"/>
          <w:szCs w:val="24"/>
        </w:rPr>
      </w:pPr>
    </w:p>
    <w:p w:rsidR="008B7F86" w:rsidRDefault="008B7F86" w:rsidP="008B7F86">
      <w:pPr>
        <w:rPr>
          <w:sz w:val="24"/>
          <w:szCs w:val="24"/>
        </w:rPr>
      </w:pPr>
    </w:p>
    <w:p w:rsidR="008B7F86" w:rsidRDefault="008B7F86" w:rsidP="008B7F86">
      <w:pPr>
        <w:rPr>
          <w:sz w:val="24"/>
          <w:szCs w:val="24"/>
        </w:rPr>
      </w:pPr>
    </w:p>
    <w:p w:rsidR="008B7F86" w:rsidRDefault="008B7F86" w:rsidP="008B7F86">
      <w:pPr>
        <w:rPr>
          <w:sz w:val="24"/>
          <w:szCs w:val="24"/>
        </w:rPr>
      </w:pPr>
    </w:p>
    <w:p w:rsidR="008B7F86" w:rsidRDefault="008B7F86" w:rsidP="008B7F86">
      <w:pPr>
        <w:rPr>
          <w:sz w:val="24"/>
          <w:szCs w:val="24"/>
        </w:rPr>
      </w:pPr>
    </w:p>
    <w:p w:rsidR="008B7F86" w:rsidRDefault="008B7F86" w:rsidP="008B7F86">
      <w:pPr>
        <w:rPr>
          <w:sz w:val="24"/>
          <w:szCs w:val="24"/>
        </w:rPr>
      </w:pPr>
    </w:p>
    <w:p w:rsidR="008B7F86" w:rsidRDefault="008B7F86" w:rsidP="008B7F86">
      <w:pPr>
        <w:rPr>
          <w:sz w:val="24"/>
          <w:szCs w:val="24"/>
        </w:rPr>
      </w:pPr>
    </w:p>
    <w:p w:rsidR="008B7F86" w:rsidRDefault="008B7F86" w:rsidP="008B7F86">
      <w:pPr>
        <w:rPr>
          <w:sz w:val="24"/>
          <w:szCs w:val="24"/>
        </w:rPr>
      </w:pPr>
    </w:p>
    <w:p w:rsidR="008B7F86" w:rsidRDefault="008B7F86" w:rsidP="008B7F86">
      <w:pPr>
        <w:rPr>
          <w:sz w:val="24"/>
          <w:szCs w:val="24"/>
        </w:rPr>
      </w:pPr>
    </w:p>
    <w:p w:rsidR="008B7F86" w:rsidRDefault="008B7F86" w:rsidP="008B7F86">
      <w:pPr>
        <w:pStyle w:val="ConsPlusNormal"/>
        <w:pageBreakBefore/>
        <w:jc w:val="right"/>
        <w:rPr>
          <w:rFonts w:ascii="Times New Roman" w:hAnsi="Times New Roman" w:cs="Times New Roman"/>
          <w:sz w:val="24"/>
          <w:szCs w:val="24"/>
        </w:rPr>
      </w:pPr>
    </w:p>
    <w:p w:rsidR="008B7F86" w:rsidRDefault="008B7F86" w:rsidP="008B7F86">
      <w:pPr>
        <w:pStyle w:val="ConsPlusNormal"/>
        <w:ind w:left="652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N 7</w:t>
      </w:r>
    </w:p>
    <w:p w:rsidR="008B7F86" w:rsidRDefault="008B7F86" w:rsidP="008B7F86">
      <w:pPr>
        <w:pStyle w:val="ConsPlusNormal"/>
        <w:ind w:left="652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Административному регламенту </w:t>
      </w:r>
    </w:p>
    <w:p w:rsidR="008B7F86" w:rsidRDefault="008B7F86" w:rsidP="008B7F86">
      <w:pPr>
        <w:pStyle w:val="ConsPlusNormal"/>
        <w:ind w:left="652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«Заключение соглашения</w:t>
      </w:r>
    </w:p>
    <w:p w:rsidR="008B7F86" w:rsidRDefault="008B7F86" w:rsidP="008B7F86">
      <w:pPr>
        <w:pStyle w:val="ConsPlusNormal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об установлении сервитута» </w:t>
      </w:r>
    </w:p>
    <w:p w:rsidR="008B7F86" w:rsidRDefault="008B7F86" w:rsidP="008B7F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B7F86" w:rsidRDefault="008B7F86" w:rsidP="008B7F86">
      <w:pPr>
        <w:tabs>
          <w:tab w:val="left" w:pos="5898"/>
        </w:tabs>
        <w:rPr>
          <w:sz w:val="24"/>
          <w:szCs w:val="24"/>
        </w:rPr>
      </w:pPr>
    </w:p>
    <w:p w:rsidR="008B7F86" w:rsidRDefault="008B7F86" w:rsidP="008B7F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БЛОК-СХЕМА</w:t>
      </w:r>
    </w:p>
    <w:p w:rsidR="008B7F86" w:rsidRDefault="008B7F86" w:rsidP="008B7F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«Заключение соглашения об установлении сервитута»</w:t>
      </w:r>
    </w:p>
    <w:p w:rsidR="008B7F86" w:rsidRDefault="008B7F86" w:rsidP="008B7F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B7F86" w:rsidRDefault="008B7F86" w:rsidP="008B7F86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pict>
          <v:shape id="_x0000_s1074" type="#_x0000_t202" style="position:absolute;left:0;text-align:left;margin-left:110.6pt;margin-top:5.1pt;width:296.25pt;height:64.6pt;z-index:251679232;mso-wrap-distance-left:9.05pt;mso-wrap-distance-right:9.05pt" strokeweight=".5pt">
            <v:fill color2="black"/>
            <v:textbox inset="7.45pt,3.85pt,7.45pt,3.85pt">
              <w:txbxContent>
                <w:p w:rsidR="008B7F86" w:rsidRDefault="008B7F86" w:rsidP="008B7F86">
                  <w:pPr>
                    <w:ind w:hanging="35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Прием и регистрация заявления о заключении </w:t>
                  </w:r>
                </w:p>
                <w:p w:rsidR="008B7F86" w:rsidRDefault="008B7F86" w:rsidP="008B7F86">
                  <w:pPr>
                    <w:ind w:hanging="35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соглашения о частном сервитуте и </w:t>
                  </w:r>
                </w:p>
                <w:p w:rsidR="008B7F86" w:rsidRDefault="008B7F86" w:rsidP="008B7F86">
                  <w:pPr>
                    <w:ind w:hanging="357"/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необходимых </w:t>
                  </w:r>
                  <w:proofErr w:type="gramStart"/>
                  <w:r>
                    <w:rPr>
                      <w:sz w:val="24"/>
                      <w:szCs w:val="24"/>
                    </w:rPr>
                    <w:t>документах</w:t>
                  </w:r>
                  <w:proofErr w:type="gramEnd"/>
                </w:p>
              </w:txbxContent>
            </v:textbox>
          </v:shape>
        </w:pict>
      </w:r>
    </w:p>
    <w:p w:rsidR="008B7F86" w:rsidRDefault="008B7F86" w:rsidP="008B7F86">
      <w:pPr>
        <w:tabs>
          <w:tab w:val="left" w:pos="5898"/>
        </w:tabs>
        <w:rPr>
          <w:sz w:val="24"/>
          <w:szCs w:val="24"/>
          <w:lang w:val="ru-RU"/>
        </w:rPr>
      </w:pPr>
      <w:r>
        <w:pict>
          <v:shape id="_x0000_s1075" type="#_x0000_t202" style="position:absolute;margin-left:110.6pt;margin-top:77.9pt;width:296.25pt;height:62.7pt;z-index:251680256;mso-wrap-distance-left:9.05pt;mso-wrap-distance-right:9.05pt" strokeweight=".5pt">
            <v:fill color2="black"/>
            <v:textbox inset="7.45pt,3.85pt,7.45pt,3.85pt">
              <w:txbxContent>
                <w:p w:rsidR="008B7F86" w:rsidRDefault="008B7F86" w:rsidP="008B7F86">
                  <w:pPr>
                    <w:ind w:hanging="357"/>
                    <w:jc w:val="center"/>
                    <w:rPr>
                      <w:sz w:val="24"/>
                      <w:szCs w:val="24"/>
                    </w:rPr>
                  </w:pPr>
                </w:p>
                <w:p w:rsidR="008B7F86" w:rsidRDefault="008B7F86" w:rsidP="008B7F86">
                  <w:pPr>
                    <w:ind w:hanging="35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Формирование и направление </w:t>
                  </w:r>
                  <w:proofErr w:type="gramStart"/>
                  <w:r>
                    <w:rPr>
                      <w:sz w:val="24"/>
                      <w:szCs w:val="24"/>
                    </w:rPr>
                    <w:t>межведомственных</w:t>
                  </w:r>
                  <w:proofErr w:type="gramEnd"/>
                </w:p>
                <w:p w:rsidR="008B7F86" w:rsidRDefault="008B7F86" w:rsidP="008B7F86">
                  <w:pPr>
                    <w:ind w:hanging="357"/>
                    <w:jc w:val="center"/>
                  </w:pPr>
                  <w:r>
                    <w:rPr>
                      <w:sz w:val="24"/>
                      <w:szCs w:val="24"/>
                    </w:rPr>
                    <w:t>запросов</w:t>
                  </w:r>
                </w:p>
              </w:txbxContent>
            </v:textbox>
          </v:shape>
        </w:pict>
      </w:r>
      <w:r>
        <w:pict>
          <v:shape id="_x0000_s1076" type="#_x0000_t202" style="position:absolute;margin-left:110.6pt;margin-top:163.65pt;width:296.25pt;height:69pt;z-index:251681280;mso-wrap-distance-left:9.05pt;mso-wrap-distance-right:9.05pt" strokeweight=".5pt">
            <v:fill color2="black"/>
            <v:textbox inset="7.45pt,3.85pt,7.45pt,3.85pt">
              <w:txbxContent>
                <w:p w:rsidR="008B7F86" w:rsidRDefault="008B7F86" w:rsidP="008B7F86">
                  <w:pPr>
                    <w:ind w:hanging="357"/>
                    <w:jc w:val="right"/>
                    <w:rPr>
                      <w:sz w:val="24"/>
                      <w:szCs w:val="24"/>
                    </w:rPr>
                  </w:pPr>
                </w:p>
                <w:p w:rsidR="008B7F86" w:rsidRDefault="008B7F86" w:rsidP="008B7F86">
                  <w:pPr>
                    <w:ind w:hanging="357"/>
                    <w:jc w:val="right"/>
                  </w:pPr>
                  <w:r>
                    <w:rPr>
                      <w:sz w:val="24"/>
                      <w:szCs w:val="24"/>
                    </w:rPr>
                    <w:t>Рассмотрение заявления и необходимых документов</w:t>
                  </w:r>
                </w:p>
              </w:txbxContent>
            </v:textbox>
          </v:shape>
        </w:pict>
      </w:r>
      <w:r>
        <w:pict>
          <v:shape id="_x0000_s1077" type="#_x0000_t202" style="position:absolute;margin-left:113.75pt;margin-top:256.3pt;width:296.25pt;height:70.9pt;z-index:251682304;mso-wrap-distance-left:9.05pt;mso-wrap-distance-right:9.05pt" strokeweight=".5pt">
            <v:fill color2="black"/>
            <v:textbox inset="7.45pt,3.85pt,7.45pt,3.85pt">
              <w:txbxContent>
                <w:p w:rsidR="008B7F86" w:rsidRDefault="008B7F86" w:rsidP="008B7F86">
                  <w:pPr>
                    <w:ind w:hanging="357"/>
                    <w:jc w:val="center"/>
                    <w:rPr>
                      <w:sz w:val="24"/>
                      <w:szCs w:val="24"/>
                    </w:rPr>
                  </w:pPr>
                </w:p>
                <w:p w:rsidR="008B7F86" w:rsidRDefault="008B7F86" w:rsidP="008B7F86">
                  <w:pPr>
                    <w:ind w:hanging="35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Оформление и выдача результата оказания </w:t>
                  </w:r>
                </w:p>
                <w:p w:rsidR="008B7F86" w:rsidRDefault="008B7F86" w:rsidP="008B7F86">
                  <w:pPr>
                    <w:ind w:hanging="357"/>
                    <w:jc w:val="center"/>
                  </w:pPr>
                  <w:r>
                    <w:rPr>
                      <w:sz w:val="24"/>
                      <w:szCs w:val="24"/>
                    </w:rPr>
                    <w:t>муниципальной услуги</w:t>
                  </w:r>
                </w:p>
              </w:txbxContent>
            </v:textbox>
          </v:shape>
        </w:pict>
      </w:r>
      <w:r>
        <w:pict>
          <v:shape id="_x0000_s1078" type="#_x0000_t32" style="position:absolute;margin-left:258.85pt;margin-top:53.35pt;width:.85pt;height:25.3pt;z-index:251683328" o:connectortype="straight" strokeweight=".26mm">
            <v:stroke endarrow="block" joinstyle="miter" endcap="square"/>
          </v:shape>
        </w:pict>
      </w:r>
      <w:r>
        <w:pict>
          <v:shape id="_x0000_s1079" type="#_x0000_t32" style="position:absolute;margin-left:258.85pt;margin-top:140.35pt;width:.85pt;height:24.05pt;z-index:251684352" o:connectortype="straight" strokeweight=".26mm">
            <v:stroke endarrow="block" joinstyle="miter" endcap="square"/>
          </v:shape>
        </w:pict>
      </w:r>
      <w:r>
        <w:pict>
          <v:shape id="_x0000_s1080" type="#_x0000_t32" style="position:absolute;margin-left:258.85pt;margin-top:232.4pt;width:.3pt;height:24.65pt;z-index:251685376" o:connectortype="straight" strokeweight=".26mm">
            <v:stroke endarrow="block" joinstyle="miter" endcap="square"/>
          </v:shape>
        </w:pict>
      </w:r>
    </w:p>
    <w:p w:rsidR="008B7F86" w:rsidRDefault="008B7F86" w:rsidP="008B7F86">
      <w:pPr>
        <w:widowControl w:val="0"/>
        <w:tabs>
          <w:tab w:val="left" w:pos="851"/>
        </w:tabs>
        <w:autoSpaceDE w:val="0"/>
      </w:pPr>
    </w:p>
    <w:p w:rsidR="00FE43B6" w:rsidRDefault="00FE43B6"/>
    <w:sectPr w:rsidR="00FE43B6" w:rsidSect="00FE4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8B7F86"/>
    <w:rsid w:val="00004831"/>
    <w:rsid w:val="0069648B"/>
    <w:rsid w:val="008B7F86"/>
    <w:rsid w:val="00AB598F"/>
    <w:rsid w:val="00C0196B"/>
    <w:rsid w:val="00E02923"/>
    <w:rsid w:val="00FA6972"/>
    <w:rsid w:val="00FE4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6"/>
        <o:r id="V:Rule2" type="connector" idref="#_x0000_s1037"/>
        <o:r id="V:Rule3" type="connector" idref="#_x0000_s1038"/>
        <o:r id="V:Rule4" type="connector" idref="#_x0000_s1039"/>
        <o:r id="V:Rule5" type="connector" idref="#_x0000_s1040"/>
        <o:r id="V:Rule6" type="connector" idref="#_x0000_s1041"/>
        <o:r id="V:Rule7" type="connector" idref="#_x0000_s1042"/>
        <o:r id="V:Rule8" type="connector" idref="#_x0000_s1043"/>
        <o:r id="V:Rule9" type="connector" idref="#_x0000_s1044"/>
        <o:r id="V:Rule10" type="connector" idref="#_x0000_s1045"/>
        <o:r id="V:Rule11" type="connector" idref="#_x0000_s1046"/>
        <o:r id="V:Rule12" type="connector" idref="#_x0000_s1047"/>
        <o:r id="V:Rule13" type="connector" idref="#_x0000_s1048"/>
        <o:r id="V:Rule14" type="connector" idref="#_x0000_s1049"/>
        <o:r id="V:Rule15" type="connector" idref="#_x0000_s1050"/>
        <o:r id="V:Rule16" type="connector" idref="#_x0000_s1059"/>
        <o:r id="V:Rule17" type="connector" idref="#_x0000_s1060"/>
        <o:r id="V:Rule18" type="connector" idref="#_x0000_s1061"/>
        <o:r id="V:Rule19" type="connector" idref="#_x0000_s1062"/>
        <o:r id="V:Rule20" type="connector" idref="#_x0000_s1063"/>
        <o:r id="V:Rule21" type="connector" idref="#_x0000_s1064"/>
        <o:r id="V:Rule22" type="connector" idref="#_x0000_s1065"/>
        <o:r id="V:Rule23" type="connector" idref="#_x0000_s1066"/>
        <o:r id="V:Rule24" type="connector" idref="#_x0000_s1067"/>
        <o:r id="V:Rule25" type="connector" idref="#_x0000_s1068"/>
        <o:r id="V:Rule26" type="connector" idref="#_x0000_s1069"/>
        <o:r id="V:Rule27" type="connector" idref="#_x0000_s1070"/>
        <o:r id="V:Rule28" type="connector" idref="#_x0000_s1071"/>
        <o:r id="V:Rule29" type="connector" idref="#_x0000_s1072"/>
        <o:r id="V:Rule30" type="connector" idref="#_x0000_s1073"/>
        <o:r id="V:Rule31" type="connector" idref="#_x0000_s1078"/>
        <o:r id="V:Rule32" type="connector" idref="#_x0000_s1079"/>
        <o:r id="V:Rule33" type="connector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8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B7F86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7F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8B7F86"/>
    <w:pPr>
      <w:jc w:val="center"/>
    </w:pPr>
    <w:rPr>
      <w:sz w:val="44"/>
    </w:rPr>
  </w:style>
  <w:style w:type="character" w:customStyle="1" w:styleId="a4">
    <w:name w:val="Название Знак"/>
    <w:basedOn w:val="a0"/>
    <w:link w:val="a3"/>
    <w:rsid w:val="008B7F86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customStyle="1" w:styleId="ListParagraph">
    <w:name w:val="List Paragraph"/>
    <w:basedOn w:val="a"/>
    <w:rsid w:val="008B7F86"/>
    <w:pPr>
      <w:widowControl w:val="0"/>
      <w:suppressAutoHyphens/>
      <w:ind w:left="720" w:hanging="357"/>
      <w:jc w:val="both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ConsPlusNormal">
    <w:name w:val="ConsPlusNormal"/>
    <w:rsid w:val="008B7F86"/>
    <w:pPr>
      <w:widowControl w:val="0"/>
      <w:suppressAutoHyphens/>
      <w:autoSpaceDE w:val="0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rsid w:val="008B7F86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ar-SA"/>
    </w:rPr>
  </w:style>
  <w:style w:type="paragraph" w:customStyle="1" w:styleId="ConsPlusCell">
    <w:name w:val="ConsPlusCell"/>
    <w:rsid w:val="008B7F86"/>
    <w:pPr>
      <w:widowControl w:val="0"/>
      <w:suppressAutoHyphens/>
      <w:autoSpaceDE w:val="0"/>
    </w:pPr>
    <w:rPr>
      <w:rFonts w:eastAsia="Times New Roman" w:cs="Calibri"/>
      <w:kern w:val="1"/>
      <w:sz w:val="22"/>
      <w:szCs w:val="22"/>
      <w:lang w:eastAsia="ar-SA"/>
    </w:rPr>
  </w:style>
  <w:style w:type="paragraph" w:customStyle="1" w:styleId="13">
    <w:name w:val="Обычный +13 пт"/>
    <w:basedOn w:val="a"/>
    <w:rsid w:val="008B7F86"/>
    <w:pPr>
      <w:widowControl w:val="0"/>
      <w:suppressAutoHyphens/>
      <w:ind w:left="357" w:hanging="357"/>
      <w:jc w:val="both"/>
    </w:pPr>
    <w:rPr>
      <w:rFonts w:ascii="Calibri" w:eastAsia="Calibri" w:hAnsi="Calibri" w:cs="Calibri"/>
      <w:kern w:val="1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</Pages>
  <Words>9604</Words>
  <Characters>54744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Kuznetcov</cp:lastModifiedBy>
  <cp:revision>2</cp:revision>
  <dcterms:created xsi:type="dcterms:W3CDTF">2015-10-29T05:37:00Z</dcterms:created>
  <dcterms:modified xsi:type="dcterms:W3CDTF">2015-10-29T05:37:00Z</dcterms:modified>
</cp:coreProperties>
</file>