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2E" w:rsidRDefault="0079782E" w:rsidP="0079782E">
      <w:pPr>
        <w:pStyle w:val="a3"/>
        <w:tabs>
          <w:tab w:val="left" w:pos="9781"/>
          <w:tab w:val="left" w:pos="9923"/>
        </w:tabs>
        <w:ind w:left="284" w:right="282" w:firstLine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79782E" w:rsidRPr="00FC3C76" w:rsidRDefault="0079782E" w:rsidP="0079782E">
      <w:pPr>
        <w:pStyle w:val="a3"/>
        <w:tabs>
          <w:tab w:val="left" w:pos="851"/>
          <w:tab w:val="left" w:pos="993"/>
          <w:tab w:val="left" w:pos="9781"/>
          <w:tab w:val="left" w:pos="9923"/>
        </w:tabs>
        <w:ind w:left="284" w:right="282" w:firstLine="425"/>
        <w:rPr>
          <w:rFonts w:cs="Arial"/>
          <w:b w:val="0"/>
          <w:sz w:val="24"/>
        </w:rPr>
      </w:pPr>
      <w:r w:rsidRPr="00FC3C76">
        <w:rPr>
          <w:rFonts w:cs="Arial"/>
          <w:b w:val="0"/>
          <w:sz w:val="24"/>
        </w:rPr>
        <w:t>АДМИНИСТРАЦИЯ  ЗАХАРОВСКОГО</w:t>
      </w:r>
    </w:p>
    <w:p w:rsidR="0079782E" w:rsidRPr="00FC3C76" w:rsidRDefault="0079782E" w:rsidP="0079782E">
      <w:pPr>
        <w:pStyle w:val="a3"/>
        <w:tabs>
          <w:tab w:val="left" w:pos="851"/>
          <w:tab w:val="left" w:pos="993"/>
          <w:tab w:val="left" w:pos="9781"/>
          <w:tab w:val="left" w:pos="9923"/>
        </w:tabs>
        <w:ind w:left="284" w:right="282" w:firstLine="425"/>
        <w:rPr>
          <w:rFonts w:cs="Arial"/>
          <w:b w:val="0"/>
          <w:sz w:val="24"/>
        </w:rPr>
      </w:pPr>
      <w:r w:rsidRPr="00FC3C76">
        <w:rPr>
          <w:rFonts w:cs="Arial"/>
          <w:b w:val="0"/>
          <w:sz w:val="24"/>
        </w:rPr>
        <w:t>СЕЛЬСКОГО ПОСЕЛЕНИЯ</w:t>
      </w:r>
    </w:p>
    <w:p w:rsidR="0079782E" w:rsidRPr="00FC3C76" w:rsidRDefault="0079782E" w:rsidP="0079782E">
      <w:pPr>
        <w:tabs>
          <w:tab w:val="left" w:pos="851"/>
          <w:tab w:val="left" w:pos="993"/>
          <w:tab w:val="left" w:pos="9781"/>
          <w:tab w:val="left" w:pos="9923"/>
        </w:tabs>
        <w:ind w:left="284" w:right="282" w:firstLine="425"/>
        <w:jc w:val="center"/>
        <w:rPr>
          <w:rFonts w:ascii="Arial" w:hAnsi="Arial" w:cs="Arial"/>
          <w:sz w:val="24"/>
          <w:szCs w:val="24"/>
        </w:rPr>
      </w:pPr>
      <w:r w:rsidRPr="00FC3C76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9782E" w:rsidRPr="00FC3C76" w:rsidRDefault="0079782E" w:rsidP="0079782E">
      <w:pPr>
        <w:pBdr>
          <w:bottom w:val="single" w:sz="12" w:space="1" w:color="auto"/>
        </w:pBdr>
        <w:tabs>
          <w:tab w:val="left" w:pos="851"/>
          <w:tab w:val="left" w:pos="993"/>
          <w:tab w:val="left" w:pos="9781"/>
          <w:tab w:val="left" w:pos="9923"/>
        </w:tabs>
        <w:ind w:left="284" w:right="282" w:firstLine="425"/>
        <w:jc w:val="center"/>
        <w:rPr>
          <w:rFonts w:ascii="Arial" w:hAnsi="Arial" w:cs="Arial"/>
          <w:sz w:val="24"/>
          <w:szCs w:val="24"/>
        </w:rPr>
      </w:pPr>
      <w:r w:rsidRPr="00FC3C76">
        <w:rPr>
          <w:rFonts w:ascii="Arial" w:hAnsi="Arial" w:cs="Arial"/>
          <w:sz w:val="24"/>
          <w:szCs w:val="24"/>
        </w:rPr>
        <w:t>ВОЛГОГРАДСКОЙ ОБЛАСТИ</w:t>
      </w:r>
    </w:p>
    <w:p w:rsidR="0079782E" w:rsidRPr="00FC3C76" w:rsidRDefault="0079782E" w:rsidP="0079782E">
      <w:pPr>
        <w:tabs>
          <w:tab w:val="left" w:pos="851"/>
          <w:tab w:val="left" w:pos="993"/>
          <w:tab w:val="left" w:pos="9781"/>
          <w:tab w:val="left" w:pos="9923"/>
        </w:tabs>
        <w:ind w:left="284" w:right="282" w:firstLine="425"/>
        <w:jc w:val="center"/>
        <w:rPr>
          <w:rFonts w:ascii="Arial" w:hAnsi="Arial" w:cs="Arial"/>
          <w:sz w:val="24"/>
          <w:szCs w:val="24"/>
        </w:rPr>
      </w:pPr>
    </w:p>
    <w:p w:rsidR="0079782E" w:rsidRPr="00D2030E" w:rsidRDefault="0079782E" w:rsidP="0079782E">
      <w:pPr>
        <w:pStyle w:val="1"/>
        <w:tabs>
          <w:tab w:val="left" w:pos="851"/>
          <w:tab w:val="left" w:pos="993"/>
          <w:tab w:val="left" w:pos="9781"/>
          <w:tab w:val="left" w:pos="9923"/>
        </w:tabs>
        <w:ind w:left="284" w:right="282" w:firstLine="425"/>
        <w:jc w:val="center"/>
        <w:rPr>
          <w:rFonts w:ascii="Arial" w:hAnsi="Arial" w:cs="Arial"/>
          <w:szCs w:val="24"/>
        </w:rPr>
      </w:pPr>
      <w:r w:rsidRPr="00FC3C76">
        <w:rPr>
          <w:rFonts w:ascii="Arial" w:hAnsi="Arial" w:cs="Arial"/>
          <w:szCs w:val="24"/>
        </w:rPr>
        <w:t>ПОСТАНОВЛЕНИЕ</w:t>
      </w:r>
    </w:p>
    <w:p w:rsidR="0079782E" w:rsidRDefault="0079782E" w:rsidP="0079782E">
      <w:pPr>
        <w:tabs>
          <w:tab w:val="left" w:pos="851"/>
          <w:tab w:val="left" w:pos="993"/>
          <w:tab w:val="left" w:pos="9781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  <w:r w:rsidRPr="0079782E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  <w:r w:rsidRPr="0079782E">
        <w:rPr>
          <w:rFonts w:ascii="Arial" w:hAnsi="Arial" w:cs="Arial"/>
          <w:sz w:val="24"/>
          <w:szCs w:val="24"/>
        </w:rPr>
        <w:t xml:space="preserve">администрации Захаровского сельского </w:t>
      </w:r>
    </w:p>
    <w:p w:rsidR="0079782E" w:rsidRPr="0079782E" w:rsidRDefault="0079782E" w:rsidP="0079782E">
      <w:pPr>
        <w:pStyle w:val="a6"/>
        <w:rPr>
          <w:rFonts w:ascii="Arial" w:hAnsi="Arial" w:cs="Arial"/>
          <w:bCs/>
          <w:sz w:val="24"/>
          <w:szCs w:val="24"/>
        </w:rPr>
      </w:pPr>
      <w:r w:rsidRPr="0079782E">
        <w:rPr>
          <w:rFonts w:ascii="Arial" w:hAnsi="Arial" w:cs="Arial"/>
          <w:sz w:val="24"/>
          <w:szCs w:val="24"/>
        </w:rPr>
        <w:t xml:space="preserve">поселения </w:t>
      </w:r>
      <w:r w:rsidRPr="0079782E">
        <w:rPr>
          <w:rFonts w:ascii="Arial" w:hAnsi="Arial" w:cs="Arial"/>
          <w:color w:val="000000"/>
          <w:sz w:val="24"/>
          <w:szCs w:val="24"/>
        </w:rPr>
        <w:t xml:space="preserve">от 01 декабря 2015 </w:t>
      </w:r>
      <w:r w:rsidRPr="0079782E">
        <w:rPr>
          <w:rFonts w:ascii="Arial" w:hAnsi="Arial" w:cs="Arial"/>
          <w:sz w:val="24"/>
          <w:szCs w:val="24"/>
        </w:rPr>
        <w:t>г. № 49 "</w:t>
      </w:r>
      <w:r w:rsidRPr="0079782E">
        <w:rPr>
          <w:rFonts w:ascii="Arial" w:hAnsi="Arial" w:cs="Arial"/>
          <w:bCs/>
          <w:sz w:val="24"/>
          <w:szCs w:val="24"/>
        </w:rPr>
        <w:t xml:space="preserve">Об утверждении </w:t>
      </w:r>
    </w:p>
    <w:p w:rsidR="0079782E" w:rsidRPr="0079782E" w:rsidRDefault="0079782E" w:rsidP="0079782E">
      <w:pPr>
        <w:pStyle w:val="a6"/>
        <w:rPr>
          <w:rFonts w:ascii="Arial" w:hAnsi="Arial" w:cs="Arial"/>
          <w:bCs/>
          <w:sz w:val="24"/>
          <w:szCs w:val="24"/>
        </w:rPr>
      </w:pPr>
      <w:r w:rsidRPr="0079782E">
        <w:rPr>
          <w:rFonts w:ascii="Arial" w:hAnsi="Arial" w:cs="Arial"/>
          <w:bCs/>
          <w:sz w:val="24"/>
          <w:szCs w:val="24"/>
        </w:rPr>
        <w:t xml:space="preserve">административного регламента предоставления </w:t>
      </w:r>
    </w:p>
    <w:p w:rsidR="0079782E" w:rsidRPr="0079782E" w:rsidRDefault="0079782E" w:rsidP="0079782E">
      <w:pPr>
        <w:pStyle w:val="a6"/>
        <w:rPr>
          <w:rFonts w:ascii="Arial" w:hAnsi="Arial" w:cs="Arial"/>
          <w:bCs/>
          <w:sz w:val="24"/>
          <w:szCs w:val="24"/>
        </w:rPr>
      </w:pPr>
      <w:r w:rsidRPr="0079782E">
        <w:rPr>
          <w:rFonts w:ascii="Arial" w:hAnsi="Arial" w:cs="Arial"/>
          <w:bCs/>
          <w:sz w:val="24"/>
          <w:szCs w:val="24"/>
        </w:rPr>
        <w:t xml:space="preserve">муниципальной услуги "Перераспределение земель </w:t>
      </w:r>
    </w:p>
    <w:p w:rsidR="0079782E" w:rsidRPr="0079782E" w:rsidRDefault="0079782E" w:rsidP="0079782E">
      <w:pPr>
        <w:pStyle w:val="a6"/>
        <w:rPr>
          <w:rFonts w:ascii="Arial" w:hAnsi="Arial" w:cs="Arial"/>
          <w:bCs/>
          <w:sz w:val="24"/>
          <w:szCs w:val="24"/>
        </w:rPr>
      </w:pPr>
      <w:r w:rsidRPr="0079782E">
        <w:rPr>
          <w:rFonts w:ascii="Arial" w:hAnsi="Arial" w:cs="Arial"/>
          <w:bCs/>
          <w:sz w:val="24"/>
          <w:szCs w:val="24"/>
        </w:rPr>
        <w:t>и (или) земельных участков. Заключение соглашения</w:t>
      </w:r>
    </w:p>
    <w:p w:rsidR="0079782E" w:rsidRPr="0079782E" w:rsidRDefault="0079782E" w:rsidP="0079782E">
      <w:pPr>
        <w:pStyle w:val="a6"/>
        <w:rPr>
          <w:rFonts w:ascii="Arial" w:hAnsi="Arial" w:cs="Arial"/>
          <w:bCs/>
          <w:sz w:val="24"/>
          <w:szCs w:val="24"/>
        </w:rPr>
      </w:pPr>
      <w:r w:rsidRPr="0079782E">
        <w:rPr>
          <w:rFonts w:ascii="Arial" w:hAnsi="Arial" w:cs="Arial"/>
          <w:bCs/>
          <w:sz w:val="24"/>
          <w:szCs w:val="24"/>
        </w:rPr>
        <w:t xml:space="preserve"> о перераспределении земельных участков".</w:t>
      </w:r>
    </w:p>
    <w:p w:rsidR="0079782E" w:rsidRPr="0079782E" w:rsidRDefault="0079782E" w:rsidP="0079782E">
      <w:pPr>
        <w:pStyle w:val="a6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  <w:r w:rsidRPr="00D2030E">
        <w:t xml:space="preserve">  </w:t>
      </w:r>
      <w:r w:rsidRPr="0079782E">
        <w:rPr>
          <w:rFonts w:ascii="Arial" w:hAnsi="Arial" w:cs="Arial"/>
          <w:sz w:val="24"/>
          <w:szCs w:val="24"/>
        </w:rPr>
        <w:t xml:space="preserve">Рассмотрев представление прокурора Клетского района от 28.01.2019 г. № 7-31-2019,  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администрация Захаровского сельского поселения Клетского муниципального района Волгоградской области,  </w:t>
      </w:r>
    </w:p>
    <w:p w:rsidR="0079782E" w:rsidRPr="0079782E" w:rsidRDefault="0079782E" w:rsidP="0079782E">
      <w:pPr>
        <w:pStyle w:val="a6"/>
        <w:rPr>
          <w:rFonts w:ascii="Arial" w:hAnsi="Arial" w:cs="Arial"/>
          <w:b/>
          <w:sz w:val="24"/>
          <w:szCs w:val="24"/>
        </w:rPr>
      </w:pPr>
      <w:proofErr w:type="spellStart"/>
      <w:r w:rsidRPr="0079782E">
        <w:rPr>
          <w:rFonts w:ascii="Arial" w:hAnsi="Arial" w:cs="Arial"/>
          <w:b/>
          <w:sz w:val="24"/>
          <w:szCs w:val="24"/>
        </w:rPr>
        <w:t>п</w:t>
      </w:r>
      <w:proofErr w:type="spellEnd"/>
      <w:r w:rsidRPr="0079782E">
        <w:rPr>
          <w:rFonts w:ascii="Arial" w:hAnsi="Arial" w:cs="Arial"/>
          <w:b/>
          <w:sz w:val="24"/>
          <w:szCs w:val="24"/>
        </w:rPr>
        <w:t xml:space="preserve"> о с т а н о в л я е т :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  <w:r w:rsidRPr="0079782E">
        <w:rPr>
          <w:rFonts w:ascii="Arial" w:hAnsi="Arial" w:cs="Arial"/>
          <w:sz w:val="24"/>
          <w:szCs w:val="24"/>
        </w:rPr>
        <w:t xml:space="preserve">         1.</w:t>
      </w:r>
      <w:r w:rsidRPr="0079782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Захаровского сельского поселения от  01 декабря 2015 г. </w:t>
      </w:r>
      <w:r w:rsidRPr="0079782E">
        <w:rPr>
          <w:rFonts w:ascii="Arial" w:hAnsi="Arial" w:cs="Arial"/>
          <w:sz w:val="24"/>
          <w:szCs w:val="24"/>
        </w:rPr>
        <w:t>№ 49«</w:t>
      </w:r>
      <w:r w:rsidRPr="0079782E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«Перераспределение земель и (или) земельных участков. Заключение соглашения о перераспределении земельных участков </w:t>
      </w:r>
      <w:r w:rsidRPr="0079782E">
        <w:rPr>
          <w:rFonts w:ascii="Arial" w:hAnsi="Arial" w:cs="Arial"/>
          <w:sz w:val="24"/>
          <w:szCs w:val="24"/>
        </w:rPr>
        <w:t>(</w:t>
      </w:r>
      <w:r w:rsidRPr="0079782E">
        <w:rPr>
          <w:rFonts w:ascii="Arial" w:hAnsi="Arial" w:cs="Arial"/>
          <w:color w:val="000000"/>
          <w:sz w:val="24"/>
          <w:szCs w:val="24"/>
        </w:rPr>
        <w:t xml:space="preserve">далее — Административный регламент) </w:t>
      </w:r>
      <w:r w:rsidRPr="0079782E">
        <w:rPr>
          <w:rFonts w:ascii="Arial" w:hAnsi="Arial" w:cs="Arial"/>
          <w:sz w:val="24"/>
          <w:szCs w:val="24"/>
        </w:rPr>
        <w:t>следующие изменения: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79782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79782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услуги;»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79782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79782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7978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79782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4" w:anchor="dst290" w:history="1">
        <w:r w:rsidRPr="0079782E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79782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5" w:anchor="dst100354" w:history="1">
        <w:r w:rsidRPr="0079782E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79782E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от 27.07.2010 </w:t>
      </w:r>
      <w:r w:rsidRPr="0079782E">
        <w:rPr>
          <w:rFonts w:ascii="Arial" w:hAnsi="Arial" w:cs="Arial"/>
          <w:sz w:val="24"/>
          <w:szCs w:val="24"/>
          <w:shd w:val="clear" w:color="auto" w:fill="FFFFFF"/>
        </w:rPr>
        <w:lastRenderedPageBreak/>
        <w:t>г. № 210-ФЗ «Об организации предоставления государственных и муниципальных услуг»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79782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79782E">
        <w:rPr>
          <w:rFonts w:ascii="Arial" w:hAnsi="Arial" w:cs="Arial"/>
          <w:sz w:val="24"/>
          <w:szCs w:val="24"/>
          <w:shd w:val="clear" w:color="auto" w:fill="FFFFFF"/>
        </w:rPr>
        <w:t>5.9.1. 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6" w:anchor="dst100352" w:history="1">
        <w:r w:rsidRPr="0079782E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79782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  <w:r w:rsidRPr="0079782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79782E">
        <w:rPr>
          <w:rFonts w:ascii="Arial" w:hAnsi="Arial" w:cs="Arial"/>
          <w:sz w:val="24"/>
          <w:szCs w:val="24"/>
        </w:rPr>
        <w:t xml:space="preserve"> В случае признания жалобы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79782E">
        <w:rPr>
          <w:rFonts w:ascii="Arial" w:hAnsi="Arial" w:cs="Arial"/>
          <w:sz w:val="24"/>
          <w:szCs w:val="24"/>
          <w:shd w:val="clear" w:color="auto" w:fill="FFFFFF"/>
        </w:rPr>
        <w:t>.»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  <w:r w:rsidRPr="0079782E">
        <w:rPr>
          <w:rFonts w:ascii="Arial" w:hAnsi="Arial" w:cs="Arial"/>
          <w:sz w:val="24"/>
          <w:szCs w:val="24"/>
        </w:rPr>
        <w:t>2. Настоящее постановление вступает в силу после обнародования и  подлежит размещению на официальном сайте администрации Захаровского сельского поселения в информационно телекоммуникационной сети «Интернет».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  <w:r w:rsidRPr="0079782E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  <w:r w:rsidRPr="0079782E">
        <w:rPr>
          <w:rFonts w:ascii="Arial" w:hAnsi="Arial" w:cs="Arial"/>
          <w:sz w:val="24"/>
          <w:szCs w:val="24"/>
        </w:rPr>
        <w:t>Глава Захаровского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  <w:r w:rsidRPr="0079782E">
        <w:rPr>
          <w:rFonts w:ascii="Arial" w:hAnsi="Arial" w:cs="Arial"/>
          <w:sz w:val="24"/>
          <w:szCs w:val="24"/>
        </w:rPr>
        <w:t>сельского поселения                                                              Е. А. Кийков</w:t>
      </w: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</w:p>
    <w:p w:rsidR="0079782E" w:rsidRPr="0079782E" w:rsidRDefault="0079782E" w:rsidP="0079782E">
      <w:pPr>
        <w:pStyle w:val="a6"/>
        <w:rPr>
          <w:rFonts w:ascii="Arial" w:hAnsi="Arial" w:cs="Arial"/>
          <w:sz w:val="24"/>
          <w:szCs w:val="24"/>
        </w:rPr>
      </w:pPr>
    </w:p>
    <w:p w:rsidR="0079782E" w:rsidRPr="0079782E" w:rsidRDefault="0079782E" w:rsidP="0079782E">
      <w:pPr>
        <w:pStyle w:val="a6"/>
        <w:rPr>
          <w:rFonts w:ascii="Arial" w:hAnsi="Arial" w:cs="Arial"/>
          <w:bCs/>
          <w:sz w:val="24"/>
          <w:szCs w:val="24"/>
        </w:rPr>
      </w:pPr>
    </w:p>
    <w:p w:rsidR="004B1028" w:rsidRPr="0079782E" w:rsidRDefault="004B1028" w:rsidP="0079782E">
      <w:pPr>
        <w:pStyle w:val="a6"/>
        <w:rPr>
          <w:rFonts w:ascii="Arial" w:hAnsi="Arial" w:cs="Arial"/>
          <w:sz w:val="24"/>
          <w:szCs w:val="24"/>
        </w:rPr>
      </w:pPr>
    </w:p>
    <w:sectPr w:rsidR="004B1028" w:rsidRPr="0079782E" w:rsidSect="00D2030E">
      <w:pgSz w:w="11907" w:h="16839" w:code="9"/>
      <w:pgMar w:top="1134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9782E"/>
    <w:rsid w:val="004B1028"/>
    <w:rsid w:val="0079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82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82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9782E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4">
    <w:name w:val="Название Знак"/>
    <w:basedOn w:val="a0"/>
    <w:link w:val="a3"/>
    <w:rsid w:val="0079782E"/>
    <w:rPr>
      <w:rFonts w:ascii="Arial" w:eastAsia="Times New Roman" w:hAnsi="Arial" w:cs="Times New Roman"/>
      <w:b/>
      <w:kern w:val="2"/>
      <w:sz w:val="28"/>
      <w:szCs w:val="24"/>
    </w:rPr>
  </w:style>
  <w:style w:type="paragraph" w:customStyle="1" w:styleId="Default">
    <w:name w:val="Default"/>
    <w:rsid w:val="00797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9782E"/>
    <w:rPr>
      <w:color w:val="0000FF"/>
      <w:u w:val="single"/>
    </w:rPr>
  </w:style>
  <w:style w:type="paragraph" w:styleId="a6">
    <w:name w:val="No Spacing"/>
    <w:uiPriority w:val="1"/>
    <w:qFormat/>
    <w:rsid w:val="00797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hyperlink" Target="http://www.consultant.ru/document/cons_doc_LAW_30365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2019-03-20T06:29:00Z</dcterms:created>
  <dcterms:modified xsi:type="dcterms:W3CDTF">2019-03-20T06:30:00Z</dcterms:modified>
</cp:coreProperties>
</file>