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99" w:rsidRDefault="00AB5399" w:rsidP="00AB5399">
      <w:pPr>
        <w:pStyle w:val="Style1"/>
        <w:widowControl/>
        <w:spacing w:line="240" w:lineRule="auto"/>
        <w:ind w:right="-850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</w:rPr>
        <w:t>АДМИНИСТРАЦИЯ ЗАХАРОВСКОГО СЕЛЬСКОГО ОСЕЛЕНИЯ</w:t>
      </w:r>
    </w:p>
    <w:p w:rsidR="00AB5399" w:rsidRDefault="00AB5399" w:rsidP="00AB5399">
      <w:pPr>
        <w:pStyle w:val="Style1"/>
        <w:widowControl/>
        <w:spacing w:line="240" w:lineRule="auto"/>
        <w:ind w:left="1627" w:right="1402"/>
      </w:pPr>
      <w:r>
        <w:rPr>
          <w:rStyle w:val="FontStyle21"/>
          <w:rFonts w:ascii="Arial" w:hAnsi="Arial" w:cs="Arial"/>
        </w:rPr>
        <w:t>КЛЕТСКОГО МУНИЦИПАЛЬНОГО РАЙОНА ВОЛГОГРАДСКОЙ ОБЛАСТИ</w:t>
      </w:r>
    </w:p>
    <w:p w:rsidR="00AB5399" w:rsidRDefault="00AB5399" w:rsidP="00AB5399">
      <w:pPr>
        <w:pStyle w:val="Style1"/>
        <w:widowControl/>
        <w:spacing w:line="240" w:lineRule="auto"/>
        <w:rPr>
          <w:rFonts w:ascii="Arial" w:hAnsi="Arial" w:cs="Arial"/>
        </w:rPr>
      </w:pPr>
      <w:r>
        <w:pict>
          <v:rect id="_x0000_i1025" style="width:467.7pt;height:1.5pt" o:hralign="center" o:hrstd="t" o:hr="t" fillcolor="#a0a0a0" stroked="f"/>
        </w:pict>
      </w:r>
    </w:p>
    <w:p w:rsidR="00AB5399" w:rsidRDefault="00AB5399" w:rsidP="00AB5399">
      <w:pPr>
        <w:pStyle w:val="Style1"/>
        <w:widowControl/>
        <w:spacing w:before="178" w:line="240" w:lineRule="auto"/>
        <w:ind w:right="3187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</w:rPr>
        <w:t xml:space="preserve">                                               ПОСТАНОВЛЕНИЕ</w:t>
      </w:r>
    </w:p>
    <w:p w:rsidR="00AB5399" w:rsidRDefault="00AB5399" w:rsidP="00AB5399">
      <w:pPr>
        <w:pStyle w:val="Style3"/>
        <w:widowControl/>
        <w:jc w:val="center"/>
      </w:pPr>
    </w:p>
    <w:p w:rsidR="00AB5399" w:rsidRDefault="00AB5399" w:rsidP="00AB53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20.02.2019 г.  № 7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14.09.2017 №39 «Об утверждении административного 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AB5399" w:rsidRDefault="00AB5399" w:rsidP="00AB5399">
      <w:pPr>
        <w:pStyle w:val="a3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  <w:sz w:val="24"/>
          <w:szCs w:val="24"/>
        </w:rPr>
        <w:t xml:space="preserve"> «</w:t>
      </w: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Рассмотрение предложений о включении мест </w:t>
      </w:r>
    </w:p>
    <w:p w:rsidR="00AB5399" w:rsidRDefault="00AB5399" w:rsidP="00AB5399">
      <w:pPr>
        <w:pStyle w:val="a3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>размещения нестационарных торговых объектов</w:t>
      </w:r>
    </w:p>
    <w:p w:rsidR="00AB5399" w:rsidRDefault="00AB5399" w:rsidP="00AB5399">
      <w:pPr>
        <w:pStyle w:val="a3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в схему размещения нестационарных торговых</w:t>
      </w:r>
    </w:p>
    <w:p w:rsidR="00AB5399" w:rsidRDefault="00AB5399" w:rsidP="00AB5399">
      <w:pPr>
        <w:pStyle w:val="a3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объектов на территории Захаровского сельского </w:t>
      </w:r>
    </w:p>
    <w:p w:rsidR="00AB5399" w:rsidRDefault="00AB5399" w:rsidP="00AB5399">
      <w:pPr>
        <w:pStyle w:val="a3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поселения Клетского муниципального района </w:t>
      </w:r>
    </w:p>
    <w:p w:rsidR="00AB5399" w:rsidRDefault="00AB5399" w:rsidP="00AB5399">
      <w:pPr>
        <w:pStyle w:val="a3"/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AB5399" w:rsidRDefault="00AB5399" w:rsidP="00AB5399">
      <w:pPr>
        <w:spacing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  <w:t xml:space="preserve">                                                   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услуг», руководствуясь  Уставом Захаровского сельского поселения Клетского муниципального района, рассмотрев представление прокурора Клетского района от 28.01.2019 № 7-31-2019 постановляю: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 административный регламент предоставления муниципальной услуги</w:t>
      </w:r>
    </w:p>
    <w:p w:rsidR="00AB5399" w:rsidRDefault="00AB5399" w:rsidP="00AB5399">
      <w:pPr>
        <w:pStyle w:val="a3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Рассмотрение предложений о включении мест размещения нестационарных торговых объектов  в схему размещения нестационарных торговых объектов на территории Захаровского сельского поселения Клетского муниципального района </w:t>
      </w:r>
    </w:p>
    <w:p w:rsidR="00AB5399" w:rsidRDefault="00AB5399" w:rsidP="00AB5399">
      <w:pPr>
        <w:pStyle w:val="a3"/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»  (далее - административный регламент) следующие изменения: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 Пункт 5 Регламента изложить в следующей редакции:</w:t>
      </w:r>
    </w:p>
    <w:p w:rsidR="00AB5399" w:rsidRDefault="00AB5399" w:rsidP="00AB539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Захаровского  сельского поселения Клетского муниципального района Волгоградской области, а также должностных лиц, администрации Захаровского  сельского поселения</w:t>
      </w:r>
    </w:p>
    <w:p w:rsidR="00AB5399" w:rsidRDefault="00AB5399" w:rsidP="00AB539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AB5399" w:rsidRDefault="00AB5399" w:rsidP="00AB5399">
      <w:pPr>
        <w:autoSpaceDE w:val="0"/>
        <w:spacing w:line="240" w:lineRule="auto"/>
        <w:ind w:right="-1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B5399" w:rsidRDefault="00AB5399" w:rsidP="00AB5399">
      <w:pPr>
        <w:autoSpaceDE w:val="0"/>
        <w:spacing w:line="240" w:lineRule="auto"/>
        <w:ind w:right="-1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B5399" w:rsidRDefault="00AB5399" w:rsidP="00AB5399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ascii="Arial" w:hAnsi="Arial" w:cs="Arial"/>
          <w:sz w:val="24"/>
          <w:szCs w:val="24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услуги;</w:t>
      </w:r>
    </w:p>
    <w:p w:rsidR="00AB5399" w:rsidRDefault="00AB5399" w:rsidP="00AB5399">
      <w:pPr>
        <w:autoSpaceDE w:val="0"/>
        <w:spacing w:line="240" w:lineRule="auto"/>
        <w:ind w:right="-1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B5399" w:rsidRDefault="00AB5399" w:rsidP="00AB5399">
      <w:pPr>
        <w:autoSpaceDE w:val="0"/>
        <w:autoSpaceDN w:val="0"/>
        <w:adjustRightInd w:val="0"/>
        <w:spacing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eastAsiaTheme="minorHAnsi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</w:p>
    <w:p w:rsidR="00AB5399" w:rsidRDefault="00AB5399" w:rsidP="00AB5399">
      <w:pPr>
        <w:autoSpaceDE w:val="0"/>
        <w:spacing w:line="240" w:lineRule="auto"/>
        <w:ind w:right="-1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B5399" w:rsidRDefault="00AB5399" w:rsidP="00AB5399">
      <w:pPr>
        <w:pStyle w:val="ConsPlusNormal0"/>
        <w:ind w:firstLine="567"/>
        <w:rPr>
          <w:sz w:val="24"/>
          <w:szCs w:val="24"/>
        </w:rPr>
      </w:pPr>
      <w:r>
        <w:rPr>
          <w:sz w:val="24"/>
          <w:szCs w:val="24"/>
        </w:rPr>
        <w:t>7) отказ администрации Захаровского  сельского поселения, должностного лица администрации Захаровского 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5399" w:rsidRDefault="00AB5399" w:rsidP="00AB5399">
      <w:pPr>
        <w:autoSpaceDE w:val="0"/>
        <w:autoSpaceDN w:val="0"/>
        <w:adjustRightInd w:val="0"/>
        <w:spacing w:line="240" w:lineRule="auto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B5399" w:rsidRDefault="00AB5399" w:rsidP="00AB5399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B5399" w:rsidRDefault="00AB5399" w:rsidP="00AB5399">
      <w:pPr>
        <w:tabs>
          <w:tab w:val="left" w:pos="9781"/>
        </w:tabs>
        <w:autoSpaceDE w:val="0"/>
        <w:ind w:right="425"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4" w:anchor="dst290" w:history="1">
        <w:r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5" w:anchor="dst100354" w:history="1">
        <w:r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spacing w:line="240" w:lineRule="auto"/>
        <w:ind w:right="-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1.2. Дополнить пункт 5.9. административного регламента подпунктами 5.9.1. и 5.9.2. следующего содержания:</w:t>
      </w:r>
    </w:p>
    <w:p w:rsidR="00AB5399" w:rsidRDefault="00AB5399" w:rsidP="00AB5399">
      <w:pPr>
        <w:spacing w:line="240" w:lineRule="auto"/>
        <w:ind w:right="-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AB5399" w:rsidRDefault="00AB5399" w:rsidP="00AB5399">
      <w:pPr>
        <w:pStyle w:val="a3"/>
        <w:rPr>
          <w:rFonts w:ascii="Arial" w:hAnsi="Arial" w:cs="Arial"/>
          <w:sz w:val="24"/>
          <w:szCs w:val="24"/>
        </w:rPr>
      </w:pPr>
    </w:p>
    <w:sectPr w:rsidR="00AB5399" w:rsidSect="00071A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40DBA"/>
    <w:rsid w:val="00071A33"/>
    <w:rsid w:val="0009344C"/>
    <w:rsid w:val="001A5D68"/>
    <w:rsid w:val="00491987"/>
    <w:rsid w:val="006F5714"/>
    <w:rsid w:val="00AB5399"/>
    <w:rsid w:val="00BA273A"/>
    <w:rsid w:val="00BC53D7"/>
    <w:rsid w:val="00C202CF"/>
    <w:rsid w:val="00C74647"/>
    <w:rsid w:val="00D52084"/>
    <w:rsid w:val="00DD1528"/>
    <w:rsid w:val="00F40DBA"/>
    <w:rsid w:val="00FB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DB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40DB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40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40D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40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basedOn w:val="a0"/>
    <w:uiPriority w:val="99"/>
    <w:rsid w:val="00F40DBA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F40DBA"/>
    <w:rPr>
      <w:rFonts w:cs="Times New Roman"/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B5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hyperlink" Target="http://www.consultant.ru/document/cons_doc_LAW_30365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945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cp:lastPrinted>2019-03-18T12:50:00Z</cp:lastPrinted>
  <dcterms:created xsi:type="dcterms:W3CDTF">2019-03-18T07:09:00Z</dcterms:created>
  <dcterms:modified xsi:type="dcterms:W3CDTF">2019-03-19T16:21:00Z</dcterms:modified>
</cp:coreProperties>
</file>