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AF" w:rsidRPr="00170CAF" w:rsidRDefault="00170CAF" w:rsidP="00170CAF">
      <w:pPr>
        <w:pStyle w:val="a4"/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АДМИНИСТРАЦИИ ЗАХАРОВСКОГО</w:t>
      </w:r>
    </w:p>
    <w:p w:rsidR="00170CAF" w:rsidRPr="00170CAF" w:rsidRDefault="00170CAF" w:rsidP="00170CAF">
      <w:pPr>
        <w:pStyle w:val="a4"/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СЕЛЬСКОГО ПОСЕЛЕНИЯ</w:t>
      </w:r>
    </w:p>
    <w:p w:rsidR="00170CAF" w:rsidRPr="00170CAF" w:rsidRDefault="00170CAF" w:rsidP="00170CAF">
      <w:pPr>
        <w:pStyle w:val="a4"/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КЛЕТСКОГО РАЙОНА ВОЛГОГРАДСКОЙ ОБЛАСТИ</w:t>
      </w:r>
    </w:p>
    <w:p w:rsidR="00170CAF" w:rsidRPr="00170CAF" w:rsidRDefault="00170CAF" w:rsidP="00170CAF">
      <w:pPr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CAF" w:rsidRPr="00170CAF" w:rsidRDefault="00170CAF" w:rsidP="00170CAF">
      <w:pPr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ПОСТАНОВЛЕНИЕ</w:t>
      </w:r>
    </w:p>
    <w:p w:rsidR="00170CAF" w:rsidRPr="00170CAF" w:rsidRDefault="003D19F2" w:rsidP="00170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E3E10">
        <w:rPr>
          <w:rFonts w:ascii="Arial" w:hAnsi="Arial" w:cs="Arial"/>
          <w:sz w:val="24"/>
          <w:szCs w:val="24"/>
        </w:rPr>
        <w:t>8</w:t>
      </w:r>
      <w:r w:rsidR="00170CAF" w:rsidRPr="00170CA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170CAF" w:rsidRPr="00170CAF">
        <w:rPr>
          <w:rFonts w:ascii="Arial" w:hAnsi="Arial" w:cs="Arial"/>
          <w:sz w:val="24"/>
          <w:szCs w:val="24"/>
        </w:rPr>
        <w:t>.2019 г.  № 31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9"/>
      </w:tblGrid>
      <w:tr w:rsidR="00170CAF" w:rsidRPr="00170CAF" w:rsidTr="00170CAF">
        <w:trPr>
          <w:trHeight w:val="1988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CAF" w:rsidRPr="00170CAF" w:rsidRDefault="00170CAF" w:rsidP="00170C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70CAF">
              <w:rPr>
                <w:rFonts w:ascii="Arial" w:hAnsi="Arial" w:cs="Arial"/>
                <w:sz w:val="24"/>
                <w:szCs w:val="24"/>
              </w:rPr>
              <w:t>О создании комиссии по обследованию</w:t>
            </w:r>
          </w:p>
          <w:p w:rsidR="00170CAF" w:rsidRPr="00170CAF" w:rsidRDefault="00170CAF" w:rsidP="00170C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70CAF">
              <w:rPr>
                <w:rFonts w:ascii="Arial" w:hAnsi="Arial" w:cs="Arial"/>
                <w:sz w:val="24"/>
                <w:szCs w:val="24"/>
              </w:rPr>
              <w:t xml:space="preserve">и категорированию объектов (территорий) </w:t>
            </w:r>
          </w:p>
          <w:p w:rsidR="00170CAF" w:rsidRPr="00170CAF" w:rsidRDefault="00170CAF" w:rsidP="00170C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70CAF">
              <w:rPr>
                <w:rFonts w:ascii="Arial" w:hAnsi="Arial" w:cs="Arial"/>
                <w:sz w:val="24"/>
                <w:szCs w:val="24"/>
              </w:rPr>
              <w:t>в сфере культуры на территории</w:t>
            </w:r>
          </w:p>
          <w:p w:rsidR="00170CAF" w:rsidRPr="00170CAF" w:rsidRDefault="00170CAF" w:rsidP="00170C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70CAF">
              <w:rPr>
                <w:rFonts w:ascii="Arial" w:hAnsi="Arial" w:cs="Arial"/>
                <w:sz w:val="24"/>
                <w:szCs w:val="24"/>
              </w:rPr>
              <w:t>Захаровского сельского поселения</w:t>
            </w:r>
          </w:p>
        </w:tc>
      </w:tr>
    </w:tbl>
    <w:p w:rsidR="00170CAF" w:rsidRPr="00170CAF" w:rsidRDefault="00170CAF" w:rsidP="00170CAF">
      <w:pPr>
        <w:spacing w:after="150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70CAF">
        <w:rPr>
          <w:rFonts w:ascii="Arial" w:hAnsi="Arial" w:cs="Arial"/>
          <w:sz w:val="24"/>
          <w:szCs w:val="24"/>
        </w:rPr>
        <w:t xml:space="preserve">В целях установления дифференцированных требований к обеспечению антитеррористической защищенности объектов культуры и в соответствии с Постановлением Правительства Российской Федерации от 11 февраля 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170CAF">
        <w:rPr>
          <w:rFonts w:ascii="Arial" w:hAnsi="Arial" w:cs="Arial"/>
          <w:sz w:val="24"/>
          <w:szCs w:val="24"/>
        </w:rPr>
        <w:t xml:space="preserve"> сельского поселения,                                </w:t>
      </w:r>
      <w:proofErr w:type="spellStart"/>
      <w:r w:rsidRPr="00170CAF">
        <w:rPr>
          <w:rFonts w:ascii="Arial" w:hAnsi="Arial" w:cs="Arial"/>
          <w:b/>
          <w:sz w:val="24"/>
          <w:szCs w:val="24"/>
        </w:rPr>
        <w:t>п</w:t>
      </w:r>
      <w:proofErr w:type="spellEnd"/>
      <w:r w:rsidRPr="00170CAF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170CAF" w:rsidRPr="00170CAF" w:rsidRDefault="00170CAF" w:rsidP="00170CAF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 xml:space="preserve">Создать комиссию по обследованию и категорированию объектов культуры на территории </w:t>
      </w:r>
      <w:r>
        <w:rPr>
          <w:rFonts w:ascii="Arial" w:hAnsi="Arial" w:cs="Arial"/>
          <w:sz w:val="24"/>
          <w:szCs w:val="24"/>
          <w:lang w:eastAsia="ru-RU"/>
        </w:rPr>
        <w:t>Захаровского</w:t>
      </w:r>
      <w:r w:rsidRPr="00170CAF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комиссия).</w:t>
      </w:r>
    </w:p>
    <w:p w:rsidR="00170CAF" w:rsidRPr="00170CAF" w:rsidRDefault="00170CAF" w:rsidP="00170CAF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 xml:space="preserve">Утвердить Положение о комиссии по обследованию и категорированию                 объектов культуры на территории </w:t>
      </w:r>
      <w:r>
        <w:rPr>
          <w:rFonts w:ascii="Arial" w:hAnsi="Arial" w:cs="Arial"/>
          <w:sz w:val="24"/>
          <w:szCs w:val="24"/>
          <w:lang w:eastAsia="ru-RU"/>
        </w:rPr>
        <w:t>Захаровского</w:t>
      </w:r>
      <w:r w:rsidRPr="00170CAF">
        <w:rPr>
          <w:rFonts w:ascii="Arial" w:hAnsi="Arial" w:cs="Arial"/>
          <w:sz w:val="24"/>
          <w:szCs w:val="24"/>
          <w:lang w:eastAsia="ru-RU"/>
        </w:rPr>
        <w:t xml:space="preserve"> сельского поселения (приложение№1).</w:t>
      </w:r>
    </w:p>
    <w:p w:rsidR="00170CAF" w:rsidRPr="00170CAF" w:rsidRDefault="00170CAF" w:rsidP="00170CAF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 xml:space="preserve">Утвердить форму акта обследования и категорирования объектов                  культуры в </w:t>
      </w:r>
      <w:r>
        <w:rPr>
          <w:rFonts w:ascii="Arial" w:hAnsi="Arial" w:cs="Arial"/>
          <w:sz w:val="24"/>
          <w:szCs w:val="24"/>
          <w:lang w:eastAsia="ru-RU"/>
        </w:rPr>
        <w:t xml:space="preserve">Захаровском </w:t>
      </w:r>
      <w:r w:rsidRPr="00170CAF">
        <w:rPr>
          <w:rFonts w:ascii="Arial" w:hAnsi="Arial" w:cs="Arial"/>
          <w:sz w:val="24"/>
          <w:szCs w:val="24"/>
          <w:lang w:eastAsia="ru-RU"/>
        </w:rPr>
        <w:t>сельском поселении (приложение№2).</w:t>
      </w:r>
    </w:p>
    <w:p w:rsidR="00B17994" w:rsidRPr="00B17994" w:rsidRDefault="00170CAF" w:rsidP="00B1799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17994">
        <w:rPr>
          <w:rFonts w:ascii="Arial" w:hAnsi="Arial" w:cs="Arial"/>
          <w:sz w:val="24"/>
          <w:szCs w:val="24"/>
          <w:lang w:eastAsia="ru-RU"/>
        </w:rPr>
        <w:t>Утвердить состав комиссии (приложение№3).</w:t>
      </w:r>
    </w:p>
    <w:p w:rsidR="00B17994" w:rsidRPr="00B17994" w:rsidRDefault="00170CAF" w:rsidP="00B1799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17994">
        <w:rPr>
          <w:rFonts w:ascii="Arial" w:hAnsi="Arial" w:cs="Arial"/>
          <w:sz w:val="24"/>
          <w:szCs w:val="24"/>
          <w:lang w:eastAsia="ru-RU"/>
        </w:rPr>
        <w:t>Настоящее постановление подлежит официальному обнародованию на информационных стендах Захаровского сельского поселения</w:t>
      </w:r>
      <w:r w:rsidR="00B17994" w:rsidRPr="00B17994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B17994" w:rsidRPr="00B17994">
        <w:rPr>
          <w:rFonts w:ascii="Arial" w:hAnsi="Arial" w:cs="Arial"/>
          <w:color w:val="000000"/>
          <w:sz w:val="24"/>
          <w:szCs w:val="24"/>
        </w:rPr>
        <w:t xml:space="preserve"> официальном сайте администрации Захаровского сельского поселения  в сети Интернет</w:t>
      </w:r>
      <w:r w:rsidR="00B17994" w:rsidRPr="00B17994">
        <w:rPr>
          <w:rFonts w:ascii="Arial" w:hAnsi="Arial" w:cs="Arial"/>
          <w:sz w:val="24"/>
          <w:szCs w:val="24"/>
        </w:rPr>
        <w:t xml:space="preserve">. </w:t>
      </w:r>
    </w:p>
    <w:p w:rsidR="00170CAF" w:rsidRPr="00B17994" w:rsidRDefault="00170CAF" w:rsidP="00170CAF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15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17994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70CAF" w:rsidRPr="00170CAF" w:rsidRDefault="00170CAF" w:rsidP="00170CAF">
      <w:pPr>
        <w:pStyle w:val="a3"/>
        <w:autoSpaceDE w:val="0"/>
        <w:autoSpaceDN w:val="0"/>
        <w:adjustRightInd w:val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pStyle w:val="a3"/>
        <w:autoSpaceDE w:val="0"/>
        <w:autoSpaceDN w:val="0"/>
        <w:adjustRightInd w:val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pStyle w:val="a3"/>
        <w:autoSpaceDE w:val="0"/>
        <w:autoSpaceDN w:val="0"/>
        <w:adjustRightInd w:val="0"/>
        <w:ind w:left="0" w:right="-1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170CAF" w:rsidRPr="00170CAF" w:rsidRDefault="00170CAF" w:rsidP="00170CAF">
      <w:pPr>
        <w:pStyle w:val="a3"/>
        <w:autoSpaceDE w:val="0"/>
        <w:autoSpaceDN w:val="0"/>
        <w:adjustRightInd w:val="0"/>
        <w:ind w:left="0" w:right="-1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Arial" w:hAnsi="Arial" w:cs="Arial"/>
          <w:sz w:val="24"/>
          <w:szCs w:val="24"/>
        </w:rPr>
        <w:t>Е. А. Кийков</w:t>
      </w:r>
    </w:p>
    <w:p w:rsidR="00170CAF" w:rsidRPr="00170CAF" w:rsidRDefault="00170CAF" w:rsidP="00170CAF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jc w:val="both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jc w:val="both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pStyle w:val="a4"/>
        <w:jc w:val="right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Приложение № 1</w:t>
      </w:r>
    </w:p>
    <w:p w:rsidR="00170CAF" w:rsidRPr="00170CAF" w:rsidRDefault="00170CAF" w:rsidP="00170CAF">
      <w:pPr>
        <w:pStyle w:val="a4"/>
        <w:jc w:val="right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0CAF" w:rsidRPr="00170CAF" w:rsidRDefault="00170CAF" w:rsidP="00170CAF">
      <w:pPr>
        <w:pStyle w:val="a4"/>
        <w:jc w:val="right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170CAF" w:rsidRPr="00170CAF" w:rsidRDefault="00170CAF" w:rsidP="00170CAF">
      <w:pPr>
        <w:pStyle w:val="a4"/>
        <w:jc w:val="right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от </w:t>
      </w:r>
      <w:r w:rsidR="005A504F">
        <w:rPr>
          <w:rFonts w:ascii="Arial" w:hAnsi="Arial" w:cs="Arial"/>
          <w:sz w:val="24"/>
          <w:szCs w:val="24"/>
        </w:rPr>
        <w:t>0</w:t>
      </w:r>
      <w:r w:rsidR="009E3E10">
        <w:rPr>
          <w:rFonts w:ascii="Arial" w:hAnsi="Arial" w:cs="Arial"/>
          <w:sz w:val="24"/>
          <w:szCs w:val="24"/>
        </w:rPr>
        <w:t>8</w:t>
      </w:r>
      <w:r w:rsidR="005A504F">
        <w:rPr>
          <w:rFonts w:ascii="Arial" w:hAnsi="Arial" w:cs="Arial"/>
          <w:sz w:val="24"/>
          <w:szCs w:val="24"/>
        </w:rPr>
        <w:t xml:space="preserve"> апреля </w:t>
      </w:r>
      <w:r w:rsidRPr="00170CAF">
        <w:rPr>
          <w:rFonts w:ascii="Arial" w:hAnsi="Arial" w:cs="Arial"/>
          <w:sz w:val="24"/>
          <w:szCs w:val="24"/>
        </w:rPr>
        <w:t xml:space="preserve">2019 года № </w:t>
      </w:r>
      <w:r>
        <w:rPr>
          <w:rFonts w:ascii="Arial" w:hAnsi="Arial" w:cs="Arial"/>
          <w:sz w:val="24"/>
          <w:szCs w:val="24"/>
        </w:rPr>
        <w:t>31</w:t>
      </w:r>
    </w:p>
    <w:p w:rsidR="00170CAF" w:rsidRPr="00170CAF" w:rsidRDefault="00170CAF" w:rsidP="00170CAF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autoSpaceDE w:val="0"/>
        <w:autoSpaceDN w:val="0"/>
        <w:adjustRightInd w:val="0"/>
        <w:spacing w:after="60"/>
        <w:jc w:val="both"/>
        <w:outlineLvl w:val="1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CAF">
        <w:rPr>
          <w:rFonts w:ascii="Arial" w:hAnsi="Arial" w:cs="Arial"/>
          <w:b/>
          <w:bCs/>
          <w:sz w:val="24"/>
          <w:szCs w:val="24"/>
        </w:rPr>
        <w:t>Положение</w:t>
      </w:r>
      <w:r w:rsidRPr="00170CAF">
        <w:rPr>
          <w:rFonts w:ascii="Arial" w:hAnsi="Arial" w:cs="Arial"/>
          <w:sz w:val="24"/>
          <w:szCs w:val="24"/>
        </w:rPr>
        <w:br/>
      </w:r>
      <w:r w:rsidRPr="00170CAF">
        <w:rPr>
          <w:rFonts w:ascii="Arial" w:hAnsi="Arial" w:cs="Arial"/>
          <w:b/>
          <w:bCs/>
          <w:sz w:val="24"/>
          <w:szCs w:val="24"/>
        </w:rPr>
        <w:t xml:space="preserve">о комиссии по обследованию </w:t>
      </w:r>
      <w:r w:rsidRPr="00170CAF">
        <w:rPr>
          <w:rFonts w:ascii="Arial" w:hAnsi="Arial" w:cs="Arial"/>
          <w:sz w:val="24"/>
          <w:szCs w:val="24"/>
        </w:rPr>
        <w:br/>
      </w:r>
      <w:r w:rsidRPr="00170CAF">
        <w:rPr>
          <w:rFonts w:ascii="Arial" w:hAnsi="Arial" w:cs="Arial"/>
          <w:b/>
          <w:bCs/>
          <w:sz w:val="24"/>
          <w:szCs w:val="24"/>
        </w:rPr>
        <w:t>объектов (территорий) в сфере культуры</w:t>
      </w:r>
      <w:r w:rsidR="00F47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CAF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bCs/>
          <w:sz w:val="24"/>
          <w:szCs w:val="24"/>
        </w:rPr>
        <w:t>Захаровского</w:t>
      </w:r>
      <w:r w:rsidRPr="00170CA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170CAF" w:rsidRPr="00170CAF" w:rsidRDefault="00170CAF" w:rsidP="00170C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0CAF" w:rsidRPr="00170CAF" w:rsidRDefault="00170CAF" w:rsidP="00170CAF">
      <w:pPr>
        <w:spacing w:after="15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70CAF">
        <w:rPr>
          <w:rFonts w:ascii="Arial" w:hAnsi="Arial" w:cs="Arial"/>
          <w:b/>
          <w:sz w:val="24"/>
          <w:szCs w:val="24"/>
          <w:lang w:val="en-US"/>
        </w:rPr>
        <w:t>I</w:t>
      </w:r>
      <w:r w:rsidRPr="00170CAF">
        <w:rPr>
          <w:rFonts w:ascii="Arial" w:hAnsi="Arial" w:cs="Arial"/>
          <w:b/>
          <w:sz w:val="24"/>
          <w:szCs w:val="24"/>
        </w:rPr>
        <w:t>. ОБЩИЕ ПОЛОЖЕНИЯ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1.  Комиссия по обследованию объектов (территорий) в сфере культуры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170CAF">
        <w:rPr>
          <w:rFonts w:ascii="Arial" w:hAnsi="Arial" w:cs="Arial"/>
          <w:sz w:val="24"/>
          <w:szCs w:val="24"/>
        </w:rPr>
        <w:t xml:space="preserve"> сельского поселения (далее –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(территориях) в сфере культуры террористических актов и их возможных последствий.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2. Комиссия создается и упраздняется на основании постановления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170C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3. Состав комиссии утверждается постановлением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170C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4. Настоящее Положение о комиссии по обследованию объектов культуры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170CAF">
        <w:rPr>
          <w:rFonts w:ascii="Arial" w:hAnsi="Arial" w:cs="Arial"/>
          <w:sz w:val="24"/>
          <w:szCs w:val="24"/>
        </w:rPr>
        <w:t xml:space="preserve"> сельского поселения (далее – Положение) определяет задачи, права и порядок работы Комиссии.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5. Комиссия в своей деятельности руководствуется «Требованиями к антитеррористической защищенности объектов (территорий) в сфере культуры», утвержденными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культуры, и формы паспорта безопасности этих объектов (территорий)» и настоящим Положением.</w:t>
      </w:r>
    </w:p>
    <w:p w:rsidR="00170CAF" w:rsidRPr="00170CAF" w:rsidRDefault="00170CAF" w:rsidP="00170CAF">
      <w:pPr>
        <w:tabs>
          <w:tab w:val="left" w:pos="2955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CAF">
        <w:rPr>
          <w:rFonts w:ascii="Arial" w:hAnsi="Arial" w:cs="Arial"/>
          <w:b/>
          <w:sz w:val="24"/>
          <w:szCs w:val="24"/>
        </w:rPr>
        <w:tab/>
      </w:r>
      <w:r w:rsidRPr="00170CAF">
        <w:rPr>
          <w:rFonts w:ascii="Arial" w:hAnsi="Arial" w:cs="Arial"/>
          <w:b/>
          <w:sz w:val="24"/>
          <w:szCs w:val="24"/>
          <w:lang w:val="en-US"/>
        </w:rPr>
        <w:t>II</w:t>
      </w:r>
      <w:r w:rsidRPr="00170CAF">
        <w:rPr>
          <w:rFonts w:ascii="Arial" w:hAnsi="Arial" w:cs="Arial"/>
          <w:b/>
          <w:sz w:val="24"/>
          <w:szCs w:val="24"/>
        </w:rPr>
        <w:t>. ЦЕЛЬ СОЗДАНИЯ КОМИССИИ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Цель создания Комиссии – организация проведения категорирования объектов </w:t>
      </w:r>
      <w:r w:rsidR="00F47D7B" w:rsidRPr="00F47D7B">
        <w:rPr>
          <w:rFonts w:ascii="Arial" w:hAnsi="Arial" w:cs="Arial"/>
          <w:sz w:val="24"/>
          <w:szCs w:val="24"/>
        </w:rPr>
        <w:t>культуры</w:t>
      </w:r>
      <w:r w:rsidRPr="00170CAF">
        <w:rPr>
          <w:rFonts w:ascii="Arial" w:hAnsi="Arial" w:cs="Arial"/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</w:t>
      </w:r>
      <w:r w:rsidRPr="00170CAF">
        <w:rPr>
          <w:rFonts w:ascii="Arial" w:hAnsi="Arial" w:cs="Arial"/>
          <w:sz w:val="24"/>
          <w:szCs w:val="24"/>
        </w:rPr>
        <w:lastRenderedPageBreak/>
        <w:t>угрозы совершения на объектах культуры террористических актов и их возможных последствий.</w:t>
      </w:r>
    </w:p>
    <w:p w:rsidR="00170CAF" w:rsidRPr="00170CAF" w:rsidRDefault="00170CAF" w:rsidP="00170CA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b/>
          <w:sz w:val="24"/>
          <w:szCs w:val="24"/>
          <w:lang w:val="en-US"/>
        </w:rPr>
        <w:t>III</w:t>
      </w:r>
      <w:r w:rsidRPr="00170CAF">
        <w:rPr>
          <w:rFonts w:ascii="Arial" w:hAnsi="Arial" w:cs="Arial"/>
          <w:b/>
          <w:sz w:val="24"/>
          <w:szCs w:val="24"/>
        </w:rPr>
        <w:t>. ПОЛНОМОЧИЯ КОМИССИИ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Комиссия имеет право: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 Проводить обследования и категорирование объектов (территорий) культуры на предмет состояния его антитеррористической защищенности;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2. Составлять акты обследования и категорирования объектов (территорий) в сфере культуры;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3. Проводить актуализацию паспорта безопасности объекта (территории) в сфере культуры;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4. Определять степень угрозы совершения террористического акта на объекте (территории) и возможные последствия его совершения; 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5. Определять необходимые мероприятия по обеспечению антитеррористической защищенности объекта культуры;</w:t>
      </w:r>
    </w:p>
    <w:p w:rsidR="00170CAF" w:rsidRPr="00170CAF" w:rsidRDefault="00170CAF" w:rsidP="00170CAF">
      <w:pPr>
        <w:ind w:firstLine="567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 xml:space="preserve">6.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CAF">
        <w:rPr>
          <w:rFonts w:ascii="Arial" w:hAnsi="Arial" w:cs="Arial"/>
          <w:b/>
          <w:sz w:val="24"/>
          <w:szCs w:val="24"/>
          <w:lang w:val="en-US"/>
        </w:rPr>
        <w:t>IV</w:t>
      </w:r>
      <w:r w:rsidRPr="00170CAF">
        <w:rPr>
          <w:rFonts w:ascii="Arial" w:hAnsi="Arial" w:cs="Arial"/>
          <w:b/>
          <w:sz w:val="24"/>
          <w:szCs w:val="24"/>
        </w:rPr>
        <w:t>. ПОРЯДОК РАБОТЫ КОМИССИИ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секретаря и членов комиссии.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 Председатель комиссии: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1.1.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1.2 инициирует проведение заседаний Комиссии;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1.3. ведет заседания комиссии;</w:t>
      </w:r>
    </w:p>
    <w:p w:rsidR="00170CAF" w:rsidRPr="00170CAF" w:rsidRDefault="00170CAF" w:rsidP="00170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0CAF">
        <w:rPr>
          <w:rFonts w:ascii="Arial" w:hAnsi="Arial" w:cs="Arial"/>
          <w:sz w:val="24"/>
          <w:szCs w:val="24"/>
        </w:rPr>
        <w:t>1.4.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170CAF" w:rsidRPr="00170CAF" w:rsidRDefault="00170CAF" w:rsidP="00170CAF">
      <w:pPr>
        <w:pStyle w:val="a3"/>
        <w:numPr>
          <w:ilvl w:val="0"/>
          <w:numId w:val="2"/>
        </w:numPr>
        <w:tabs>
          <w:tab w:val="left" w:pos="851"/>
        </w:tabs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Секретарь комиссии является членом комиссии и осуществляет следующие функции: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а) прием и регистрацию поступивших на рассмотрение комиссии заявлений с приложенными к ним документами;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б) ведение протокола заседания комиссии;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lastRenderedPageBreak/>
        <w:t>в)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г) подготовку и выдачу заинтересованным лицам выписок из протоколов заседаний комиссии, решений комиссии;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70CAF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170CAF">
        <w:rPr>
          <w:rFonts w:ascii="Arial" w:hAnsi="Arial" w:cs="Arial"/>
          <w:sz w:val="24"/>
          <w:szCs w:val="24"/>
          <w:lang w:eastAsia="ru-RU"/>
        </w:rPr>
        <w:t>) иные организационные функции, необходимые для обеспечения деятельности комиссии.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b/>
          <w:sz w:val="24"/>
          <w:szCs w:val="24"/>
          <w:lang w:eastAsia="ru-RU"/>
        </w:rPr>
        <w:t>В состав комиссии включаются: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1)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2) представители территориального органа безопасности;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 xml:space="preserve">3) представители территориального органа Министерства внутренних дел Российской Федерации; 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4) представители Федеральной службы войск национальной гвардии Российской Федерации;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Результаты работы комиссии оформляются актом обследования и категорирования объекта (территории) в сфере культуры, который составляется в  двух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 xml:space="preserve">На каждый объект (территорию) в сфере культуры, после проведения его обследования и категорирования, Комиссией составляется паспорт безопасности в двух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 и территориальным органом Министерства внутренних дел Российской Федерации по месту нахождения объекта (территории) в 30-дневный срок со дня его составления. 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Актуализация паспорта безопасности происходит не реже одного раза в 3 года, а также в случае изменения: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а) основного предназначения объекта (территории);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в) количества потенциально опасных участков и критических элементов объекта (территории);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0CAF">
        <w:rPr>
          <w:rFonts w:ascii="Arial" w:hAnsi="Arial" w:cs="Arial"/>
          <w:sz w:val="24"/>
          <w:szCs w:val="24"/>
          <w:lang w:eastAsia="ru-RU"/>
        </w:rPr>
        <w:t>г) сил и средств, привлекаемых для обеспечения антитеррористической защищенности объекта (территории);</w:t>
      </w:r>
    </w:p>
    <w:p w:rsidR="00170CAF" w:rsidRPr="00170CAF" w:rsidRDefault="00170CAF" w:rsidP="00170CAF">
      <w:pPr>
        <w:pStyle w:val="a3"/>
        <w:spacing w:after="15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70CAF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170CAF">
        <w:rPr>
          <w:rFonts w:ascii="Arial" w:hAnsi="Arial" w:cs="Arial"/>
          <w:sz w:val="24"/>
          <w:szCs w:val="24"/>
          <w:lang w:eastAsia="ru-RU"/>
        </w:rPr>
        <w:t>) мер по инженерно-технической защите объекта (территории). </w:t>
      </w:r>
    </w:p>
    <w:p w:rsidR="00170CAF" w:rsidRPr="00170CAF" w:rsidRDefault="00170CAF" w:rsidP="00170CAF">
      <w:pPr>
        <w:spacing w:after="150"/>
        <w:jc w:val="both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spacing w:after="150"/>
        <w:jc w:val="center"/>
        <w:rPr>
          <w:rFonts w:ascii="Arial" w:hAnsi="Arial" w:cs="Arial"/>
          <w:sz w:val="24"/>
          <w:szCs w:val="24"/>
        </w:rPr>
      </w:pPr>
    </w:p>
    <w:p w:rsidR="00170CAF" w:rsidRPr="00170CAF" w:rsidRDefault="00170CAF" w:rsidP="00170CAF">
      <w:pPr>
        <w:spacing w:after="150"/>
        <w:jc w:val="center"/>
        <w:rPr>
          <w:rFonts w:ascii="Arial" w:hAnsi="Arial" w:cs="Arial"/>
          <w:sz w:val="24"/>
          <w:szCs w:val="24"/>
        </w:rPr>
      </w:pPr>
    </w:p>
    <w:p w:rsidR="00170CAF" w:rsidRDefault="00170CAF" w:rsidP="00170CAF">
      <w:pPr>
        <w:spacing w:after="150"/>
        <w:jc w:val="center"/>
        <w:rPr>
          <w:rFonts w:ascii="Times New Roman" w:hAnsi="Times New Roman"/>
          <w:sz w:val="27"/>
          <w:szCs w:val="27"/>
        </w:rPr>
      </w:pPr>
    </w:p>
    <w:p w:rsidR="00170CAF" w:rsidRDefault="00170CAF" w:rsidP="00170CAF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№ 2</w:t>
      </w:r>
      <w:r>
        <w:rPr>
          <w:rFonts w:ascii="Times New Roman" w:hAnsi="Times New Roman"/>
          <w:sz w:val="27"/>
          <w:szCs w:val="27"/>
        </w:rPr>
        <w:br/>
        <w:t>к постановлению администрации</w:t>
      </w:r>
    </w:p>
    <w:p w:rsidR="00170CAF" w:rsidRDefault="00170CAF" w:rsidP="00170CAF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Захаровского</w:t>
      </w:r>
      <w:r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170CAF" w:rsidRDefault="00170CAF" w:rsidP="00170CAF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5A504F">
        <w:rPr>
          <w:rFonts w:ascii="Times New Roman" w:hAnsi="Times New Roman"/>
          <w:sz w:val="27"/>
          <w:szCs w:val="27"/>
        </w:rPr>
        <w:t>0</w:t>
      </w:r>
      <w:r w:rsidR="009E3E10">
        <w:rPr>
          <w:rFonts w:ascii="Times New Roman" w:hAnsi="Times New Roman"/>
          <w:sz w:val="27"/>
          <w:szCs w:val="27"/>
        </w:rPr>
        <w:t>8</w:t>
      </w:r>
      <w:r w:rsidR="005A504F">
        <w:rPr>
          <w:rFonts w:ascii="Times New Roman" w:hAnsi="Times New Roman"/>
          <w:sz w:val="27"/>
          <w:szCs w:val="27"/>
        </w:rPr>
        <w:t xml:space="preserve"> апреля </w:t>
      </w:r>
      <w:r>
        <w:rPr>
          <w:rFonts w:ascii="Times New Roman" w:hAnsi="Times New Roman"/>
          <w:sz w:val="27"/>
          <w:szCs w:val="27"/>
        </w:rPr>
        <w:t>2019 года №</w:t>
      </w:r>
      <w:r w:rsidR="006358B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</w:t>
      </w:r>
    </w:p>
    <w:p w:rsidR="00170CAF" w:rsidRDefault="00170CAF" w:rsidP="00170CAF">
      <w:pPr>
        <w:spacing w:after="15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акта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 xml:space="preserve">обследования и категорирования объектов (территорий) в сфере культуры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Захаровского</w:t>
      </w:r>
      <w:r>
        <w:rPr>
          <w:rFonts w:ascii="Times New Roman" w:hAnsi="Times New Roman"/>
          <w:b/>
          <w:bCs/>
          <w:sz w:val="27"/>
          <w:szCs w:val="27"/>
        </w:rPr>
        <w:t xml:space="preserve"> сельского поселения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_________________ «____»______ 20___г.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Комиссия в составе: 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br/>
        <w:t>Основание: 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(наименование распорядительного документа, утвердившего состав комиссии, дата утверждения, № документа)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Комиссия по категорированию объекта (территории) «__» ______________201 г. провела изучение исходных данных, обследование вышеуказанного объекта (территории) и установила следующее: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1. Общие сведения об объекте (территории):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Адрес места расположения объекта (территории): _____________________________________________________________________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Информация о собственнике/правообладателе объекта (территории) 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(наименование юридического лица, Ф.И.О. физического лица, контактные телефоны)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1.3.Краткая характеристика объекта: (этажность, количество входов, возможность проникновения через другие здания, сооружения) ________________________________ 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1.4.Общая площадь объекта ___________________(кв.м)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1.5. Основное функциональное назначение объекта (территории) </w:t>
      </w:r>
      <w:r>
        <w:rPr>
          <w:rFonts w:ascii="Times New Roman" w:hAnsi="Times New Roman"/>
          <w:sz w:val="27"/>
          <w:szCs w:val="27"/>
        </w:rPr>
        <w:br/>
        <w:t>_____________________________________________________________________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 Общие сведения о работниках объекта (территории) ____________________ _____________________________________________________________________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vertAlign w:val="superscript"/>
        </w:rPr>
        <w:t>(численность человек, режим работы объекта)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1.7. Расчетное количество возможного одновременного пребывания людей на объекте (территории) 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(с учетом посетителей)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1.8. Общие сведения о сторонних организациях и арендаторах, находящихся на объекте (территории): </w:t>
      </w:r>
      <w:r>
        <w:rPr>
          <w:rFonts w:ascii="Times New Roman" w:hAnsi="Times New Roman"/>
          <w:sz w:val="27"/>
          <w:szCs w:val="27"/>
        </w:rPr>
        <w:br/>
        <w:t>(численность работников, человек, срок аренды, вид деятельности, режим работы)</w:t>
      </w:r>
      <w:r>
        <w:rPr>
          <w:rFonts w:ascii="Times New Roman" w:hAnsi="Times New Roman"/>
          <w:sz w:val="27"/>
          <w:szCs w:val="27"/>
        </w:rPr>
        <w:br/>
        <w:t>_____________________________________________________________________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1.9. Наличие рядом с объектом (территорией): критических элементов и потенциально опасных участков  __________________________________________________________ 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(назначение, расположение, численность работающих человек, характер угрозы)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1.10. Наличие парковок автотранспорта вблизи объекта (территории)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(количество </w:t>
      </w:r>
      <w:proofErr w:type="spellStart"/>
      <w:r>
        <w:rPr>
          <w:rFonts w:ascii="Times New Roman" w:hAnsi="Times New Roman"/>
          <w:sz w:val="27"/>
          <w:szCs w:val="27"/>
          <w:vertAlign w:val="superscript"/>
        </w:rPr>
        <w:t>машиномест</w:t>
      </w:r>
      <w:proofErr w:type="spellEnd"/>
      <w:r>
        <w:rPr>
          <w:rFonts w:ascii="Times New Roman" w:hAnsi="Times New Roman"/>
          <w:sz w:val="27"/>
          <w:szCs w:val="27"/>
          <w:vertAlign w:val="superscript"/>
        </w:rPr>
        <w:t>)</w:t>
      </w:r>
      <w:r>
        <w:rPr>
          <w:rFonts w:ascii="Times New Roman" w:hAnsi="Times New Roman"/>
          <w:sz w:val="27"/>
          <w:szCs w:val="27"/>
        </w:rPr>
        <w:br/>
        <w:t>_____________________________________________________________________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1.11. Характеристика местности в районе расположения объекта (территории) _____________________________________________________________________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vertAlign w:val="superscript"/>
        </w:rPr>
        <w:t>(жилая застройка, близлежащие транспортные магистрали и др.)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1.12. Сведения о возможности оказания первой медицинской помощи </w:t>
      </w:r>
      <w:r>
        <w:rPr>
          <w:rFonts w:ascii="Times New Roman" w:hAnsi="Times New Roman"/>
          <w:sz w:val="27"/>
          <w:szCs w:val="27"/>
        </w:rPr>
        <w:br/>
        <w:t>_____________________________________________________________________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(наличие медпункта, количество медперсонала)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2. Организация охраны объекта (территории) техническими средствами:</w:t>
      </w:r>
    </w:p>
    <w:p w:rsidR="00170CAF" w:rsidRDefault="00170CAF" w:rsidP="00170CAF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Система (системы) видеонаблюдения _____________________________________________________________________</w:t>
      </w:r>
    </w:p>
    <w:p w:rsidR="00170CAF" w:rsidRDefault="00170CAF" w:rsidP="00170CAF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lastRenderedPageBreak/>
        <w:t>(имеется/отсутствует)</w:t>
      </w:r>
    </w:p>
    <w:p w:rsidR="00170CAF" w:rsidRDefault="00170CAF" w:rsidP="00170CAF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2.1.1. Информация о собственнике системы видеонаблюдения _____________________________________________________________________</w:t>
      </w:r>
    </w:p>
    <w:p w:rsidR="00170CAF" w:rsidRDefault="00170CAF" w:rsidP="00170CAF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(наименование организации)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2.1.2. Количество видеокамер _______ , из них находится в исправном состоянии _______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2.1.3. Видеоизображение в </w:t>
      </w:r>
      <w:proofErr w:type="spellStart"/>
      <w:r>
        <w:rPr>
          <w:rFonts w:ascii="Times New Roman" w:hAnsi="Times New Roman"/>
          <w:sz w:val="27"/>
          <w:szCs w:val="27"/>
        </w:rPr>
        <w:t>онлайн-режиме</w:t>
      </w:r>
      <w:proofErr w:type="spellEnd"/>
      <w:r>
        <w:rPr>
          <w:rFonts w:ascii="Times New Roman" w:hAnsi="Times New Roman"/>
          <w:sz w:val="27"/>
          <w:szCs w:val="27"/>
        </w:rPr>
        <w:t xml:space="preserve"> выводится _____________________________________________________________________</w:t>
      </w:r>
    </w:p>
    <w:p w:rsidR="00170CAF" w:rsidRDefault="00170CAF" w:rsidP="00170CAF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(наименование подразделения органа внутренних дел, частной охранной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организации, службы безопасности, иной организации)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2.1.4. Хранение видеоинформации          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(осуществляется/не осуществляется)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2.1.5. Срок хранения видеоинформации составляет ________________________ дней</w:t>
      </w:r>
      <w:r>
        <w:rPr>
          <w:rFonts w:ascii="Times New Roman" w:hAnsi="Times New Roman"/>
          <w:sz w:val="27"/>
          <w:szCs w:val="27"/>
        </w:rPr>
        <w:br/>
        <w:t>2.1.6. Зона охвата видеонаблюдения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br/>
        <w:t>2.1.7.Дополнительная информация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дополнительно указывается информация (пункты 2.1.1. - 2.1.6.) по каждой из них)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Система оповещения и управления эвакуацией ___ установлены: </w:t>
      </w:r>
      <w:proofErr w:type="spellStart"/>
      <w:r>
        <w:rPr>
          <w:rFonts w:ascii="Times New Roman" w:hAnsi="Times New Roman"/>
          <w:sz w:val="27"/>
          <w:szCs w:val="27"/>
        </w:rPr>
        <w:t>_,планы</w:t>
      </w:r>
      <w:proofErr w:type="spellEnd"/>
      <w:r>
        <w:rPr>
          <w:rFonts w:ascii="Times New Roman" w:hAnsi="Times New Roman"/>
          <w:sz w:val="27"/>
          <w:szCs w:val="27"/>
        </w:rPr>
        <w:t xml:space="preserve"> эвакуации____________________________________________________________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(имеется/отсутствует)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2.2.1. Краткая характеристика 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2.3.Система освещения _______________________________________________________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(имеется/отсутствует)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2.3.1. Краткая характеристика _________________________________________________</w:t>
      </w:r>
      <w:r>
        <w:rPr>
          <w:rFonts w:ascii="Times New Roman" w:hAnsi="Times New Roman"/>
          <w:sz w:val="27"/>
          <w:szCs w:val="27"/>
        </w:rPr>
        <w:br/>
        <w:t>2.3.2. Достаточность освещения объекта (территории) 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lastRenderedPageBreak/>
        <w:t xml:space="preserve">                                                                                                                                           (достаточное/недостаточное)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2.4. Система экстренного вызова полиции 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(имеется/отсутствует/не требуется)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2.4.1. Система экстренного вызова полиции______________________________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(находится в рабочем/в нерабочем состоянии)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2.4.2. Количество кнопок экстренного вызова полиции _____________________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2.5. Охранная сигнализация 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(имеется/отсутствует/не требуется)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2.5.1. Сигнал тревоги выводится на пульт дежурного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(наименование подразделения органа внутренних дел, частной охранной организации, службы безопасности)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2.6.2. Техническое обслуживание средств сигнализации осуществляет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(наименование организации, дата заключения договора, № договора)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2.7.Пожарная сигнализация 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(имеется/ не требуется (для территорий)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2.7.1. Техническое обслуживание средств сигнализации осуществляет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(наименование организации, дата заключения договора, № договора)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2.8. Средства телефонной связи _________________________________________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(имеются/отсутствуют/не требуются)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2.8.1. Количество телефонов с функцией автоматического определения номера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  <w:t>2.9. Средства радиосвязи _______________________________________________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(имеются/отсутствуют/не требуются)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2.10. Ограждение объекта (территории) 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(имеется/отсутствует/не требуется)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2.10.1. Общая протяженность периметра, подлежащего ограждению __________ метров</w:t>
      </w:r>
      <w:r>
        <w:rPr>
          <w:rFonts w:ascii="Times New Roman" w:hAnsi="Times New Roman"/>
          <w:sz w:val="27"/>
          <w:szCs w:val="27"/>
        </w:rPr>
        <w:br/>
        <w:t xml:space="preserve">2.10.2. Краткая характеристика и состояние ограждения: </w:t>
      </w:r>
      <w:r>
        <w:rPr>
          <w:rFonts w:ascii="Times New Roman" w:hAnsi="Times New Roman"/>
          <w:sz w:val="27"/>
          <w:szCs w:val="27"/>
        </w:rPr>
        <w:br/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(железобетонное, металлическое, деревянное, сплошное, частичное, подлежит ремонту и т.д.)</w:t>
      </w:r>
      <w:r>
        <w:rPr>
          <w:rFonts w:ascii="Times New Roman" w:hAnsi="Times New Roman"/>
          <w:sz w:val="27"/>
          <w:szCs w:val="27"/>
          <w:vertAlign w:val="superscript"/>
        </w:rPr>
        <w:br/>
      </w:r>
      <w:r>
        <w:rPr>
          <w:rFonts w:ascii="Times New Roman" w:hAnsi="Times New Roman"/>
          <w:sz w:val="27"/>
          <w:szCs w:val="27"/>
        </w:rPr>
        <w:t>2.11. Наличие иных инженерно-технических средств охраны _____________________________________________________________________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3. Организация физической охраны объекта (территории):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3.1. Физическая охрана объекта (территории) 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(осуществляется/не требуется)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3.1.1. Физическая охрана осуществляется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F47D7B" w:rsidRDefault="00170CAF" w:rsidP="00F47D7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3.1.2. Режим осуществления физической охраны</w:t>
      </w:r>
      <w:r w:rsidR="00F47D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(круглосуточная охрана, в определенные дни, в период проведения массовых мероприятий, другое)</w:t>
      </w:r>
    </w:p>
    <w:p w:rsidR="00170CAF" w:rsidRDefault="00170CAF" w:rsidP="00F47D7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3.1.3. Пропускной режим_______________________________________________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(обеспечивается/не обеспечивается)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3.1.4. Количество постов охраны (контрольно-пропускных пунктов, вахт) _______________(по штату/фактическое)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</w:t>
      </w:r>
      <w:r w:rsidR="00F47D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__________________________</w:t>
      </w:r>
      <w:r>
        <w:rPr>
          <w:rFonts w:ascii="Times New Roman" w:hAnsi="Times New Roman"/>
          <w:sz w:val="27"/>
          <w:szCs w:val="27"/>
        </w:rPr>
        <w:br/>
      </w:r>
      <w:r w:rsidR="00F47D7B"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(проводится/не проводится)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4.1.1. Распорядительный документ об осуществлении пропускного и внутри объектового режима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 </w:t>
      </w:r>
    </w:p>
    <w:p w:rsidR="00170CAF" w:rsidRDefault="00170CAF" w:rsidP="00170CAF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(имеется (указать его наименование, дату утверждения №)/отсутствует/ не требуется)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4.1.2. Инструкция по пропускному и внутри</w:t>
      </w:r>
      <w:r w:rsidR="00F47D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объектовому режимам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70CAF" w:rsidRDefault="00170CAF" w:rsidP="00170CA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(имеется/отсутствует/не требуется)</w:t>
      </w:r>
    </w:p>
    <w:p w:rsidR="00170CAF" w:rsidRDefault="00170CAF" w:rsidP="00170CAF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4.1.3. Инструкции по действиям сотрудников в случае угрозы совершения или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 xml:space="preserve">совершения террористического акта (с листами ознакомления и перечнем телефонов правоохранительных органов) </w:t>
      </w:r>
      <w:r>
        <w:rPr>
          <w:rFonts w:ascii="Times New Roman" w:hAnsi="Times New Roman"/>
          <w:sz w:val="27"/>
          <w:szCs w:val="27"/>
        </w:rPr>
        <w:lastRenderedPageBreak/>
        <w:t>______________________________________________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(имеется/отсутствует/не требуется)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4.2. Ранее комиссионное обследование антитеррористической защищенности объекта (территории) проведено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 xml:space="preserve">               (дата проведения обследования/ранее не проводилось)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5. Степень угрозы и возможные последствия совершения акта терроризма: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Количество совершенных террористических актов на объекте:______ 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5.2. Количество предотвращенных террористических актов на объекте______ 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 Прогнозное количество погибших/пострадавших при совершении террористического акта _______________________________________________ до человек_________________________________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 Прогнозный размер ущерба, причиненный в результате совершении террористического акта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>(возможные людские потери (человек), возможные нарушения инфраструктуры, возможный экономический ущерб)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tbl>
      <w:tblPr>
        <w:tblW w:w="9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1"/>
        <w:gridCol w:w="2471"/>
        <w:gridCol w:w="2471"/>
        <w:gridCol w:w="2067"/>
      </w:tblGrid>
      <w:tr w:rsidR="00170CAF" w:rsidTr="00F47D7B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 день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 день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3 день</w:t>
            </w:r>
          </w:p>
        </w:tc>
      </w:tr>
      <w:tr w:rsidR="00170CAF" w:rsidTr="00F47D7B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Посетители: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70CAF" w:rsidTr="00F47D7B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Сотрудники: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170CAF" w:rsidTr="00F47D7B">
        <w:trPr>
          <w:jc w:val="center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AF" w:rsidRDefault="00170CAF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Раздел 7. Выводы и предложения комиссии: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7.1. По результатам обследования __________</w:t>
      </w:r>
      <w:r w:rsidR="00F47D7B">
        <w:rPr>
          <w:rFonts w:ascii="Times New Roman" w:hAnsi="Times New Roman"/>
          <w:sz w:val="27"/>
          <w:szCs w:val="27"/>
        </w:rPr>
        <w:t>____________________________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(наименование объекта)присвоена (не присвоена) ____________ категория объекта (территории)_________________________________________________</w:t>
      </w:r>
    </w:p>
    <w:p w:rsidR="00170CAF" w:rsidRDefault="00170CAF" w:rsidP="00170CAF">
      <w:pPr>
        <w:jc w:val="center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lastRenderedPageBreak/>
        <w:t>(первая, вторая или третья)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170CAF" w:rsidRDefault="00170CAF" w:rsidP="00170CA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___________________________________________________________________</w:t>
      </w:r>
    </w:p>
    <w:p w:rsidR="00170CAF" w:rsidRPr="00F47D7B" w:rsidRDefault="00170CAF" w:rsidP="00170CAF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vertAlign w:val="superscript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  <w:r w:rsidR="00F47D7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б) ___________________________________________________________________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vertAlign w:val="superscript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170CAF" w:rsidRDefault="00170CAF" w:rsidP="00170CA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/>
        <w:t xml:space="preserve">Председатель комиссии: _________________________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br/>
        <w:t xml:space="preserve">Члены комиссии: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br/>
        <w:t>_________________________________</w:t>
      </w:r>
      <w:r>
        <w:rPr>
          <w:rFonts w:ascii="Times New Roman" w:hAnsi="Times New Roman"/>
          <w:sz w:val="27"/>
          <w:szCs w:val="27"/>
        </w:rPr>
        <w:br/>
        <w:t>_________________________________</w:t>
      </w: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Default="00170CAF" w:rsidP="00170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CAF" w:rsidRPr="006358B5" w:rsidRDefault="00170CAF" w:rsidP="00F47D7B">
      <w:pPr>
        <w:pStyle w:val="a4"/>
        <w:jc w:val="right"/>
        <w:rPr>
          <w:rFonts w:ascii="Arial" w:hAnsi="Arial" w:cs="Arial"/>
          <w:sz w:val="24"/>
          <w:szCs w:val="24"/>
          <w:lang w:eastAsia="en-US"/>
        </w:rPr>
      </w:pPr>
      <w:r w:rsidRPr="006358B5">
        <w:rPr>
          <w:rFonts w:ascii="Arial" w:hAnsi="Arial" w:cs="Arial"/>
          <w:sz w:val="24"/>
          <w:szCs w:val="24"/>
        </w:rPr>
        <w:t>Приложение № 3</w:t>
      </w:r>
    </w:p>
    <w:p w:rsidR="00170CAF" w:rsidRPr="006358B5" w:rsidRDefault="00170CAF" w:rsidP="00F47D7B">
      <w:pPr>
        <w:pStyle w:val="a4"/>
        <w:jc w:val="right"/>
        <w:rPr>
          <w:rFonts w:ascii="Arial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70CAF" w:rsidRPr="006358B5" w:rsidRDefault="00170CAF" w:rsidP="00F47D7B">
      <w:pPr>
        <w:pStyle w:val="a4"/>
        <w:jc w:val="right"/>
        <w:rPr>
          <w:rFonts w:ascii="Arial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170CAF" w:rsidRPr="006358B5" w:rsidRDefault="00170CAF" w:rsidP="00F47D7B">
      <w:pPr>
        <w:pStyle w:val="a4"/>
        <w:jc w:val="right"/>
        <w:rPr>
          <w:rFonts w:ascii="Arial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 xml:space="preserve">от </w:t>
      </w:r>
      <w:r w:rsidR="005A504F">
        <w:rPr>
          <w:rFonts w:ascii="Arial" w:hAnsi="Arial" w:cs="Arial"/>
          <w:sz w:val="24"/>
          <w:szCs w:val="24"/>
        </w:rPr>
        <w:t>0</w:t>
      </w:r>
      <w:r w:rsidR="009E3E10">
        <w:rPr>
          <w:rFonts w:ascii="Arial" w:hAnsi="Arial" w:cs="Arial"/>
          <w:sz w:val="24"/>
          <w:szCs w:val="24"/>
        </w:rPr>
        <w:t>8</w:t>
      </w:r>
      <w:r w:rsidR="005A504F">
        <w:rPr>
          <w:rFonts w:ascii="Arial" w:hAnsi="Arial" w:cs="Arial"/>
          <w:sz w:val="24"/>
          <w:szCs w:val="24"/>
        </w:rPr>
        <w:t xml:space="preserve"> апреля </w:t>
      </w:r>
      <w:r w:rsidRPr="006358B5">
        <w:rPr>
          <w:rFonts w:ascii="Arial" w:hAnsi="Arial" w:cs="Arial"/>
          <w:sz w:val="24"/>
          <w:szCs w:val="24"/>
        </w:rPr>
        <w:t xml:space="preserve">2019 года № </w:t>
      </w:r>
      <w:r w:rsidR="00F47D7B" w:rsidRPr="006358B5">
        <w:rPr>
          <w:rFonts w:ascii="Arial" w:hAnsi="Arial" w:cs="Arial"/>
          <w:sz w:val="24"/>
          <w:szCs w:val="24"/>
        </w:rPr>
        <w:t>31</w:t>
      </w:r>
    </w:p>
    <w:p w:rsidR="00170CAF" w:rsidRPr="006358B5" w:rsidRDefault="00170CAF" w:rsidP="00170CAF">
      <w:pPr>
        <w:jc w:val="center"/>
        <w:rPr>
          <w:rFonts w:ascii="Arial" w:hAnsi="Arial" w:cs="Arial"/>
          <w:b/>
          <w:sz w:val="24"/>
          <w:szCs w:val="24"/>
        </w:rPr>
      </w:pPr>
    </w:p>
    <w:p w:rsidR="00170CAF" w:rsidRPr="006358B5" w:rsidRDefault="00170CAF" w:rsidP="00170CAF">
      <w:pPr>
        <w:jc w:val="center"/>
        <w:rPr>
          <w:rFonts w:ascii="Arial" w:hAnsi="Arial" w:cs="Arial"/>
          <w:b/>
          <w:sz w:val="24"/>
          <w:szCs w:val="24"/>
        </w:rPr>
      </w:pPr>
    </w:p>
    <w:p w:rsidR="00170CAF" w:rsidRPr="006358B5" w:rsidRDefault="00170CAF" w:rsidP="00170CAF">
      <w:pPr>
        <w:jc w:val="center"/>
        <w:rPr>
          <w:rFonts w:ascii="Arial" w:hAnsi="Arial" w:cs="Arial"/>
          <w:b/>
          <w:sz w:val="24"/>
          <w:szCs w:val="24"/>
        </w:rPr>
      </w:pPr>
      <w:r w:rsidRPr="006358B5">
        <w:rPr>
          <w:rFonts w:ascii="Arial" w:hAnsi="Arial" w:cs="Arial"/>
          <w:b/>
          <w:sz w:val="24"/>
          <w:szCs w:val="24"/>
        </w:rPr>
        <w:t>Состав</w:t>
      </w:r>
    </w:p>
    <w:p w:rsidR="00170CAF" w:rsidRDefault="00170CAF" w:rsidP="00170CAF">
      <w:pPr>
        <w:jc w:val="center"/>
        <w:rPr>
          <w:rFonts w:ascii="Arial" w:hAnsi="Arial" w:cs="Arial"/>
          <w:b/>
          <w:sz w:val="24"/>
          <w:szCs w:val="24"/>
        </w:rPr>
      </w:pPr>
      <w:r w:rsidRPr="006358B5">
        <w:rPr>
          <w:rFonts w:ascii="Arial" w:hAnsi="Arial" w:cs="Arial"/>
          <w:b/>
          <w:sz w:val="24"/>
          <w:szCs w:val="24"/>
        </w:rPr>
        <w:t xml:space="preserve">межведомственной комиссии по обследованию и категорированию объектов культуры на территории Захаровского сельского поселения </w:t>
      </w:r>
    </w:p>
    <w:p w:rsidR="006358B5" w:rsidRPr="006358B5" w:rsidRDefault="006358B5" w:rsidP="00170CAF">
      <w:pPr>
        <w:jc w:val="center"/>
        <w:rPr>
          <w:rFonts w:ascii="Arial" w:hAnsi="Arial" w:cs="Arial"/>
          <w:b/>
          <w:sz w:val="24"/>
          <w:szCs w:val="24"/>
        </w:rPr>
      </w:pPr>
    </w:p>
    <w:p w:rsidR="00170CAF" w:rsidRPr="006358B5" w:rsidRDefault="007C73E6" w:rsidP="006358B5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 xml:space="preserve">Председатель: 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>Кийков Е</w:t>
      </w:r>
      <w:r w:rsidRPr="006358B5">
        <w:rPr>
          <w:rFonts w:ascii="Arial" w:eastAsia="Times New Roman" w:hAnsi="Arial" w:cs="Arial"/>
          <w:sz w:val="24"/>
          <w:szCs w:val="24"/>
        </w:rPr>
        <w:t>.</w:t>
      </w:r>
      <w:r w:rsidRPr="006358B5">
        <w:rPr>
          <w:rFonts w:ascii="Arial" w:hAnsi="Arial" w:cs="Arial"/>
          <w:sz w:val="24"/>
          <w:szCs w:val="24"/>
        </w:rPr>
        <w:t>А</w:t>
      </w:r>
      <w:r w:rsidRPr="006358B5">
        <w:rPr>
          <w:rFonts w:ascii="Arial" w:eastAsia="Times New Roman" w:hAnsi="Arial" w:cs="Arial"/>
          <w:sz w:val="24"/>
          <w:szCs w:val="24"/>
        </w:rPr>
        <w:t xml:space="preserve">.  - глава </w:t>
      </w:r>
      <w:r w:rsidRPr="006358B5">
        <w:rPr>
          <w:rFonts w:ascii="Arial" w:hAnsi="Arial" w:cs="Arial"/>
          <w:sz w:val="24"/>
          <w:szCs w:val="24"/>
        </w:rPr>
        <w:t>Захаровского</w:t>
      </w:r>
      <w:r w:rsidRPr="006358B5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eastAsia="Times New Roman" w:hAnsi="Arial" w:cs="Arial"/>
          <w:sz w:val="24"/>
          <w:szCs w:val="24"/>
        </w:rPr>
        <w:t xml:space="preserve"> Заместитель председателя комиссии</w:t>
      </w:r>
    </w:p>
    <w:p w:rsidR="00F47D7B" w:rsidRPr="006358B5" w:rsidRDefault="007C73E6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 xml:space="preserve"> Манойлина О.С</w:t>
      </w:r>
      <w:r w:rsidR="00F47D7B" w:rsidRPr="006358B5">
        <w:rPr>
          <w:rFonts w:ascii="Arial" w:eastAsia="Times New Roman" w:hAnsi="Arial" w:cs="Arial"/>
          <w:sz w:val="24"/>
          <w:szCs w:val="24"/>
        </w:rPr>
        <w:t xml:space="preserve">. – заместитель главы администрации </w:t>
      </w:r>
      <w:r w:rsidRPr="006358B5">
        <w:rPr>
          <w:rFonts w:ascii="Arial" w:hAnsi="Arial" w:cs="Arial"/>
          <w:sz w:val="24"/>
          <w:szCs w:val="24"/>
        </w:rPr>
        <w:t xml:space="preserve">Захаровского </w:t>
      </w:r>
      <w:r w:rsidR="00F47D7B" w:rsidRPr="006358B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eastAsia="Times New Roman" w:hAnsi="Arial" w:cs="Arial"/>
          <w:sz w:val="24"/>
          <w:szCs w:val="24"/>
        </w:rPr>
        <w:t>Секретарь:</w:t>
      </w:r>
    </w:p>
    <w:p w:rsidR="00F47D7B" w:rsidRPr="006358B5" w:rsidRDefault="007C73E6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hAnsi="Arial" w:cs="Arial"/>
          <w:sz w:val="24"/>
          <w:szCs w:val="24"/>
        </w:rPr>
        <w:t>Сомов Ф.А.</w:t>
      </w:r>
      <w:r w:rsidR="00F47D7B" w:rsidRPr="006358B5">
        <w:rPr>
          <w:rFonts w:ascii="Arial" w:eastAsia="Times New Roman" w:hAnsi="Arial" w:cs="Arial"/>
          <w:sz w:val="24"/>
          <w:szCs w:val="24"/>
        </w:rPr>
        <w:t xml:space="preserve"> - ведущий специалист администрации </w:t>
      </w:r>
      <w:r w:rsidRPr="006358B5">
        <w:rPr>
          <w:rFonts w:ascii="Arial" w:hAnsi="Arial" w:cs="Arial"/>
          <w:sz w:val="24"/>
          <w:szCs w:val="24"/>
        </w:rPr>
        <w:t xml:space="preserve">Захаровского </w:t>
      </w:r>
      <w:r w:rsidR="00F47D7B" w:rsidRPr="006358B5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F47D7B" w:rsidRPr="006358B5" w:rsidRDefault="007C73E6" w:rsidP="006358B5">
      <w:pPr>
        <w:pStyle w:val="a4"/>
        <w:spacing w:line="36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6358B5">
        <w:rPr>
          <w:rFonts w:ascii="Arial" w:hAnsi="Arial" w:cs="Arial"/>
          <w:snapToGrid w:val="0"/>
          <w:sz w:val="24"/>
          <w:szCs w:val="24"/>
        </w:rPr>
        <w:t>Якупова</w:t>
      </w:r>
      <w:proofErr w:type="spellEnd"/>
      <w:r w:rsidRPr="006358B5">
        <w:rPr>
          <w:rFonts w:ascii="Arial" w:hAnsi="Arial" w:cs="Arial"/>
          <w:snapToGrid w:val="0"/>
          <w:sz w:val="24"/>
          <w:szCs w:val="24"/>
        </w:rPr>
        <w:t xml:space="preserve"> Н.В.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-  директор </w:t>
      </w:r>
      <w:r w:rsidRPr="006358B5">
        <w:rPr>
          <w:rFonts w:ascii="Arial" w:hAnsi="Arial" w:cs="Arial"/>
          <w:sz w:val="24"/>
          <w:szCs w:val="24"/>
        </w:rPr>
        <w:t>Захаровского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сельского Дома культуры администрации </w:t>
      </w:r>
      <w:r w:rsidRPr="006358B5">
        <w:rPr>
          <w:rFonts w:ascii="Arial" w:hAnsi="Arial" w:cs="Arial"/>
          <w:sz w:val="24"/>
          <w:szCs w:val="24"/>
        </w:rPr>
        <w:t>Захаровского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сельского поселения;</w:t>
      </w:r>
    </w:p>
    <w:p w:rsidR="00F47D7B" w:rsidRPr="006358B5" w:rsidRDefault="007C73E6" w:rsidP="006358B5">
      <w:pPr>
        <w:pStyle w:val="a4"/>
        <w:spacing w:line="36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6358B5">
        <w:rPr>
          <w:rFonts w:ascii="Arial" w:hAnsi="Arial" w:cs="Arial"/>
          <w:snapToGrid w:val="0"/>
          <w:sz w:val="24"/>
          <w:szCs w:val="24"/>
        </w:rPr>
        <w:t>Серединцева</w:t>
      </w:r>
      <w:proofErr w:type="spellEnd"/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Л.</w:t>
      </w:r>
      <w:r w:rsidRPr="006358B5">
        <w:rPr>
          <w:rFonts w:ascii="Arial" w:hAnsi="Arial" w:cs="Arial"/>
          <w:snapToGrid w:val="0"/>
          <w:sz w:val="24"/>
          <w:szCs w:val="24"/>
        </w:rPr>
        <w:t>Г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.-  </w:t>
      </w:r>
      <w:r w:rsidRPr="006358B5">
        <w:rPr>
          <w:rFonts w:ascii="Arial" w:hAnsi="Arial" w:cs="Arial"/>
          <w:snapToGrid w:val="0"/>
          <w:sz w:val="24"/>
          <w:szCs w:val="24"/>
        </w:rPr>
        <w:t xml:space="preserve">заведующая </w:t>
      </w:r>
      <w:proofErr w:type="spellStart"/>
      <w:r w:rsidRPr="006358B5">
        <w:rPr>
          <w:rFonts w:ascii="Arial" w:hAnsi="Arial" w:cs="Arial"/>
          <w:snapToGrid w:val="0"/>
          <w:sz w:val="24"/>
          <w:szCs w:val="24"/>
        </w:rPr>
        <w:t>Евстратовским</w:t>
      </w:r>
      <w:proofErr w:type="spellEnd"/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</w:t>
      </w:r>
      <w:r w:rsidRPr="006358B5">
        <w:rPr>
          <w:rFonts w:ascii="Arial" w:hAnsi="Arial" w:cs="Arial"/>
          <w:snapToGrid w:val="0"/>
          <w:sz w:val="24"/>
          <w:szCs w:val="24"/>
        </w:rPr>
        <w:t>им клубом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администрации </w:t>
      </w:r>
      <w:r w:rsidRPr="006358B5">
        <w:rPr>
          <w:rFonts w:ascii="Arial" w:hAnsi="Arial" w:cs="Arial"/>
          <w:sz w:val="24"/>
          <w:szCs w:val="24"/>
        </w:rPr>
        <w:t>Захаровского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сельского поселения;</w:t>
      </w:r>
    </w:p>
    <w:p w:rsidR="00F47D7B" w:rsidRPr="006358B5" w:rsidRDefault="007C73E6" w:rsidP="006358B5">
      <w:pPr>
        <w:pStyle w:val="a4"/>
        <w:spacing w:line="36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6358B5">
        <w:rPr>
          <w:rFonts w:ascii="Arial" w:hAnsi="Arial" w:cs="Arial"/>
          <w:snapToGrid w:val="0"/>
          <w:sz w:val="24"/>
          <w:szCs w:val="24"/>
        </w:rPr>
        <w:t>Бекбулатова</w:t>
      </w:r>
      <w:proofErr w:type="spellEnd"/>
      <w:r w:rsidRPr="006358B5">
        <w:rPr>
          <w:rFonts w:ascii="Arial" w:hAnsi="Arial" w:cs="Arial"/>
          <w:snapToGrid w:val="0"/>
          <w:sz w:val="24"/>
          <w:szCs w:val="24"/>
        </w:rPr>
        <w:t xml:space="preserve"> С.Ю.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-  заведующая  </w:t>
      </w:r>
      <w:r w:rsidRPr="006358B5">
        <w:rPr>
          <w:rFonts w:ascii="Arial" w:hAnsi="Arial" w:cs="Arial"/>
          <w:snapToGrid w:val="0"/>
          <w:sz w:val="24"/>
          <w:szCs w:val="24"/>
        </w:rPr>
        <w:t>Гвардейским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</w:t>
      </w:r>
      <w:r w:rsidRPr="006358B5">
        <w:rPr>
          <w:rFonts w:ascii="Arial" w:hAnsi="Arial" w:cs="Arial"/>
          <w:snapToGrid w:val="0"/>
          <w:sz w:val="24"/>
          <w:szCs w:val="24"/>
        </w:rPr>
        <w:t>им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клуб</w:t>
      </w:r>
      <w:r w:rsidRPr="006358B5">
        <w:rPr>
          <w:rFonts w:ascii="Arial" w:hAnsi="Arial" w:cs="Arial"/>
          <w:snapToGrid w:val="0"/>
          <w:sz w:val="24"/>
          <w:szCs w:val="24"/>
        </w:rPr>
        <w:t>ом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администрации </w:t>
      </w:r>
      <w:r w:rsidRPr="006358B5">
        <w:rPr>
          <w:rFonts w:ascii="Arial" w:hAnsi="Arial" w:cs="Arial"/>
          <w:sz w:val="24"/>
          <w:szCs w:val="24"/>
        </w:rPr>
        <w:t>Захаровского</w:t>
      </w:r>
      <w:r w:rsidR="00F47D7B" w:rsidRPr="006358B5">
        <w:rPr>
          <w:rFonts w:ascii="Arial" w:eastAsia="Times New Roman" w:hAnsi="Arial" w:cs="Arial"/>
          <w:snapToGrid w:val="0"/>
          <w:sz w:val="24"/>
          <w:szCs w:val="24"/>
        </w:rPr>
        <w:t xml:space="preserve"> сельского поселения;</w:t>
      </w:r>
      <w:r w:rsidRPr="006358B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358B5">
        <w:rPr>
          <w:rFonts w:ascii="Arial" w:eastAsia="Times New Roman" w:hAnsi="Arial" w:cs="Arial"/>
          <w:snapToGrid w:val="0"/>
          <w:sz w:val="24"/>
          <w:szCs w:val="24"/>
        </w:rPr>
        <w:t>Решетников А.Е.  –</w:t>
      </w:r>
      <w:r w:rsidRPr="006358B5">
        <w:rPr>
          <w:rFonts w:ascii="Arial" w:eastAsia="Times New Roman" w:hAnsi="Arial" w:cs="Arial"/>
          <w:sz w:val="24"/>
          <w:szCs w:val="24"/>
        </w:rPr>
        <w:t xml:space="preserve"> инспектор н</w:t>
      </w:r>
      <w:r w:rsidR="007C73E6" w:rsidRPr="006358B5">
        <w:rPr>
          <w:rFonts w:ascii="Arial" w:eastAsia="Times New Roman" w:hAnsi="Arial" w:cs="Arial"/>
          <w:sz w:val="24"/>
          <w:szCs w:val="24"/>
        </w:rPr>
        <w:t>аправления</w:t>
      </w:r>
      <w:r w:rsidRPr="006358B5">
        <w:rPr>
          <w:rFonts w:ascii="Arial" w:eastAsia="Times New Roman" w:hAnsi="Arial" w:cs="Arial"/>
          <w:sz w:val="24"/>
          <w:szCs w:val="24"/>
        </w:rPr>
        <w:t xml:space="preserve"> организации охраны объектов подлежащих обязательной охране ОВО по Михайловскому району - филиал Федерального государственного казенного учреждения «Управление вневедомственной охраны войск национальной гвардии России по Волгоградской области» (по согласованию)</w:t>
      </w:r>
    </w:p>
    <w:p w:rsidR="00F47D7B" w:rsidRPr="006358B5" w:rsidRDefault="00F47D7B" w:rsidP="006358B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358B5">
        <w:rPr>
          <w:rFonts w:ascii="Arial" w:eastAsia="Times New Roman" w:hAnsi="Arial" w:cs="Arial"/>
          <w:sz w:val="24"/>
          <w:szCs w:val="24"/>
        </w:rPr>
        <w:t>Тутованов</w:t>
      </w:r>
      <w:proofErr w:type="spellEnd"/>
      <w:r w:rsidRPr="006358B5">
        <w:rPr>
          <w:rFonts w:ascii="Arial" w:eastAsia="Times New Roman" w:hAnsi="Arial" w:cs="Arial"/>
          <w:sz w:val="24"/>
          <w:szCs w:val="24"/>
        </w:rPr>
        <w:t xml:space="preserve"> А.А. – старший оперуполномоченный отделения УФСБ России по Волгоградской области в г.Калаче – на – Дону (по согласованию).</w:t>
      </w:r>
    </w:p>
    <w:p w:rsidR="00F47D7B" w:rsidRPr="006358B5" w:rsidRDefault="00F47D7B" w:rsidP="006358B5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942A6F" w:rsidRPr="006358B5" w:rsidRDefault="00942A6F" w:rsidP="007C73E6">
      <w:pPr>
        <w:pStyle w:val="a4"/>
        <w:rPr>
          <w:rFonts w:ascii="Arial" w:hAnsi="Arial" w:cs="Arial"/>
          <w:sz w:val="24"/>
          <w:szCs w:val="24"/>
        </w:rPr>
      </w:pPr>
    </w:p>
    <w:sectPr w:rsidR="00942A6F" w:rsidRPr="006358B5" w:rsidSect="003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AB3"/>
    <w:multiLevelType w:val="multilevel"/>
    <w:tmpl w:val="7084DF62"/>
    <w:lvl w:ilvl="0">
      <w:start w:val="1"/>
      <w:numFmt w:val="decimal"/>
      <w:lvlText w:val="%1."/>
      <w:lvlJc w:val="left"/>
      <w:pPr>
        <w:ind w:left="7440" w:hanging="360"/>
      </w:pPr>
    </w:lvl>
    <w:lvl w:ilvl="1">
      <w:start w:val="1"/>
      <w:numFmt w:val="decimal"/>
      <w:isLgl/>
      <w:lvlText w:val="%1.%2."/>
      <w:lvlJc w:val="left"/>
      <w:pPr>
        <w:ind w:left="7800" w:hanging="720"/>
      </w:pPr>
    </w:lvl>
    <w:lvl w:ilvl="2">
      <w:start w:val="1"/>
      <w:numFmt w:val="decimal"/>
      <w:isLgl/>
      <w:lvlText w:val="%1.%2.%3."/>
      <w:lvlJc w:val="left"/>
      <w:pPr>
        <w:ind w:left="7800" w:hanging="720"/>
      </w:pPr>
    </w:lvl>
    <w:lvl w:ilvl="3">
      <w:start w:val="1"/>
      <w:numFmt w:val="decimal"/>
      <w:isLgl/>
      <w:lvlText w:val="%1.%2.%3.%4."/>
      <w:lvlJc w:val="left"/>
      <w:pPr>
        <w:ind w:left="8160" w:hanging="1080"/>
      </w:pPr>
    </w:lvl>
    <w:lvl w:ilvl="4">
      <w:start w:val="1"/>
      <w:numFmt w:val="decimal"/>
      <w:isLgl/>
      <w:lvlText w:val="%1.%2.%3.%4.%5."/>
      <w:lvlJc w:val="left"/>
      <w:pPr>
        <w:ind w:left="8160" w:hanging="1080"/>
      </w:pPr>
    </w:lvl>
    <w:lvl w:ilvl="5">
      <w:start w:val="1"/>
      <w:numFmt w:val="decimal"/>
      <w:isLgl/>
      <w:lvlText w:val="%1.%2.%3.%4.%5.%6."/>
      <w:lvlJc w:val="left"/>
      <w:pPr>
        <w:ind w:left="8520" w:hanging="1440"/>
      </w:pPr>
    </w:lvl>
    <w:lvl w:ilvl="6">
      <w:start w:val="1"/>
      <w:numFmt w:val="decimal"/>
      <w:isLgl/>
      <w:lvlText w:val="%1.%2.%3.%4.%5.%6.%7."/>
      <w:lvlJc w:val="left"/>
      <w:pPr>
        <w:ind w:left="8880" w:hanging="1800"/>
      </w:p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</w:lvl>
  </w:abstractNum>
  <w:abstractNum w:abstractNumId="1">
    <w:nsid w:val="4DE5153A"/>
    <w:multiLevelType w:val="hybridMultilevel"/>
    <w:tmpl w:val="030C3AF2"/>
    <w:lvl w:ilvl="0" w:tplc="AC28F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1257A"/>
    <w:multiLevelType w:val="hybridMultilevel"/>
    <w:tmpl w:val="D29A1C74"/>
    <w:lvl w:ilvl="0" w:tplc="67BE7DAC">
      <w:start w:val="2"/>
      <w:numFmt w:val="decimal"/>
      <w:lvlText w:val="%1."/>
      <w:lvlJc w:val="left"/>
      <w:pPr>
        <w:ind w:left="7440" w:hanging="360"/>
      </w:p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70CAF"/>
    <w:rsid w:val="00075D29"/>
    <w:rsid w:val="00170CAF"/>
    <w:rsid w:val="00171D92"/>
    <w:rsid w:val="00397A89"/>
    <w:rsid w:val="003D19F2"/>
    <w:rsid w:val="005A504F"/>
    <w:rsid w:val="006358B5"/>
    <w:rsid w:val="007C73E6"/>
    <w:rsid w:val="00942A6F"/>
    <w:rsid w:val="009E3E10"/>
    <w:rsid w:val="00AF586E"/>
    <w:rsid w:val="00B17994"/>
    <w:rsid w:val="00DA4181"/>
    <w:rsid w:val="00F4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A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170CAF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F47D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F47D7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2019-03-22T12:52:00Z</dcterms:created>
  <dcterms:modified xsi:type="dcterms:W3CDTF">2019-05-08T10:42:00Z</dcterms:modified>
</cp:coreProperties>
</file>