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781" w:rsidRPr="00520115" w:rsidRDefault="002B6781" w:rsidP="00520115">
      <w:pPr>
        <w:pStyle w:val="a7"/>
        <w:jc w:val="center"/>
        <w:rPr>
          <w:rFonts w:ascii="Arial" w:hAnsi="Arial" w:cs="Arial"/>
          <w:sz w:val="24"/>
          <w:szCs w:val="24"/>
        </w:rPr>
      </w:pPr>
      <w:r w:rsidRPr="00520115">
        <w:rPr>
          <w:rFonts w:ascii="Arial" w:hAnsi="Arial" w:cs="Arial"/>
          <w:sz w:val="24"/>
          <w:szCs w:val="24"/>
        </w:rPr>
        <w:t>АДМИНИСТРАЦИЯ</w:t>
      </w:r>
    </w:p>
    <w:p w:rsidR="002B6781" w:rsidRPr="00520115" w:rsidRDefault="002B6781" w:rsidP="00520115">
      <w:pPr>
        <w:pStyle w:val="a7"/>
        <w:jc w:val="center"/>
        <w:rPr>
          <w:rFonts w:ascii="Arial" w:hAnsi="Arial" w:cs="Arial"/>
          <w:sz w:val="24"/>
          <w:szCs w:val="24"/>
        </w:rPr>
      </w:pPr>
      <w:r w:rsidRPr="00520115">
        <w:rPr>
          <w:rFonts w:ascii="Arial" w:hAnsi="Arial" w:cs="Arial"/>
          <w:sz w:val="24"/>
          <w:szCs w:val="24"/>
        </w:rPr>
        <w:t>ЗАХАРОВСКОГО СЕЛЬСКОГО ПОСЕЛЕНИЯ</w:t>
      </w:r>
    </w:p>
    <w:p w:rsidR="002B6781" w:rsidRPr="00520115" w:rsidRDefault="002B6781" w:rsidP="00520115">
      <w:pPr>
        <w:pStyle w:val="a7"/>
        <w:jc w:val="center"/>
        <w:rPr>
          <w:rFonts w:ascii="Arial" w:hAnsi="Arial" w:cs="Arial"/>
          <w:sz w:val="24"/>
          <w:szCs w:val="24"/>
        </w:rPr>
      </w:pPr>
      <w:r w:rsidRPr="00520115">
        <w:rPr>
          <w:rFonts w:ascii="Arial" w:hAnsi="Arial" w:cs="Arial"/>
          <w:sz w:val="24"/>
          <w:szCs w:val="24"/>
        </w:rPr>
        <w:t>КЛЕТСКОГО МУНИЦИПАЛЬНОГО РАЙОНА</w:t>
      </w:r>
    </w:p>
    <w:p w:rsidR="002B6781" w:rsidRPr="00520115" w:rsidRDefault="002B6781" w:rsidP="00520115">
      <w:pPr>
        <w:pStyle w:val="a7"/>
        <w:jc w:val="center"/>
        <w:rPr>
          <w:rFonts w:ascii="Arial" w:hAnsi="Arial" w:cs="Arial"/>
          <w:sz w:val="24"/>
          <w:szCs w:val="24"/>
        </w:rPr>
      </w:pPr>
      <w:r w:rsidRPr="00520115">
        <w:rPr>
          <w:rFonts w:ascii="Arial" w:hAnsi="Arial" w:cs="Arial"/>
          <w:sz w:val="24"/>
          <w:szCs w:val="24"/>
        </w:rPr>
        <w:t>ВОЛГОГРАДСКОЙ ОБЛАСТИ</w:t>
      </w:r>
    </w:p>
    <w:p w:rsidR="002B6781" w:rsidRPr="00520115" w:rsidRDefault="002B6781" w:rsidP="00520115">
      <w:pPr>
        <w:pStyle w:val="a7"/>
        <w:jc w:val="center"/>
        <w:rPr>
          <w:rFonts w:ascii="Arial" w:hAnsi="Arial" w:cs="Arial"/>
          <w:bCs/>
          <w:color w:val="000000"/>
          <w:sz w:val="24"/>
          <w:szCs w:val="24"/>
        </w:rPr>
      </w:pPr>
      <w:r w:rsidRPr="00520115">
        <w:rPr>
          <w:rFonts w:ascii="Arial" w:hAnsi="Arial" w:cs="Arial"/>
          <w:bCs/>
          <w:color w:val="000000"/>
          <w:sz w:val="24"/>
          <w:szCs w:val="24"/>
        </w:rPr>
        <w:t>_____________________________________________________________</w:t>
      </w:r>
    </w:p>
    <w:p w:rsidR="002B6781" w:rsidRPr="00520115" w:rsidRDefault="002B6781" w:rsidP="00520115">
      <w:pPr>
        <w:pStyle w:val="a7"/>
        <w:jc w:val="center"/>
        <w:rPr>
          <w:rFonts w:ascii="Arial" w:hAnsi="Arial" w:cs="Arial"/>
          <w:sz w:val="24"/>
          <w:szCs w:val="24"/>
        </w:rPr>
      </w:pPr>
      <w:r w:rsidRPr="00520115">
        <w:rPr>
          <w:rFonts w:ascii="Arial" w:hAnsi="Arial" w:cs="Arial"/>
          <w:sz w:val="24"/>
          <w:szCs w:val="24"/>
        </w:rPr>
        <w:t>П О С Т А Н О В Л Е Н И Е</w:t>
      </w:r>
    </w:p>
    <w:p w:rsidR="00520115" w:rsidRDefault="00520115" w:rsidP="00520115">
      <w:pPr>
        <w:pStyle w:val="a7"/>
        <w:jc w:val="center"/>
        <w:rPr>
          <w:rFonts w:ascii="Arial" w:hAnsi="Arial" w:cs="Arial"/>
          <w:sz w:val="24"/>
          <w:szCs w:val="24"/>
        </w:rPr>
      </w:pPr>
    </w:p>
    <w:p w:rsidR="002B6781" w:rsidRPr="00520115" w:rsidRDefault="00671C07" w:rsidP="00520115">
      <w:pPr>
        <w:pStyle w:val="a7"/>
        <w:rPr>
          <w:rFonts w:ascii="Arial" w:hAnsi="Arial" w:cs="Arial"/>
          <w:sz w:val="24"/>
          <w:szCs w:val="24"/>
        </w:rPr>
      </w:pPr>
      <w:r w:rsidRPr="00520115">
        <w:rPr>
          <w:rFonts w:ascii="Arial" w:hAnsi="Arial" w:cs="Arial"/>
          <w:sz w:val="24"/>
          <w:szCs w:val="24"/>
        </w:rPr>
        <w:t>30</w:t>
      </w:r>
      <w:r w:rsidR="002B6781" w:rsidRPr="00520115">
        <w:rPr>
          <w:rFonts w:ascii="Arial" w:hAnsi="Arial" w:cs="Arial"/>
          <w:sz w:val="24"/>
          <w:szCs w:val="24"/>
        </w:rPr>
        <w:t xml:space="preserve"> сентября 2019 г. № 62</w:t>
      </w:r>
    </w:p>
    <w:p w:rsidR="005B25B7" w:rsidRPr="00520115" w:rsidRDefault="005B25B7" w:rsidP="00520115">
      <w:pPr>
        <w:pStyle w:val="a7"/>
        <w:rPr>
          <w:rFonts w:ascii="Arial" w:eastAsia="Times New Roman" w:hAnsi="Arial" w:cs="Arial"/>
          <w:bCs/>
          <w:kern w:val="36"/>
          <w:sz w:val="24"/>
          <w:szCs w:val="24"/>
          <w:lang w:eastAsia="ru-RU"/>
        </w:rPr>
      </w:pPr>
    </w:p>
    <w:p w:rsidR="005B25B7" w:rsidRPr="00520115" w:rsidRDefault="002B6781" w:rsidP="00520115">
      <w:pPr>
        <w:pStyle w:val="a7"/>
        <w:rPr>
          <w:rFonts w:ascii="Arial" w:eastAsia="Times New Roman" w:hAnsi="Arial" w:cs="Arial"/>
          <w:bCs/>
          <w:kern w:val="36"/>
          <w:sz w:val="24"/>
          <w:szCs w:val="24"/>
        </w:rPr>
      </w:pPr>
      <w:r w:rsidRPr="00520115">
        <w:rPr>
          <w:rFonts w:ascii="Arial" w:eastAsia="Times New Roman" w:hAnsi="Arial" w:cs="Arial"/>
          <w:bCs/>
          <w:kern w:val="36"/>
          <w:sz w:val="24"/>
          <w:szCs w:val="24"/>
          <w:lang w:eastAsia="ru-RU"/>
        </w:rPr>
        <w:t xml:space="preserve">Об утверждении порядка ведения </w:t>
      </w:r>
    </w:p>
    <w:p w:rsidR="005B25B7" w:rsidRPr="00520115" w:rsidRDefault="002B6781" w:rsidP="00520115">
      <w:pPr>
        <w:pStyle w:val="a7"/>
        <w:rPr>
          <w:rFonts w:ascii="Arial" w:eastAsia="Times New Roman" w:hAnsi="Arial" w:cs="Arial"/>
          <w:bCs/>
          <w:kern w:val="36"/>
          <w:sz w:val="24"/>
          <w:szCs w:val="24"/>
        </w:rPr>
      </w:pPr>
      <w:r w:rsidRPr="00520115">
        <w:rPr>
          <w:rFonts w:ascii="Arial" w:eastAsia="Times New Roman" w:hAnsi="Arial" w:cs="Arial"/>
          <w:bCs/>
          <w:kern w:val="36"/>
          <w:sz w:val="24"/>
          <w:szCs w:val="24"/>
          <w:lang w:eastAsia="ru-RU"/>
        </w:rPr>
        <w:t>личных дел в администрации</w:t>
      </w:r>
    </w:p>
    <w:p w:rsidR="005B25B7" w:rsidRPr="00520115" w:rsidRDefault="002B6781" w:rsidP="00520115">
      <w:pPr>
        <w:pStyle w:val="a7"/>
        <w:rPr>
          <w:rFonts w:ascii="Arial" w:eastAsia="Times New Roman" w:hAnsi="Arial" w:cs="Arial"/>
          <w:bCs/>
          <w:kern w:val="36"/>
          <w:sz w:val="24"/>
          <w:szCs w:val="24"/>
        </w:rPr>
      </w:pPr>
      <w:r w:rsidRPr="00520115">
        <w:rPr>
          <w:rFonts w:ascii="Arial" w:eastAsia="Times New Roman" w:hAnsi="Arial" w:cs="Arial"/>
          <w:bCs/>
          <w:kern w:val="36"/>
          <w:sz w:val="24"/>
          <w:szCs w:val="24"/>
          <w:lang w:eastAsia="ru-RU"/>
        </w:rPr>
        <w:t xml:space="preserve"> </w:t>
      </w:r>
      <w:r w:rsidRPr="00520115">
        <w:rPr>
          <w:rFonts w:ascii="Arial" w:eastAsia="Times New Roman" w:hAnsi="Arial" w:cs="Arial"/>
          <w:bCs/>
          <w:kern w:val="36"/>
          <w:sz w:val="24"/>
          <w:szCs w:val="24"/>
        </w:rPr>
        <w:t>Захаровского</w:t>
      </w:r>
      <w:r w:rsidRPr="00520115">
        <w:rPr>
          <w:rFonts w:ascii="Arial" w:eastAsia="Times New Roman" w:hAnsi="Arial" w:cs="Arial"/>
          <w:bCs/>
          <w:kern w:val="36"/>
          <w:sz w:val="24"/>
          <w:szCs w:val="24"/>
          <w:lang w:eastAsia="ru-RU"/>
        </w:rPr>
        <w:t xml:space="preserve"> сельского поселения </w:t>
      </w:r>
    </w:p>
    <w:p w:rsidR="005B25B7" w:rsidRPr="00520115" w:rsidRDefault="002B6781" w:rsidP="00520115">
      <w:pPr>
        <w:pStyle w:val="a7"/>
        <w:rPr>
          <w:rFonts w:ascii="Arial" w:eastAsia="Times New Roman" w:hAnsi="Arial" w:cs="Arial"/>
          <w:bCs/>
          <w:kern w:val="36"/>
          <w:sz w:val="24"/>
          <w:szCs w:val="24"/>
        </w:rPr>
      </w:pPr>
      <w:r w:rsidRPr="00520115">
        <w:rPr>
          <w:rFonts w:ascii="Arial" w:eastAsia="Times New Roman" w:hAnsi="Arial" w:cs="Arial"/>
          <w:bCs/>
          <w:kern w:val="36"/>
          <w:sz w:val="24"/>
          <w:szCs w:val="24"/>
          <w:lang w:eastAsia="ru-RU"/>
        </w:rPr>
        <w:t>Клетского муниципального района</w:t>
      </w:r>
    </w:p>
    <w:p w:rsidR="002B6781" w:rsidRPr="00520115" w:rsidRDefault="002B6781" w:rsidP="00520115">
      <w:pPr>
        <w:pStyle w:val="a7"/>
        <w:rPr>
          <w:rFonts w:ascii="Arial" w:eastAsia="Times New Roman" w:hAnsi="Arial" w:cs="Arial"/>
          <w:bCs/>
          <w:kern w:val="36"/>
          <w:sz w:val="24"/>
          <w:szCs w:val="24"/>
          <w:lang w:eastAsia="ru-RU"/>
        </w:rPr>
      </w:pPr>
      <w:r w:rsidRPr="00520115">
        <w:rPr>
          <w:rFonts w:ascii="Arial" w:eastAsia="Times New Roman" w:hAnsi="Arial" w:cs="Arial"/>
          <w:bCs/>
          <w:kern w:val="36"/>
          <w:sz w:val="24"/>
          <w:szCs w:val="24"/>
          <w:lang w:eastAsia="ru-RU"/>
        </w:rPr>
        <w:t xml:space="preserve"> Волгоградской области</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t> </w:t>
      </w:r>
      <w:r w:rsidRPr="00520115">
        <w:rPr>
          <w:rFonts w:ascii="Arial" w:eastAsia="Times New Roman" w:hAnsi="Arial" w:cs="Arial"/>
          <w:sz w:val="24"/>
          <w:szCs w:val="24"/>
        </w:rPr>
        <w:br/>
        <w:t>В целях установления порядка ведения личных дел в администрации Захаровского сельского поселения Клетского муниципального района Волгоградской области, руководствуясь Уставом Захаровского сельского поселения Клетского муниципального района Волгоградской области, администрация Захаровского сельского поселения Клетского муниципального района Волгоградской области</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t>ПОСТАНОВЛЯЕТ:</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br/>
        <w:t>1. Утвердить Порядок ведения личных дел в администрации Захаровского сельского поселения Клетского муниципального района Волгоградской области согласно приложению.</w:t>
      </w:r>
    </w:p>
    <w:p w:rsidR="002B6781" w:rsidRPr="00520115" w:rsidRDefault="002B6781" w:rsidP="00520115">
      <w:pPr>
        <w:pStyle w:val="a7"/>
        <w:rPr>
          <w:rFonts w:ascii="Arial" w:eastAsia="Times New Roman" w:hAnsi="Arial" w:cs="Arial"/>
          <w:sz w:val="24"/>
          <w:szCs w:val="24"/>
        </w:rPr>
      </w:pP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t>2. Контроль за настоящим постановлением оставляю за собой.</w:t>
      </w:r>
    </w:p>
    <w:p w:rsidR="002B6781" w:rsidRPr="00520115" w:rsidRDefault="002B6781" w:rsidP="00520115">
      <w:pPr>
        <w:pStyle w:val="a7"/>
        <w:rPr>
          <w:rFonts w:ascii="Arial" w:eastAsia="Times New Roman" w:hAnsi="Arial" w:cs="Arial"/>
          <w:sz w:val="24"/>
          <w:szCs w:val="24"/>
        </w:rPr>
      </w:pP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t>3. Настоящее постановление вступает в силу с момента подписания.</w:t>
      </w:r>
    </w:p>
    <w:p w:rsidR="002B6781" w:rsidRPr="00520115" w:rsidRDefault="002B6781" w:rsidP="00520115">
      <w:pPr>
        <w:pStyle w:val="a7"/>
        <w:rPr>
          <w:rFonts w:ascii="Arial" w:eastAsia="Times New Roman" w:hAnsi="Arial" w:cs="Arial"/>
          <w:sz w:val="24"/>
          <w:szCs w:val="24"/>
        </w:rPr>
      </w:pP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br/>
        <w:t>Глава Захаровского</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t xml:space="preserve">сельского поселения                                                                             </w:t>
      </w:r>
      <w:bookmarkStart w:id="0" w:name="_GoBack"/>
      <w:bookmarkEnd w:id="0"/>
      <w:r w:rsidRPr="00520115">
        <w:rPr>
          <w:rFonts w:ascii="Arial" w:eastAsia="Times New Roman" w:hAnsi="Arial" w:cs="Arial"/>
          <w:sz w:val="24"/>
          <w:szCs w:val="24"/>
        </w:rPr>
        <w:t>Е. А. Кийков</w:t>
      </w:r>
    </w:p>
    <w:p w:rsidR="002B6781" w:rsidRPr="00520115" w:rsidRDefault="002B6781" w:rsidP="00520115">
      <w:pPr>
        <w:pStyle w:val="a7"/>
        <w:rPr>
          <w:rFonts w:ascii="Arial" w:eastAsia="Times New Roman" w:hAnsi="Arial" w:cs="Arial"/>
          <w:sz w:val="24"/>
          <w:szCs w:val="24"/>
        </w:rPr>
      </w:pPr>
    </w:p>
    <w:p w:rsidR="002B6781" w:rsidRPr="00520115" w:rsidRDefault="002B6781" w:rsidP="00520115">
      <w:pPr>
        <w:pStyle w:val="a7"/>
        <w:rPr>
          <w:rFonts w:ascii="Arial" w:eastAsia="Times New Roman" w:hAnsi="Arial" w:cs="Arial"/>
          <w:sz w:val="24"/>
          <w:szCs w:val="24"/>
        </w:rPr>
      </w:pPr>
    </w:p>
    <w:p w:rsidR="002B6781" w:rsidRPr="00520115" w:rsidRDefault="002B6781" w:rsidP="00520115">
      <w:pPr>
        <w:pStyle w:val="a7"/>
        <w:rPr>
          <w:rFonts w:ascii="Arial" w:eastAsia="Times New Roman" w:hAnsi="Arial" w:cs="Arial"/>
          <w:sz w:val="24"/>
          <w:szCs w:val="24"/>
        </w:rPr>
      </w:pPr>
    </w:p>
    <w:p w:rsidR="002B6781" w:rsidRPr="00520115" w:rsidRDefault="002B6781" w:rsidP="00520115">
      <w:pPr>
        <w:pStyle w:val="a7"/>
        <w:rPr>
          <w:rFonts w:ascii="Arial" w:eastAsia="Times New Roman" w:hAnsi="Arial" w:cs="Arial"/>
          <w:sz w:val="24"/>
          <w:szCs w:val="24"/>
        </w:rPr>
      </w:pPr>
    </w:p>
    <w:p w:rsidR="002B6781" w:rsidRPr="00520115" w:rsidRDefault="002B6781" w:rsidP="00520115">
      <w:pPr>
        <w:pStyle w:val="a7"/>
        <w:rPr>
          <w:rFonts w:ascii="Arial" w:eastAsia="Times New Roman" w:hAnsi="Arial" w:cs="Arial"/>
          <w:sz w:val="24"/>
          <w:szCs w:val="24"/>
        </w:rPr>
      </w:pPr>
    </w:p>
    <w:p w:rsidR="002B6781" w:rsidRPr="00520115" w:rsidRDefault="002B6781" w:rsidP="00520115">
      <w:pPr>
        <w:pStyle w:val="a7"/>
        <w:rPr>
          <w:rFonts w:ascii="Arial" w:eastAsia="Times New Roman" w:hAnsi="Arial" w:cs="Arial"/>
          <w:sz w:val="24"/>
          <w:szCs w:val="24"/>
        </w:rPr>
      </w:pPr>
    </w:p>
    <w:p w:rsidR="002B6781" w:rsidRPr="00520115" w:rsidRDefault="002B6781" w:rsidP="00520115">
      <w:pPr>
        <w:pStyle w:val="a7"/>
        <w:rPr>
          <w:rFonts w:ascii="Arial" w:eastAsia="Times New Roman" w:hAnsi="Arial" w:cs="Arial"/>
          <w:sz w:val="24"/>
          <w:szCs w:val="24"/>
        </w:rPr>
      </w:pPr>
    </w:p>
    <w:p w:rsidR="002B6781" w:rsidRPr="00520115" w:rsidRDefault="002B6781" w:rsidP="00520115">
      <w:pPr>
        <w:pStyle w:val="a7"/>
        <w:rPr>
          <w:rFonts w:ascii="Arial" w:eastAsia="Times New Roman" w:hAnsi="Arial" w:cs="Arial"/>
          <w:sz w:val="24"/>
          <w:szCs w:val="24"/>
        </w:rPr>
      </w:pPr>
    </w:p>
    <w:p w:rsidR="002B6781" w:rsidRPr="00520115" w:rsidRDefault="002B6781" w:rsidP="00520115">
      <w:pPr>
        <w:pStyle w:val="a7"/>
        <w:rPr>
          <w:rFonts w:ascii="Arial" w:eastAsia="Times New Roman" w:hAnsi="Arial" w:cs="Arial"/>
          <w:sz w:val="24"/>
          <w:szCs w:val="24"/>
        </w:rPr>
      </w:pPr>
    </w:p>
    <w:p w:rsidR="002B6781" w:rsidRPr="00520115" w:rsidRDefault="002B6781" w:rsidP="00520115">
      <w:pPr>
        <w:pStyle w:val="a7"/>
        <w:rPr>
          <w:rFonts w:ascii="Arial" w:eastAsia="Times New Roman" w:hAnsi="Arial" w:cs="Arial"/>
          <w:sz w:val="24"/>
          <w:szCs w:val="24"/>
        </w:rPr>
      </w:pPr>
    </w:p>
    <w:p w:rsidR="002B6781" w:rsidRPr="00520115" w:rsidRDefault="002B6781" w:rsidP="00520115">
      <w:pPr>
        <w:pStyle w:val="a7"/>
        <w:rPr>
          <w:rFonts w:ascii="Arial" w:eastAsia="Times New Roman" w:hAnsi="Arial" w:cs="Arial"/>
          <w:sz w:val="24"/>
          <w:szCs w:val="24"/>
        </w:rPr>
      </w:pPr>
    </w:p>
    <w:p w:rsidR="002B6781" w:rsidRDefault="002B6781" w:rsidP="00520115">
      <w:pPr>
        <w:pStyle w:val="a7"/>
        <w:rPr>
          <w:rFonts w:ascii="Arial" w:eastAsia="Times New Roman" w:hAnsi="Arial" w:cs="Arial"/>
          <w:sz w:val="24"/>
          <w:szCs w:val="24"/>
        </w:rPr>
      </w:pPr>
    </w:p>
    <w:p w:rsidR="00520115" w:rsidRDefault="00520115" w:rsidP="00520115">
      <w:pPr>
        <w:pStyle w:val="a7"/>
        <w:rPr>
          <w:rFonts w:ascii="Arial" w:eastAsia="Times New Roman" w:hAnsi="Arial" w:cs="Arial"/>
          <w:sz w:val="24"/>
          <w:szCs w:val="24"/>
        </w:rPr>
      </w:pPr>
    </w:p>
    <w:p w:rsidR="00520115" w:rsidRDefault="00520115" w:rsidP="00520115">
      <w:pPr>
        <w:pStyle w:val="a7"/>
        <w:rPr>
          <w:rFonts w:ascii="Arial" w:eastAsia="Times New Roman" w:hAnsi="Arial" w:cs="Arial"/>
          <w:sz w:val="24"/>
          <w:szCs w:val="24"/>
        </w:rPr>
      </w:pPr>
    </w:p>
    <w:p w:rsidR="00520115" w:rsidRDefault="00520115" w:rsidP="00520115">
      <w:pPr>
        <w:pStyle w:val="a7"/>
        <w:rPr>
          <w:rFonts w:ascii="Arial" w:eastAsia="Times New Roman" w:hAnsi="Arial" w:cs="Arial"/>
          <w:sz w:val="24"/>
          <w:szCs w:val="24"/>
        </w:rPr>
      </w:pPr>
    </w:p>
    <w:p w:rsidR="00520115" w:rsidRDefault="00520115" w:rsidP="00520115">
      <w:pPr>
        <w:pStyle w:val="a7"/>
        <w:rPr>
          <w:rFonts w:ascii="Arial" w:eastAsia="Times New Roman" w:hAnsi="Arial" w:cs="Arial"/>
          <w:sz w:val="24"/>
          <w:szCs w:val="24"/>
        </w:rPr>
      </w:pPr>
    </w:p>
    <w:p w:rsidR="00520115" w:rsidRDefault="00520115" w:rsidP="00520115">
      <w:pPr>
        <w:pStyle w:val="a7"/>
        <w:rPr>
          <w:rFonts w:ascii="Arial" w:eastAsia="Times New Roman" w:hAnsi="Arial" w:cs="Arial"/>
          <w:sz w:val="24"/>
          <w:szCs w:val="24"/>
        </w:rPr>
      </w:pPr>
    </w:p>
    <w:p w:rsidR="00520115" w:rsidRDefault="00520115" w:rsidP="00520115">
      <w:pPr>
        <w:pStyle w:val="a7"/>
        <w:rPr>
          <w:rFonts w:ascii="Arial" w:eastAsia="Times New Roman" w:hAnsi="Arial" w:cs="Arial"/>
          <w:sz w:val="24"/>
          <w:szCs w:val="24"/>
        </w:rPr>
      </w:pPr>
    </w:p>
    <w:p w:rsidR="00520115" w:rsidRDefault="00520115" w:rsidP="00520115">
      <w:pPr>
        <w:pStyle w:val="a7"/>
        <w:rPr>
          <w:rFonts w:ascii="Arial" w:eastAsia="Times New Roman" w:hAnsi="Arial" w:cs="Arial"/>
          <w:sz w:val="24"/>
          <w:szCs w:val="24"/>
        </w:rPr>
      </w:pPr>
    </w:p>
    <w:p w:rsidR="00520115" w:rsidRPr="00520115" w:rsidRDefault="00520115" w:rsidP="00520115">
      <w:pPr>
        <w:pStyle w:val="a7"/>
        <w:rPr>
          <w:rFonts w:ascii="Arial" w:eastAsia="Times New Roman" w:hAnsi="Arial" w:cs="Arial"/>
          <w:sz w:val="24"/>
          <w:szCs w:val="24"/>
        </w:rPr>
      </w:pPr>
    </w:p>
    <w:p w:rsidR="002B6781" w:rsidRPr="00520115" w:rsidRDefault="002B6781" w:rsidP="00520115">
      <w:pPr>
        <w:pStyle w:val="a7"/>
        <w:rPr>
          <w:rFonts w:ascii="Arial" w:eastAsia="Times New Roman" w:hAnsi="Arial" w:cs="Arial"/>
          <w:sz w:val="24"/>
          <w:szCs w:val="24"/>
        </w:rPr>
      </w:pPr>
    </w:p>
    <w:p w:rsidR="002B6781" w:rsidRPr="00520115" w:rsidRDefault="002B6781" w:rsidP="00520115">
      <w:pPr>
        <w:pStyle w:val="a7"/>
        <w:jc w:val="right"/>
        <w:rPr>
          <w:rFonts w:ascii="Arial" w:eastAsia="Times New Roman" w:hAnsi="Arial" w:cs="Arial"/>
          <w:sz w:val="24"/>
          <w:szCs w:val="24"/>
        </w:rPr>
      </w:pPr>
      <w:r w:rsidRPr="00520115">
        <w:rPr>
          <w:rFonts w:ascii="Arial" w:eastAsia="Times New Roman" w:hAnsi="Arial" w:cs="Arial"/>
          <w:sz w:val="24"/>
          <w:szCs w:val="24"/>
        </w:rPr>
        <w:lastRenderedPageBreak/>
        <w:t>Приложение</w:t>
      </w:r>
      <w:r w:rsidRPr="00520115">
        <w:rPr>
          <w:rFonts w:ascii="Arial" w:eastAsia="Times New Roman" w:hAnsi="Arial" w:cs="Arial"/>
          <w:sz w:val="24"/>
          <w:szCs w:val="24"/>
        </w:rPr>
        <w:br/>
        <w:t>к постановлению администрации</w:t>
      </w:r>
    </w:p>
    <w:p w:rsidR="002B6781" w:rsidRPr="00520115" w:rsidRDefault="002B6781" w:rsidP="00520115">
      <w:pPr>
        <w:pStyle w:val="a7"/>
        <w:jc w:val="right"/>
        <w:rPr>
          <w:rFonts w:ascii="Arial" w:eastAsia="Times New Roman" w:hAnsi="Arial" w:cs="Arial"/>
          <w:sz w:val="24"/>
          <w:szCs w:val="24"/>
        </w:rPr>
      </w:pPr>
      <w:r w:rsidRPr="00520115">
        <w:rPr>
          <w:rFonts w:ascii="Arial" w:eastAsia="Times New Roman" w:hAnsi="Arial" w:cs="Arial"/>
          <w:sz w:val="24"/>
          <w:szCs w:val="24"/>
        </w:rPr>
        <w:t>Захар</w:t>
      </w:r>
      <w:r w:rsidR="00671C07" w:rsidRPr="00520115">
        <w:rPr>
          <w:rFonts w:ascii="Arial" w:eastAsia="Times New Roman" w:hAnsi="Arial" w:cs="Arial"/>
          <w:sz w:val="24"/>
          <w:szCs w:val="24"/>
        </w:rPr>
        <w:t>овского сельского поселения</w:t>
      </w:r>
      <w:r w:rsidR="00671C07" w:rsidRPr="00520115">
        <w:rPr>
          <w:rFonts w:ascii="Arial" w:eastAsia="Times New Roman" w:hAnsi="Arial" w:cs="Arial"/>
          <w:sz w:val="24"/>
          <w:szCs w:val="24"/>
        </w:rPr>
        <w:br/>
        <w:t>от 30</w:t>
      </w:r>
      <w:r w:rsidRPr="00520115">
        <w:rPr>
          <w:rFonts w:ascii="Arial" w:eastAsia="Times New Roman" w:hAnsi="Arial" w:cs="Arial"/>
          <w:sz w:val="24"/>
          <w:szCs w:val="24"/>
        </w:rPr>
        <w:t>.09.2019г. N 62</w:t>
      </w:r>
    </w:p>
    <w:p w:rsidR="002B6781" w:rsidRPr="00520115" w:rsidRDefault="002B6781" w:rsidP="00520115">
      <w:pPr>
        <w:pStyle w:val="a7"/>
        <w:jc w:val="center"/>
        <w:rPr>
          <w:rFonts w:ascii="Arial" w:eastAsia="Times New Roman" w:hAnsi="Arial" w:cs="Arial"/>
          <w:sz w:val="24"/>
          <w:szCs w:val="24"/>
        </w:rPr>
      </w:pPr>
      <w:r w:rsidRPr="00520115">
        <w:rPr>
          <w:rFonts w:ascii="Arial" w:eastAsia="Times New Roman" w:hAnsi="Arial" w:cs="Arial"/>
          <w:sz w:val="24"/>
          <w:szCs w:val="24"/>
        </w:rPr>
        <w:br/>
      </w:r>
      <w:r w:rsidRPr="00520115">
        <w:rPr>
          <w:rFonts w:ascii="Arial" w:eastAsia="Times New Roman" w:hAnsi="Arial" w:cs="Arial"/>
          <w:sz w:val="24"/>
          <w:szCs w:val="24"/>
        </w:rPr>
        <w:br/>
        <w:t>ПОРЯДОК ВЕДЕНИЯ ЛИЧНЫХ ДЕЛ В АДМИНИСТРАЦИИ ЗАХАРОВСКОГО СЕЛЬСКОГО ПОСЕЛЕНИЯ КЛЕТСКОГО МУНИЦИПАЛЬНОГО РАЙОНА ВОЛГОГРАДСКОЙ ОБЛАСТИ</w:t>
      </w:r>
    </w:p>
    <w:p w:rsidR="002B6781" w:rsidRPr="00520115" w:rsidRDefault="002B6781" w:rsidP="00520115">
      <w:pPr>
        <w:pStyle w:val="a7"/>
        <w:rPr>
          <w:rFonts w:ascii="Arial" w:hAnsi="Arial" w:cs="Arial"/>
          <w:sz w:val="24"/>
          <w:szCs w:val="24"/>
        </w:rPr>
      </w:pPr>
      <w:r w:rsidRPr="00520115">
        <w:rPr>
          <w:rFonts w:ascii="Arial" w:hAnsi="Arial" w:cs="Arial"/>
          <w:sz w:val="24"/>
          <w:szCs w:val="24"/>
        </w:rPr>
        <w:t>1. Общие положения</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br/>
        <w:t>1.1. Настоящий Порядок определяет организацию работы в администрации Захаровского сельского поселения Клетского муниципального района Волгоградской области по ведению личных дел муниципальных служащих, а также работников, занимающих должности, не отнесенные к должностям муниципальной службы администрации Захаровского сельского поселения Клетского муниципального района Волгоградской области (далее – Администрации).</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t xml:space="preserve">1.2. Ведение личного дела муниципального служащего осуществляется в соответствии с </w:t>
      </w:r>
      <w:hyperlink r:id="rId5" w:history="1">
        <w:r w:rsidRPr="00520115">
          <w:rPr>
            <w:rStyle w:val="a5"/>
            <w:rFonts w:ascii="Arial" w:eastAsia="Times New Roman" w:hAnsi="Arial" w:cs="Arial"/>
            <w:sz w:val="24"/>
            <w:szCs w:val="24"/>
            <w:u w:val="none"/>
          </w:rPr>
          <w:t>Федеральным законом от 02.03.2007 N 25-ФЗ "О муниципальной службе в Российской Федерации"</w:t>
        </w:r>
      </w:hyperlink>
      <w:r w:rsidRPr="00520115">
        <w:rPr>
          <w:rFonts w:ascii="Arial" w:eastAsia="Times New Roman" w:hAnsi="Arial" w:cs="Arial"/>
          <w:sz w:val="24"/>
          <w:szCs w:val="24"/>
        </w:rPr>
        <w:t xml:space="preserve"> в порядке, установленном для ведения личного дела государственного гражданского служащего.</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t>1.3. Ведение личного дела работника, замещающего должность, не отнесенную к должностям муниципальной службы администрации Захаровского сельского поселения Клетского муниципального района Волгоградской области (далее - работника Администрации) осуществляется в соответствии с настоящим Порядком.</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t>1.4. Личное дело формируется и ведется в целях группирования сведений, предоставленных при приеме на работу и образованных в период трудовой деятельности муниципального служащего, работника Администрации.</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t>1.5. Личное дело формируется при приеме на работу и ведется в период действия трудовых отношений Администрацией.</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t>1.6. В личное дело вносятся документы, содержащие персональные данные и иные сведения, связанные с приемом на работу, трудовой деятельностью и увольнением муниципального служащего, работника Администрации.</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t>1.7. Ведение личного дела осуществляется с соблюдением требований законодательства о персональных данных.</w:t>
      </w:r>
    </w:p>
    <w:p w:rsidR="00520115" w:rsidRDefault="00520115" w:rsidP="00520115">
      <w:pPr>
        <w:pStyle w:val="a7"/>
        <w:rPr>
          <w:rFonts w:ascii="Arial" w:eastAsia="Times New Roman" w:hAnsi="Arial" w:cs="Arial"/>
          <w:bCs/>
          <w:sz w:val="24"/>
          <w:szCs w:val="24"/>
        </w:rPr>
      </w:pPr>
    </w:p>
    <w:p w:rsidR="002B6781" w:rsidRPr="00520115" w:rsidRDefault="002B6781" w:rsidP="00520115">
      <w:pPr>
        <w:pStyle w:val="a7"/>
        <w:rPr>
          <w:rFonts w:ascii="Arial" w:eastAsia="Times New Roman" w:hAnsi="Arial" w:cs="Arial"/>
          <w:bCs/>
          <w:sz w:val="24"/>
          <w:szCs w:val="24"/>
        </w:rPr>
      </w:pPr>
      <w:r w:rsidRPr="00520115">
        <w:rPr>
          <w:rFonts w:ascii="Arial" w:eastAsia="Times New Roman" w:hAnsi="Arial" w:cs="Arial"/>
          <w:bCs/>
          <w:sz w:val="24"/>
          <w:szCs w:val="24"/>
        </w:rPr>
        <w:t>2. Порядок формирования личного дела работника Администрации</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t>2.1. К личному делу работника Администрации приобщаются:</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t>1) письменное заявление о приеме на работу;</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t xml:space="preserve">2) собственноручно заполненная и подписанная анкета, по форме согласно приложению к настоящему Порядку, с приложением фотографии 3 </w:t>
      </w:r>
      <w:proofErr w:type="spellStart"/>
      <w:r w:rsidRPr="00520115">
        <w:rPr>
          <w:rFonts w:ascii="Arial" w:eastAsia="Times New Roman" w:hAnsi="Arial" w:cs="Arial"/>
          <w:sz w:val="24"/>
          <w:szCs w:val="24"/>
        </w:rPr>
        <w:t>x</w:t>
      </w:r>
      <w:proofErr w:type="spellEnd"/>
      <w:r w:rsidRPr="00520115">
        <w:rPr>
          <w:rFonts w:ascii="Arial" w:eastAsia="Times New Roman" w:hAnsi="Arial" w:cs="Arial"/>
          <w:sz w:val="24"/>
          <w:szCs w:val="24"/>
        </w:rPr>
        <w:t xml:space="preserve"> 4 см;</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t>3) копия паспорта или иного документа, удостоверяющего личность;</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t>4) копия трудовой книжки с внесенными записями о приеме на работу и прекращении трудовых отношений (при приеме на работу);</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t>5) копии документов об образовании и о квалификации, а также наличии специальных знаний - при поступлении на работу, требующую специальных знаний или специальной подготовки;</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t>6)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(если таковые имеются);</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t>7) копии документов воинского учета (для военнообязанных и лиц, подлежащих призыву на военную службу);</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t>8) копия страхового свидетельства обязательного пенсионного страхования;</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lastRenderedPageBreak/>
        <w:t>9) копия свидетельства о постановке на учет в налоговом органе физического лица по месту жительства на территории Российской Федерации (при наличии);</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t>10) копия страхового медицинского полиса обязательного медицинского страхования;</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t xml:space="preserve">11)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w:t>
      </w:r>
      <w:hyperlink r:id="rId6" w:history="1">
        <w:r w:rsidRPr="00520115">
          <w:rPr>
            <w:rStyle w:val="a5"/>
            <w:rFonts w:ascii="Arial" w:eastAsia="Times New Roman" w:hAnsi="Arial" w:cs="Arial"/>
            <w:sz w:val="24"/>
            <w:szCs w:val="24"/>
            <w:u w:val="none"/>
          </w:rPr>
          <w:t>Трудовых кодексом Российской Федерации</w:t>
        </w:r>
      </w:hyperlink>
      <w:r w:rsidRPr="00520115">
        <w:rPr>
          <w:rFonts w:ascii="Arial" w:eastAsia="Times New Roman" w:hAnsi="Arial" w:cs="Arial"/>
          <w:sz w:val="24"/>
          <w:szCs w:val="24"/>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t>12) справка о результатах предварительного и (или) периодического медицинского осмотра (обследования) (если требуется в соответствии с требованиями действующего законодательства);</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t>13) копии распоряжений работодателя о приеме на работу (назначении на должность), о переводе на другую должность, об увольнении (расторжении трудового договора);</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t>14) экземпляр трудового договора, а также экземпляры дополнительных соглашений к трудовому договору;</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t>15) экземпляр договора о полной материальной ответственности (в случае его заключения);</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t>16) 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занимаемой должности связано с использованием таких сведений);</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t>17) копии документов о государственной регистрации актов гражданского состояния;</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t>18) копии документов о награждении, присвоении почетных и (или) специальных званий, копия распоряжения работодателя о поощрении;</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t>19) копии распоряжений работодателя, связанные с трудовой деятельностью, в том числе о применении, снятии дисциплинарных взысканий;</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t>20) согласие на обработку персональных данных по форме, установленной муниципальным нормативным правовым актом Администрации.</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t>2.2. К личному делу работника Администрации приобщаются иные документы, предусмотренные федеральными законами и иными нормативными правовыми актами.</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t>К личному делу работника Администрации приобщаются также его письменные объяснения, если такие объяснения даны им после ознакомления с документами своего личного дела.</w:t>
      </w:r>
    </w:p>
    <w:p w:rsidR="00520115" w:rsidRDefault="00520115" w:rsidP="00520115">
      <w:pPr>
        <w:pStyle w:val="a7"/>
        <w:rPr>
          <w:rFonts w:ascii="Arial" w:eastAsia="Times New Roman" w:hAnsi="Arial" w:cs="Arial"/>
          <w:bCs/>
          <w:sz w:val="24"/>
          <w:szCs w:val="24"/>
        </w:rPr>
      </w:pPr>
    </w:p>
    <w:p w:rsidR="002B6781" w:rsidRPr="00520115" w:rsidRDefault="002B6781" w:rsidP="00520115">
      <w:pPr>
        <w:pStyle w:val="a7"/>
        <w:rPr>
          <w:rFonts w:ascii="Arial" w:eastAsia="Times New Roman" w:hAnsi="Arial" w:cs="Arial"/>
          <w:bCs/>
          <w:sz w:val="24"/>
          <w:szCs w:val="24"/>
        </w:rPr>
      </w:pPr>
      <w:r w:rsidRPr="00520115">
        <w:rPr>
          <w:rFonts w:ascii="Arial" w:eastAsia="Times New Roman" w:hAnsi="Arial" w:cs="Arial"/>
          <w:bCs/>
          <w:sz w:val="24"/>
          <w:szCs w:val="24"/>
        </w:rPr>
        <w:t>3. Порядок организации работы с личными делами муниципальных служащих, работников Администрации</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t>3.1. Личные дела регистрируются в книге учета личных дел муниципальных служащих, работников Администрации (далее - книга учета личных дел), ведение которой осуществляется Администрацией.</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t>3.2. В случае перевода муниципального служащего, работника Администрации на другую должность в Администрации, анкета повторно не заполняется (если персональные данные не подлежали изменению), согласие на обработку персональных данных не берется (если объем действий по обработке персональных данных, на которые ранее давалось согласие, не изменился).</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t>3.3. Документы, приобщенные к личному делу, брошюруются, страницы нумеруются, к личному делу прилагается опись.</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lastRenderedPageBreak/>
        <w:t>Опись оформляется и подшивается при формировании личного дела и заполняется по мере поступления документов. Если в течение трудовой деятельности какой-либо документ изымается из личного дела, об этом в описи делается отметка в графе "Примечание".</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t>3.4. На обложке личного дела указываются:</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t>а) наименование органа Администрации, должность, которую занимает муниципальный служащий, работник Администрации;</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t>б) номер дела, зарегистрированного в книге учета личных дел;</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t>в) фамилия, имя, отчество муниципального служащего, работника Администрации;</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t>г) даты начала и окончания ведения личного дела.</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t>3.5. Датами начала и окончания личного дела являются даты приема на работу (назначения на должность) и увольнения (прекращения трудового договора).</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t>3.6. При изменении наименования органа Администрации, в течение периода, охватываемого документами личного дела, на обложке указывается новое наименование органа Администрации.</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t>3.7. По окончании ведения личного дела оформляется лист-заверитель и личное дело подлежит передаче на архивное хранение в Администрации в порядке и сроки, установленные действующим законодательством об архивном деле.</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t>3.8. Ознакомление муниципальных служащих, работников Администрации с документами своего личного дела осуществляется не реже одного раза в год, а также по просьбе муниципального служащего, работника Администрации и во всех иных случаях, предусмотренных законодательством Российской Федерации.</w:t>
      </w:r>
    </w:p>
    <w:p w:rsidR="002B6781" w:rsidRPr="00520115" w:rsidRDefault="002B6781" w:rsidP="00520115">
      <w:pPr>
        <w:pStyle w:val="a7"/>
        <w:rPr>
          <w:rFonts w:ascii="Arial" w:eastAsia="Times New Roman" w:hAnsi="Arial" w:cs="Arial"/>
          <w:sz w:val="24"/>
          <w:szCs w:val="24"/>
        </w:rPr>
      </w:pPr>
      <w:r w:rsidRPr="00520115">
        <w:rPr>
          <w:rFonts w:ascii="Arial" w:eastAsia="Times New Roman" w:hAnsi="Arial" w:cs="Arial"/>
          <w:sz w:val="24"/>
          <w:szCs w:val="24"/>
        </w:rPr>
        <w:br/>
      </w:r>
    </w:p>
    <w:p w:rsidR="002B6781" w:rsidRPr="00520115" w:rsidRDefault="002B6781" w:rsidP="00520115">
      <w:pPr>
        <w:pStyle w:val="a7"/>
        <w:rPr>
          <w:rFonts w:ascii="Arial" w:eastAsia="Times New Roman" w:hAnsi="Arial" w:cs="Arial"/>
          <w:sz w:val="24"/>
          <w:szCs w:val="24"/>
        </w:rPr>
      </w:pPr>
    </w:p>
    <w:p w:rsidR="002B6781" w:rsidRPr="00520115" w:rsidRDefault="002B6781" w:rsidP="00520115">
      <w:pPr>
        <w:pStyle w:val="a7"/>
        <w:rPr>
          <w:rFonts w:ascii="Arial" w:eastAsia="Times New Roman" w:hAnsi="Arial" w:cs="Arial"/>
          <w:sz w:val="24"/>
          <w:szCs w:val="24"/>
        </w:rPr>
      </w:pPr>
    </w:p>
    <w:p w:rsidR="002B6781" w:rsidRPr="00520115" w:rsidRDefault="002B6781" w:rsidP="00520115">
      <w:pPr>
        <w:pStyle w:val="a7"/>
        <w:rPr>
          <w:rFonts w:ascii="Arial" w:eastAsia="Times New Roman" w:hAnsi="Arial" w:cs="Arial"/>
          <w:sz w:val="24"/>
          <w:szCs w:val="24"/>
        </w:rPr>
      </w:pPr>
    </w:p>
    <w:p w:rsidR="002B6781" w:rsidRPr="00520115" w:rsidRDefault="002B6781" w:rsidP="00520115">
      <w:pPr>
        <w:pStyle w:val="a7"/>
        <w:rPr>
          <w:rFonts w:ascii="Arial" w:eastAsia="Times New Roman" w:hAnsi="Arial" w:cs="Arial"/>
          <w:sz w:val="24"/>
          <w:szCs w:val="24"/>
        </w:rPr>
      </w:pPr>
    </w:p>
    <w:p w:rsidR="002B6781" w:rsidRPr="00520115" w:rsidRDefault="002B6781" w:rsidP="00520115">
      <w:pPr>
        <w:pStyle w:val="a7"/>
        <w:rPr>
          <w:rFonts w:ascii="Arial" w:eastAsia="Times New Roman" w:hAnsi="Arial" w:cs="Arial"/>
          <w:sz w:val="24"/>
          <w:szCs w:val="24"/>
        </w:rPr>
      </w:pPr>
    </w:p>
    <w:p w:rsidR="002B6781" w:rsidRPr="00520115" w:rsidRDefault="002B6781" w:rsidP="00520115">
      <w:pPr>
        <w:pStyle w:val="a7"/>
        <w:rPr>
          <w:rFonts w:ascii="Arial" w:eastAsia="Times New Roman" w:hAnsi="Arial" w:cs="Arial"/>
          <w:sz w:val="24"/>
          <w:szCs w:val="24"/>
        </w:rPr>
      </w:pPr>
    </w:p>
    <w:p w:rsidR="002B6781" w:rsidRPr="00520115" w:rsidRDefault="002B6781" w:rsidP="00520115">
      <w:pPr>
        <w:pStyle w:val="a7"/>
        <w:rPr>
          <w:rFonts w:ascii="Arial" w:eastAsia="Times New Roman" w:hAnsi="Arial" w:cs="Arial"/>
          <w:sz w:val="24"/>
          <w:szCs w:val="24"/>
        </w:rPr>
      </w:pPr>
    </w:p>
    <w:p w:rsidR="002B6781" w:rsidRPr="00520115" w:rsidRDefault="002B6781" w:rsidP="00520115">
      <w:pPr>
        <w:pStyle w:val="a7"/>
        <w:rPr>
          <w:rFonts w:ascii="Arial" w:eastAsia="Times New Roman" w:hAnsi="Arial" w:cs="Arial"/>
          <w:sz w:val="24"/>
          <w:szCs w:val="24"/>
        </w:rPr>
      </w:pPr>
    </w:p>
    <w:p w:rsidR="002B6781" w:rsidRPr="00520115" w:rsidRDefault="002B6781" w:rsidP="00520115">
      <w:pPr>
        <w:pStyle w:val="a7"/>
        <w:rPr>
          <w:rFonts w:ascii="Arial" w:eastAsia="Times New Roman" w:hAnsi="Arial" w:cs="Arial"/>
          <w:sz w:val="24"/>
          <w:szCs w:val="24"/>
        </w:rPr>
      </w:pPr>
    </w:p>
    <w:p w:rsidR="002B6781" w:rsidRPr="00520115" w:rsidRDefault="002B6781" w:rsidP="00520115">
      <w:pPr>
        <w:pStyle w:val="a7"/>
        <w:rPr>
          <w:rFonts w:ascii="Arial" w:eastAsia="Times New Roman" w:hAnsi="Arial" w:cs="Arial"/>
          <w:sz w:val="24"/>
          <w:szCs w:val="24"/>
        </w:rPr>
      </w:pPr>
    </w:p>
    <w:p w:rsidR="00034416" w:rsidRPr="00034416" w:rsidRDefault="00034416" w:rsidP="00034416">
      <w:pPr>
        <w:spacing w:before="100" w:beforeAutospacing="1" w:after="100" w:afterAutospacing="1" w:line="240" w:lineRule="auto"/>
        <w:jc w:val="right"/>
        <w:rPr>
          <w:rFonts w:ascii="Arial" w:eastAsia="Times New Roman" w:hAnsi="Arial" w:cs="Arial"/>
          <w:sz w:val="24"/>
          <w:szCs w:val="24"/>
        </w:rPr>
      </w:pPr>
    </w:p>
    <w:p w:rsidR="00034416" w:rsidRDefault="00034416" w:rsidP="00034416">
      <w:pPr>
        <w:spacing w:before="100" w:beforeAutospacing="1" w:after="100" w:afterAutospacing="1" w:line="240" w:lineRule="auto"/>
        <w:jc w:val="right"/>
        <w:rPr>
          <w:rFonts w:ascii="Arial" w:eastAsia="Times New Roman" w:hAnsi="Arial" w:cs="Arial"/>
          <w:sz w:val="24"/>
          <w:szCs w:val="24"/>
        </w:rPr>
      </w:pPr>
    </w:p>
    <w:p w:rsidR="00520115" w:rsidRDefault="00520115" w:rsidP="00034416">
      <w:pPr>
        <w:spacing w:before="100" w:beforeAutospacing="1" w:after="100" w:afterAutospacing="1" w:line="240" w:lineRule="auto"/>
        <w:jc w:val="right"/>
        <w:rPr>
          <w:rFonts w:ascii="Arial" w:eastAsia="Times New Roman" w:hAnsi="Arial" w:cs="Arial"/>
          <w:sz w:val="24"/>
          <w:szCs w:val="24"/>
        </w:rPr>
      </w:pPr>
    </w:p>
    <w:p w:rsidR="00520115" w:rsidRDefault="00520115" w:rsidP="00034416">
      <w:pPr>
        <w:spacing w:before="100" w:beforeAutospacing="1" w:after="100" w:afterAutospacing="1" w:line="240" w:lineRule="auto"/>
        <w:jc w:val="right"/>
        <w:rPr>
          <w:rFonts w:ascii="Arial" w:eastAsia="Times New Roman" w:hAnsi="Arial" w:cs="Arial"/>
          <w:sz w:val="24"/>
          <w:szCs w:val="24"/>
        </w:rPr>
      </w:pPr>
    </w:p>
    <w:p w:rsidR="00520115" w:rsidRDefault="00520115" w:rsidP="00034416">
      <w:pPr>
        <w:spacing w:before="100" w:beforeAutospacing="1" w:after="100" w:afterAutospacing="1" w:line="240" w:lineRule="auto"/>
        <w:jc w:val="right"/>
        <w:rPr>
          <w:rFonts w:ascii="Arial" w:eastAsia="Times New Roman" w:hAnsi="Arial" w:cs="Arial"/>
          <w:sz w:val="24"/>
          <w:szCs w:val="24"/>
        </w:rPr>
      </w:pPr>
    </w:p>
    <w:p w:rsidR="00520115" w:rsidRDefault="00520115" w:rsidP="00034416">
      <w:pPr>
        <w:spacing w:before="100" w:beforeAutospacing="1" w:after="100" w:afterAutospacing="1" w:line="240" w:lineRule="auto"/>
        <w:jc w:val="right"/>
        <w:rPr>
          <w:rFonts w:ascii="Arial" w:eastAsia="Times New Roman" w:hAnsi="Arial" w:cs="Arial"/>
          <w:sz w:val="24"/>
          <w:szCs w:val="24"/>
        </w:rPr>
      </w:pPr>
    </w:p>
    <w:p w:rsidR="00520115" w:rsidRDefault="00520115" w:rsidP="00034416">
      <w:pPr>
        <w:spacing w:before="100" w:beforeAutospacing="1" w:after="100" w:afterAutospacing="1" w:line="240" w:lineRule="auto"/>
        <w:jc w:val="right"/>
        <w:rPr>
          <w:rFonts w:ascii="Arial" w:eastAsia="Times New Roman" w:hAnsi="Arial" w:cs="Arial"/>
          <w:sz w:val="24"/>
          <w:szCs w:val="24"/>
        </w:rPr>
      </w:pPr>
    </w:p>
    <w:p w:rsidR="00520115" w:rsidRDefault="00520115" w:rsidP="00034416">
      <w:pPr>
        <w:spacing w:before="100" w:beforeAutospacing="1" w:after="100" w:afterAutospacing="1" w:line="240" w:lineRule="auto"/>
        <w:jc w:val="right"/>
        <w:rPr>
          <w:rFonts w:ascii="Arial" w:eastAsia="Times New Roman" w:hAnsi="Arial" w:cs="Arial"/>
          <w:sz w:val="24"/>
          <w:szCs w:val="24"/>
        </w:rPr>
      </w:pPr>
    </w:p>
    <w:p w:rsidR="00520115" w:rsidRDefault="00520115" w:rsidP="00034416">
      <w:pPr>
        <w:spacing w:before="100" w:beforeAutospacing="1" w:after="100" w:afterAutospacing="1" w:line="240" w:lineRule="auto"/>
        <w:jc w:val="right"/>
        <w:rPr>
          <w:rFonts w:ascii="Arial" w:eastAsia="Times New Roman" w:hAnsi="Arial" w:cs="Arial"/>
          <w:sz w:val="24"/>
          <w:szCs w:val="24"/>
        </w:rPr>
      </w:pPr>
    </w:p>
    <w:p w:rsidR="00520115" w:rsidRPr="00034416" w:rsidRDefault="00520115" w:rsidP="00034416">
      <w:pPr>
        <w:spacing w:before="100" w:beforeAutospacing="1" w:after="100" w:afterAutospacing="1" w:line="240" w:lineRule="auto"/>
        <w:jc w:val="right"/>
        <w:rPr>
          <w:rFonts w:ascii="Arial" w:eastAsia="Times New Roman" w:hAnsi="Arial" w:cs="Arial"/>
          <w:sz w:val="24"/>
          <w:szCs w:val="24"/>
        </w:rPr>
      </w:pPr>
    </w:p>
    <w:p w:rsidR="002B6781" w:rsidRPr="00034416" w:rsidRDefault="002B6781" w:rsidP="00034416">
      <w:pPr>
        <w:spacing w:after="0" w:line="240" w:lineRule="auto"/>
        <w:jc w:val="right"/>
        <w:rPr>
          <w:rFonts w:ascii="Arial" w:eastAsia="Times New Roman" w:hAnsi="Arial" w:cs="Arial"/>
          <w:sz w:val="24"/>
          <w:szCs w:val="24"/>
        </w:rPr>
      </w:pPr>
      <w:r w:rsidRPr="00034416">
        <w:rPr>
          <w:rFonts w:ascii="Arial" w:eastAsia="Times New Roman" w:hAnsi="Arial" w:cs="Arial"/>
          <w:sz w:val="24"/>
          <w:szCs w:val="24"/>
        </w:rPr>
        <w:lastRenderedPageBreak/>
        <w:t>Приложение</w:t>
      </w:r>
      <w:r w:rsidRPr="00034416">
        <w:rPr>
          <w:rFonts w:ascii="Arial" w:eastAsia="Times New Roman" w:hAnsi="Arial" w:cs="Arial"/>
          <w:sz w:val="24"/>
          <w:szCs w:val="24"/>
        </w:rPr>
        <w:br/>
        <w:t>к Порядку ведения личных дел</w:t>
      </w:r>
      <w:r w:rsidRPr="00034416">
        <w:rPr>
          <w:rFonts w:ascii="Arial" w:eastAsia="Times New Roman" w:hAnsi="Arial" w:cs="Arial"/>
          <w:sz w:val="24"/>
          <w:szCs w:val="24"/>
        </w:rPr>
        <w:br/>
        <w:t>в администрации Захаровского</w:t>
      </w:r>
    </w:p>
    <w:p w:rsidR="00034416" w:rsidRPr="00034416" w:rsidRDefault="002B6781" w:rsidP="00034416">
      <w:pPr>
        <w:spacing w:after="0" w:line="240" w:lineRule="auto"/>
        <w:jc w:val="right"/>
        <w:rPr>
          <w:rFonts w:ascii="Arial" w:eastAsia="Times New Roman" w:hAnsi="Arial" w:cs="Arial"/>
          <w:sz w:val="24"/>
          <w:szCs w:val="24"/>
        </w:rPr>
      </w:pPr>
      <w:r w:rsidRPr="00034416">
        <w:rPr>
          <w:rFonts w:ascii="Arial" w:eastAsia="Times New Roman" w:hAnsi="Arial" w:cs="Arial"/>
          <w:sz w:val="24"/>
          <w:szCs w:val="24"/>
        </w:rPr>
        <w:t>сельского поселения</w:t>
      </w:r>
    </w:p>
    <w:p w:rsidR="002B6781" w:rsidRPr="00034416" w:rsidRDefault="002B6781" w:rsidP="00034416">
      <w:pPr>
        <w:spacing w:after="0" w:line="240" w:lineRule="auto"/>
        <w:jc w:val="center"/>
        <w:rPr>
          <w:rFonts w:ascii="Arial" w:eastAsia="Times New Roman" w:hAnsi="Arial" w:cs="Arial"/>
          <w:sz w:val="24"/>
          <w:szCs w:val="24"/>
        </w:rPr>
      </w:pPr>
      <w:r w:rsidRPr="00034416">
        <w:rPr>
          <w:rFonts w:ascii="Arial" w:eastAsia="Times New Roman" w:hAnsi="Arial" w:cs="Arial"/>
          <w:sz w:val="24"/>
          <w:szCs w:val="24"/>
        </w:rPr>
        <w:t>АНКЕТА</w:t>
      </w:r>
    </w:p>
    <w:tbl>
      <w:tblPr>
        <w:tblW w:w="0" w:type="auto"/>
        <w:tblCellSpacing w:w="15" w:type="dxa"/>
        <w:tblLook w:val="04A0"/>
      </w:tblPr>
      <w:tblGrid>
        <w:gridCol w:w="5021"/>
        <w:gridCol w:w="2917"/>
        <w:gridCol w:w="1507"/>
      </w:tblGrid>
      <w:tr w:rsidR="002B6781" w:rsidRPr="00034416" w:rsidTr="002B6781">
        <w:trPr>
          <w:trHeight w:val="12"/>
          <w:tblCellSpacing w:w="15" w:type="dxa"/>
        </w:trPr>
        <w:tc>
          <w:tcPr>
            <w:tcW w:w="7946" w:type="dxa"/>
            <w:gridSpan w:val="2"/>
            <w:tcMar>
              <w:top w:w="15" w:type="dxa"/>
              <w:left w:w="15" w:type="dxa"/>
              <w:bottom w:w="15" w:type="dxa"/>
              <w:right w:w="15" w:type="dxa"/>
            </w:tcMar>
            <w:vAlign w:val="center"/>
            <w:hideMark/>
          </w:tcPr>
          <w:p w:rsidR="002B6781" w:rsidRPr="00034416" w:rsidRDefault="002B6781" w:rsidP="00034416">
            <w:pPr>
              <w:spacing w:line="240" w:lineRule="auto"/>
              <w:rPr>
                <w:rFonts w:ascii="Arial" w:hAnsi="Arial" w:cs="Arial"/>
                <w:sz w:val="24"/>
                <w:szCs w:val="24"/>
              </w:rPr>
            </w:pPr>
          </w:p>
        </w:tc>
        <w:tc>
          <w:tcPr>
            <w:tcW w:w="1478" w:type="dxa"/>
            <w:tcMar>
              <w:top w:w="15" w:type="dxa"/>
              <w:left w:w="15" w:type="dxa"/>
              <w:bottom w:w="15" w:type="dxa"/>
              <w:right w:w="15" w:type="dxa"/>
            </w:tcMar>
            <w:vAlign w:val="center"/>
            <w:hideMark/>
          </w:tcPr>
          <w:p w:rsidR="002B6781" w:rsidRPr="00034416" w:rsidRDefault="002B6781" w:rsidP="00034416">
            <w:pPr>
              <w:spacing w:line="240" w:lineRule="auto"/>
              <w:rPr>
                <w:rFonts w:ascii="Arial" w:hAnsi="Arial" w:cs="Arial"/>
                <w:sz w:val="24"/>
                <w:szCs w:val="24"/>
              </w:rPr>
            </w:pPr>
          </w:p>
        </w:tc>
      </w:tr>
      <w:tr w:rsidR="002B6781" w:rsidRPr="00034416" w:rsidTr="002B6781">
        <w:trPr>
          <w:tblCellSpacing w:w="15" w:type="dxa"/>
        </w:trPr>
        <w:tc>
          <w:tcPr>
            <w:tcW w:w="79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before="100" w:beforeAutospacing="1" w:after="100" w:afterAutospacing="1" w:line="240" w:lineRule="auto"/>
              <w:rPr>
                <w:rFonts w:ascii="Arial" w:eastAsia="Times New Roman" w:hAnsi="Arial" w:cs="Arial"/>
                <w:sz w:val="24"/>
                <w:szCs w:val="24"/>
              </w:rPr>
            </w:pPr>
            <w:r w:rsidRPr="00034416">
              <w:rPr>
                <w:rFonts w:ascii="Arial" w:eastAsia="Times New Roman" w:hAnsi="Arial" w:cs="Arial"/>
                <w:sz w:val="24"/>
                <w:szCs w:val="24"/>
              </w:rPr>
              <w:t>1. Фамилия _________________________</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rPr>
                <w:rFonts w:ascii="Arial" w:hAnsi="Arial" w:cs="Arial"/>
                <w:sz w:val="24"/>
                <w:szCs w:val="24"/>
              </w:rPr>
            </w:pPr>
          </w:p>
        </w:tc>
      </w:tr>
      <w:tr w:rsidR="002B6781" w:rsidRPr="00034416" w:rsidTr="002B6781">
        <w:trPr>
          <w:tblCellSpacing w:w="15" w:type="dxa"/>
        </w:trPr>
        <w:tc>
          <w:tcPr>
            <w:tcW w:w="79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before="100" w:beforeAutospacing="1" w:after="100" w:afterAutospacing="1" w:line="240" w:lineRule="auto"/>
              <w:rPr>
                <w:rFonts w:ascii="Arial" w:eastAsia="Times New Roman" w:hAnsi="Arial" w:cs="Arial"/>
                <w:sz w:val="24"/>
                <w:szCs w:val="24"/>
              </w:rPr>
            </w:pPr>
            <w:r w:rsidRPr="00034416">
              <w:rPr>
                <w:rFonts w:ascii="Arial" w:eastAsia="Times New Roman" w:hAnsi="Arial" w:cs="Arial"/>
                <w:sz w:val="24"/>
                <w:szCs w:val="24"/>
              </w:rPr>
              <w:t>Имя _______________________________</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rPr>
                <w:rFonts w:ascii="Arial" w:hAnsi="Arial" w:cs="Arial"/>
                <w:sz w:val="24"/>
                <w:szCs w:val="24"/>
              </w:rPr>
            </w:pPr>
          </w:p>
        </w:tc>
      </w:tr>
      <w:tr w:rsidR="002B6781" w:rsidRPr="00034416" w:rsidTr="002B6781">
        <w:trPr>
          <w:tblCellSpacing w:w="15" w:type="dxa"/>
        </w:trPr>
        <w:tc>
          <w:tcPr>
            <w:tcW w:w="79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before="100" w:beforeAutospacing="1" w:after="100" w:afterAutospacing="1" w:line="240" w:lineRule="auto"/>
              <w:rPr>
                <w:rFonts w:ascii="Arial" w:eastAsia="Times New Roman" w:hAnsi="Arial" w:cs="Arial"/>
                <w:sz w:val="24"/>
                <w:szCs w:val="24"/>
              </w:rPr>
            </w:pPr>
            <w:r w:rsidRPr="00034416">
              <w:rPr>
                <w:rFonts w:ascii="Arial" w:eastAsia="Times New Roman" w:hAnsi="Arial" w:cs="Arial"/>
                <w:sz w:val="24"/>
                <w:szCs w:val="24"/>
              </w:rPr>
              <w:t>Отчество __________________________</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rPr>
                <w:rFonts w:ascii="Arial" w:hAnsi="Arial" w:cs="Arial"/>
                <w:sz w:val="24"/>
                <w:szCs w:val="24"/>
              </w:rPr>
            </w:pPr>
          </w:p>
        </w:tc>
      </w:tr>
      <w:tr w:rsidR="002B6781" w:rsidRPr="00034416" w:rsidTr="002B6781">
        <w:trPr>
          <w:trHeight w:val="12"/>
          <w:tblCellSpacing w:w="15" w:type="dxa"/>
        </w:trPr>
        <w:tc>
          <w:tcPr>
            <w:tcW w:w="4990" w:type="dxa"/>
            <w:tcMar>
              <w:top w:w="15" w:type="dxa"/>
              <w:left w:w="15" w:type="dxa"/>
              <w:bottom w:w="15" w:type="dxa"/>
              <w:right w:w="15" w:type="dxa"/>
            </w:tcMar>
            <w:vAlign w:val="center"/>
            <w:hideMark/>
          </w:tcPr>
          <w:p w:rsidR="002B6781" w:rsidRPr="00034416" w:rsidRDefault="002B6781" w:rsidP="00034416">
            <w:pPr>
              <w:spacing w:after="0" w:line="240" w:lineRule="auto"/>
              <w:rPr>
                <w:rFonts w:ascii="Arial" w:hAnsi="Arial" w:cs="Arial"/>
                <w:sz w:val="24"/>
                <w:szCs w:val="24"/>
              </w:rPr>
            </w:pPr>
          </w:p>
        </w:tc>
        <w:tc>
          <w:tcPr>
            <w:tcW w:w="4435" w:type="dxa"/>
            <w:gridSpan w:val="2"/>
            <w:tcMar>
              <w:top w:w="15" w:type="dxa"/>
              <w:left w:w="15" w:type="dxa"/>
              <w:bottom w:w="15" w:type="dxa"/>
              <w:right w:w="15" w:type="dxa"/>
            </w:tcMar>
            <w:vAlign w:val="center"/>
            <w:hideMark/>
          </w:tcPr>
          <w:p w:rsidR="002B6781" w:rsidRPr="00034416" w:rsidRDefault="002B6781" w:rsidP="00034416">
            <w:pPr>
              <w:spacing w:after="0" w:line="240" w:lineRule="auto"/>
              <w:rPr>
                <w:rFonts w:ascii="Arial" w:hAnsi="Arial" w:cs="Arial"/>
                <w:sz w:val="24"/>
                <w:szCs w:val="24"/>
              </w:rPr>
            </w:pPr>
          </w:p>
        </w:tc>
      </w:tr>
      <w:tr w:rsidR="002B6781" w:rsidRPr="00034416" w:rsidTr="002B6781">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before="100" w:beforeAutospacing="1" w:after="100" w:afterAutospacing="1" w:line="240" w:lineRule="auto"/>
              <w:rPr>
                <w:rFonts w:ascii="Arial" w:eastAsia="Times New Roman" w:hAnsi="Arial" w:cs="Arial"/>
                <w:sz w:val="24"/>
                <w:szCs w:val="24"/>
              </w:rPr>
            </w:pPr>
            <w:r w:rsidRPr="00034416">
              <w:rPr>
                <w:rFonts w:ascii="Arial" w:eastAsia="Times New Roman" w:hAnsi="Arial" w:cs="Arial"/>
                <w:sz w:val="24"/>
                <w:szCs w:val="24"/>
              </w:rPr>
              <w:t xml:space="preserve">2. Если изменяли фамилию, имя или отчество, укажите, когда, где и по какой причине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rPr>
                <w:rFonts w:ascii="Arial" w:hAnsi="Arial" w:cs="Arial"/>
                <w:sz w:val="24"/>
                <w:szCs w:val="24"/>
              </w:rPr>
            </w:pPr>
          </w:p>
        </w:tc>
      </w:tr>
      <w:tr w:rsidR="002B6781" w:rsidRPr="00034416" w:rsidTr="002B6781">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before="100" w:beforeAutospacing="1" w:after="100" w:afterAutospacing="1" w:line="240" w:lineRule="auto"/>
              <w:rPr>
                <w:rFonts w:ascii="Arial" w:eastAsia="Times New Roman" w:hAnsi="Arial" w:cs="Arial"/>
                <w:sz w:val="24"/>
                <w:szCs w:val="24"/>
              </w:rPr>
            </w:pPr>
            <w:r w:rsidRPr="00034416">
              <w:rPr>
                <w:rFonts w:ascii="Arial" w:eastAsia="Times New Roman" w:hAnsi="Arial" w:cs="Arial"/>
                <w:sz w:val="24"/>
                <w:szCs w:val="24"/>
              </w:rPr>
              <w:t>3. Число, месяц, год и место рождения (село, деревня, город, район, область)</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rPr>
                <w:rFonts w:ascii="Arial" w:hAnsi="Arial" w:cs="Arial"/>
                <w:sz w:val="24"/>
                <w:szCs w:val="24"/>
              </w:rPr>
            </w:pPr>
          </w:p>
        </w:tc>
      </w:tr>
      <w:tr w:rsidR="002B6781" w:rsidRPr="00034416" w:rsidTr="002B6781">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before="100" w:beforeAutospacing="1" w:after="100" w:afterAutospacing="1" w:line="240" w:lineRule="auto"/>
              <w:rPr>
                <w:rFonts w:ascii="Arial" w:eastAsia="Times New Roman" w:hAnsi="Arial" w:cs="Arial"/>
                <w:sz w:val="24"/>
                <w:szCs w:val="24"/>
              </w:rPr>
            </w:pPr>
            <w:r w:rsidRPr="00034416">
              <w:rPr>
                <w:rFonts w:ascii="Arial" w:eastAsia="Times New Roman" w:hAnsi="Arial" w:cs="Arial"/>
                <w:sz w:val="24"/>
                <w:szCs w:val="24"/>
              </w:rPr>
              <w:t>4. Гражданство (если изменяли, то укажите, когда и по какой причине, если имеете гражданство другого государства - укажите)</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rPr>
                <w:rFonts w:ascii="Arial" w:hAnsi="Arial" w:cs="Arial"/>
                <w:sz w:val="24"/>
                <w:szCs w:val="24"/>
              </w:rPr>
            </w:pPr>
          </w:p>
        </w:tc>
      </w:tr>
      <w:tr w:rsidR="002B6781" w:rsidRPr="00034416" w:rsidTr="002B6781">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rPr>
                <w:rFonts w:ascii="Arial" w:eastAsia="Times New Roman" w:hAnsi="Arial" w:cs="Arial"/>
                <w:sz w:val="24"/>
                <w:szCs w:val="24"/>
              </w:rPr>
            </w:pPr>
            <w:r w:rsidRPr="00034416">
              <w:rPr>
                <w:rFonts w:ascii="Arial" w:eastAsia="Times New Roman" w:hAnsi="Arial" w:cs="Arial"/>
                <w:sz w:val="24"/>
                <w:szCs w:val="24"/>
              </w:rPr>
              <w:t>5. Образование, когда и какое учебное заведение окончили, N диплома.</w:t>
            </w:r>
          </w:p>
          <w:p w:rsidR="002B6781" w:rsidRPr="00034416" w:rsidRDefault="002B6781" w:rsidP="00034416">
            <w:pPr>
              <w:spacing w:after="0" w:line="240" w:lineRule="auto"/>
              <w:rPr>
                <w:rFonts w:ascii="Arial" w:eastAsia="Times New Roman" w:hAnsi="Arial" w:cs="Arial"/>
                <w:sz w:val="24"/>
                <w:szCs w:val="24"/>
              </w:rPr>
            </w:pPr>
            <w:r w:rsidRPr="00034416">
              <w:rPr>
                <w:rFonts w:ascii="Arial" w:eastAsia="Times New Roman" w:hAnsi="Arial" w:cs="Arial"/>
                <w:sz w:val="24"/>
                <w:szCs w:val="24"/>
              </w:rPr>
              <w:t>Направление подготовки или специальность по диплому.</w:t>
            </w:r>
          </w:p>
          <w:p w:rsidR="002B6781" w:rsidRPr="00034416" w:rsidRDefault="002B6781" w:rsidP="00034416">
            <w:pPr>
              <w:spacing w:after="0" w:line="240" w:lineRule="auto"/>
              <w:rPr>
                <w:rFonts w:ascii="Arial" w:eastAsia="Times New Roman" w:hAnsi="Arial" w:cs="Arial"/>
                <w:sz w:val="24"/>
                <w:szCs w:val="24"/>
              </w:rPr>
            </w:pPr>
            <w:r w:rsidRPr="00034416">
              <w:rPr>
                <w:rFonts w:ascii="Arial" w:eastAsia="Times New Roman" w:hAnsi="Arial" w:cs="Arial"/>
                <w:sz w:val="24"/>
                <w:szCs w:val="24"/>
              </w:rPr>
              <w:t>Квалификация по диплому.</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rPr>
                <w:rFonts w:ascii="Arial" w:hAnsi="Arial" w:cs="Arial"/>
                <w:sz w:val="24"/>
                <w:szCs w:val="24"/>
              </w:rPr>
            </w:pPr>
          </w:p>
        </w:tc>
      </w:tr>
      <w:tr w:rsidR="002B6781" w:rsidRPr="00034416" w:rsidTr="002B6781">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rPr>
                <w:rFonts w:ascii="Arial" w:eastAsia="Times New Roman" w:hAnsi="Arial" w:cs="Arial"/>
                <w:sz w:val="24"/>
                <w:szCs w:val="24"/>
              </w:rPr>
            </w:pPr>
            <w:r w:rsidRPr="00034416">
              <w:rPr>
                <w:rFonts w:ascii="Arial" w:eastAsia="Times New Roman" w:hAnsi="Arial" w:cs="Arial"/>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2B6781" w:rsidRPr="00034416" w:rsidRDefault="002B6781" w:rsidP="00034416">
            <w:pPr>
              <w:spacing w:after="0" w:line="240" w:lineRule="auto"/>
              <w:rPr>
                <w:rFonts w:ascii="Arial" w:eastAsia="Times New Roman" w:hAnsi="Arial" w:cs="Arial"/>
                <w:sz w:val="24"/>
                <w:szCs w:val="24"/>
              </w:rPr>
            </w:pPr>
            <w:r w:rsidRPr="00034416">
              <w:rPr>
                <w:rFonts w:ascii="Arial" w:eastAsia="Times New Roman" w:hAnsi="Arial" w:cs="Arial"/>
                <w:sz w:val="24"/>
                <w:szCs w:val="24"/>
              </w:rPr>
              <w:t>Ученая степень, ученое звание (когда присвоены, номера дипломов, аттестатов)</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rPr>
                <w:rFonts w:ascii="Arial" w:hAnsi="Arial" w:cs="Arial"/>
                <w:sz w:val="24"/>
                <w:szCs w:val="24"/>
              </w:rPr>
            </w:pPr>
          </w:p>
        </w:tc>
      </w:tr>
      <w:tr w:rsidR="002B6781" w:rsidRPr="00034416" w:rsidTr="002B6781">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before="100" w:beforeAutospacing="1" w:after="100" w:afterAutospacing="1" w:line="240" w:lineRule="auto"/>
              <w:rPr>
                <w:rFonts w:ascii="Arial" w:eastAsia="Times New Roman" w:hAnsi="Arial" w:cs="Arial"/>
                <w:sz w:val="24"/>
                <w:szCs w:val="24"/>
              </w:rPr>
            </w:pPr>
            <w:r w:rsidRPr="00034416">
              <w:rPr>
                <w:rFonts w:ascii="Arial" w:eastAsia="Times New Roman" w:hAnsi="Arial" w:cs="Arial"/>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rPr>
                <w:rFonts w:ascii="Arial" w:hAnsi="Arial" w:cs="Arial"/>
                <w:sz w:val="24"/>
                <w:szCs w:val="24"/>
              </w:rPr>
            </w:pPr>
          </w:p>
        </w:tc>
      </w:tr>
      <w:tr w:rsidR="002B6781" w:rsidRPr="00034416" w:rsidTr="002B6781">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before="100" w:beforeAutospacing="1" w:after="100" w:afterAutospacing="1" w:line="240" w:lineRule="auto"/>
              <w:rPr>
                <w:rFonts w:ascii="Arial" w:eastAsia="Times New Roman" w:hAnsi="Arial" w:cs="Arial"/>
                <w:sz w:val="24"/>
                <w:szCs w:val="24"/>
              </w:rPr>
            </w:pPr>
            <w:r w:rsidRPr="00034416">
              <w:rPr>
                <w:rFonts w:ascii="Arial" w:eastAsia="Times New Roman" w:hAnsi="Arial" w:cs="Arial"/>
                <w:sz w:val="24"/>
                <w:szCs w:val="24"/>
              </w:rPr>
              <w:t>8. Допуск к государственной тайне, оформленный за период работы, службы, учебы, его форма, номер и дата (если имеется)</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rPr>
                <w:rFonts w:ascii="Arial" w:hAnsi="Arial" w:cs="Arial"/>
                <w:sz w:val="24"/>
                <w:szCs w:val="24"/>
              </w:rPr>
            </w:pPr>
          </w:p>
        </w:tc>
      </w:tr>
    </w:tbl>
    <w:p w:rsidR="002B6781" w:rsidRPr="00034416" w:rsidRDefault="002B6781" w:rsidP="00034416">
      <w:pPr>
        <w:spacing w:after="0" w:line="240" w:lineRule="auto"/>
        <w:rPr>
          <w:rFonts w:ascii="Arial" w:eastAsia="Times New Roman" w:hAnsi="Arial" w:cs="Arial"/>
          <w:sz w:val="24"/>
          <w:szCs w:val="24"/>
        </w:rPr>
      </w:pPr>
      <w:r w:rsidRPr="00034416">
        <w:rPr>
          <w:rFonts w:ascii="Arial" w:eastAsia="Times New Roman" w:hAnsi="Arial" w:cs="Arial"/>
          <w:sz w:val="24"/>
          <w:szCs w:val="24"/>
        </w:rPr>
        <w:t>9. Ваши близкие родственники (отец, мать, братья, сестры, дети), а также муж (жена).Если родственники, муж (жена) изменяли фамилию, имя, отчество, необходимо также указать их прежние фамилию, имя, отчество.</w:t>
      </w:r>
    </w:p>
    <w:tbl>
      <w:tblPr>
        <w:tblW w:w="0" w:type="auto"/>
        <w:tblCellSpacing w:w="15" w:type="dxa"/>
        <w:tblLook w:val="04A0"/>
      </w:tblPr>
      <w:tblGrid>
        <w:gridCol w:w="1519"/>
        <w:gridCol w:w="4047"/>
        <w:gridCol w:w="3879"/>
      </w:tblGrid>
      <w:tr w:rsidR="002B6781" w:rsidRPr="00034416" w:rsidTr="002B6781">
        <w:trPr>
          <w:trHeight w:val="12"/>
          <w:tblCellSpacing w:w="15" w:type="dxa"/>
        </w:trPr>
        <w:tc>
          <w:tcPr>
            <w:tcW w:w="1478" w:type="dxa"/>
            <w:tcMar>
              <w:top w:w="15" w:type="dxa"/>
              <w:left w:w="15" w:type="dxa"/>
              <w:bottom w:w="15" w:type="dxa"/>
              <w:right w:w="15" w:type="dxa"/>
            </w:tcMar>
            <w:vAlign w:val="center"/>
            <w:hideMark/>
          </w:tcPr>
          <w:p w:rsidR="002B6781" w:rsidRPr="00034416" w:rsidRDefault="002B6781" w:rsidP="00034416">
            <w:pPr>
              <w:spacing w:line="240" w:lineRule="auto"/>
              <w:rPr>
                <w:rFonts w:ascii="Arial" w:hAnsi="Arial" w:cs="Arial"/>
                <w:sz w:val="24"/>
                <w:szCs w:val="24"/>
              </w:rPr>
            </w:pPr>
          </w:p>
        </w:tc>
        <w:tc>
          <w:tcPr>
            <w:tcW w:w="4066" w:type="dxa"/>
            <w:tcMar>
              <w:top w:w="15" w:type="dxa"/>
              <w:left w:w="15" w:type="dxa"/>
              <w:bottom w:w="15" w:type="dxa"/>
              <w:right w:w="15" w:type="dxa"/>
            </w:tcMar>
            <w:vAlign w:val="center"/>
            <w:hideMark/>
          </w:tcPr>
          <w:p w:rsidR="002B6781" w:rsidRPr="00034416" w:rsidRDefault="002B6781" w:rsidP="00034416">
            <w:pPr>
              <w:spacing w:line="240" w:lineRule="auto"/>
              <w:rPr>
                <w:rFonts w:ascii="Arial" w:hAnsi="Arial" w:cs="Arial"/>
                <w:sz w:val="24"/>
                <w:szCs w:val="24"/>
              </w:rPr>
            </w:pPr>
          </w:p>
        </w:tc>
        <w:tc>
          <w:tcPr>
            <w:tcW w:w="3881" w:type="dxa"/>
            <w:tcMar>
              <w:top w:w="15" w:type="dxa"/>
              <w:left w:w="15" w:type="dxa"/>
              <w:bottom w:w="15" w:type="dxa"/>
              <w:right w:w="15" w:type="dxa"/>
            </w:tcMar>
            <w:vAlign w:val="center"/>
            <w:hideMark/>
          </w:tcPr>
          <w:p w:rsidR="002B6781" w:rsidRPr="00034416" w:rsidRDefault="002B6781" w:rsidP="00034416">
            <w:pPr>
              <w:spacing w:line="240" w:lineRule="auto"/>
              <w:rPr>
                <w:rFonts w:ascii="Arial" w:hAnsi="Arial" w:cs="Arial"/>
                <w:sz w:val="24"/>
                <w:szCs w:val="24"/>
              </w:rPr>
            </w:pPr>
          </w:p>
        </w:tc>
      </w:tr>
      <w:tr w:rsidR="002B6781" w:rsidRPr="00034416" w:rsidTr="002B6781">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jc w:val="center"/>
              <w:rPr>
                <w:rFonts w:ascii="Arial" w:eastAsia="Times New Roman" w:hAnsi="Arial" w:cs="Arial"/>
                <w:sz w:val="24"/>
                <w:szCs w:val="24"/>
              </w:rPr>
            </w:pPr>
            <w:r w:rsidRPr="00034416">
              <w:rPr>
                <w:rFonts w:ascii="Arial" w:eastAsia="Times New Roman" w:hAnsi="Arial" w:cs="Arial"/>
                <w:sz w:val="24"/>
                <w:szCs w:val="24"/>
              </w:rPr>
              <w:t xml:space="preserve">Степень родства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jc w:val="center"/>
              <w:rPr>
                <w:rFonts w:ascii="Arial" w:eastAsia="Times New Roman" w:hAnsi="Arial" w:cs="Arial"/>
                <w:sz w:val="24"/>
                <w:szCs w:val="24"/>
              </w:rPr>
            </w:pPr>
            <w:r w:rsidRPr="00034416">
              <w:rPr>
                <w:rFonts w:ascii="Arial" w:eastAsia="Times New Roman" w:hAnsi="Arial" w:cs="Arial"/>
                <w:sz w:val="24"/>
                <w:szCs w:val="24"/>
              </w:rPr>
              <w:t>(Фамилия, имя, отчество)</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jc w:val="center"/>
              <w:rPr>
                <w:rFonts w:ascii="Arial" w:eastAsia="Times New Roman" w:hAnsi="Arial" w:cs="Arial"/>
                <w:sz w:val="24"/>
                <w:szCs w:val="24"/>
              </w:rPr>
            </w:pPr>
            <w:r w:rsidRPr="00034416">
              <w:rPr>
                <w:rFonts w:ascii="Arial" w:eastAsia="Times New Roman" w:hAnsi="Arial" w:cs="Arial"/>
                <w:sz w:val="24"/>
                <w:szCs w:val="24"/>
              </w:rPr>
              <w:t xml:space="preserve">Год рождения </w:t>
            </w:r>
          </w:p>
        </w:tc>
      </w:tr>
      <w:tr w:rsidR="002B6781" w:rsidRPr="00034416" w:rsidTr="002B6781">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rPr>
                <w:rFonts w:ascii="Arial" w:hAnsi="Arial" w:cs="Arial"/>
                <w:sz w:val="24"/>
                <w:szCs w:val="24"/>
              </w:rPr>
            </w:pPr>
          </w:p>
          <w:p w:rsidR="002B6781" w:rsidRPr="00034416" w:rsidRDefault="002B6781" w:rsidP="00034416">
            <w:pPr>
              <w:spacing w:after="0" w:line="240" w:lineRule="auto"/>
              <w:rPr>
                <w:rFonts w:ascii="Arial" w:hAnsi="Arial" w:cs="Arial"/>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rPr>
                <w:rFonts w:ascii="Arial" w:hAnsi="Arial" w:cs="Arial"/>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rPr>
                <w:rFonts w:ascii="Arial" w:hAnsi="Arial" w:cs="Arial"/>
                <w:sz w:val="24"/>
                <w:szCs w:val="24"/>
              </w:rPr>
            </w:pPr>
          </w:p>
        </w:tc>
      </w:tr>
      <w:tr w:rsidR="002B6781" w:rsidRPr="00034416" w:rsidTr="002B6781">
        <w:trPr>
          <w:trHeight w:val="399"/>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rPr>
                <w:rFonts w:ascii="Arial" w:hAnsi="Arial" w:cs="Arial"/>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rPr>
                <w:rFonts w:ascii="Arial" w:hAnsi="Arial" w:cs="Arial"/>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rPr>
                <w:rFonts w:ascii="Arial" w:hAnsi="Arial" w:cs="Arial"/>
                <w:sz w:val="24"/>
                <w:szCs w:val="24"/>
              </w:rPr>
            </w:pPr>
          </w:p>
        </w:tc>
      </w:tr>
      <w:tr w:rsidR="002B6781" w:rsidRPr="00034416" w:rsidTr="002B6781">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rPr>
                <w:rFonts w:ascii="Arial" w:hAnsi="Arial" w:cs="Arial"/>
                <w:sz w:val="24"/>
                <w:szCs w:val="24"/>
              </w:rPr>
            </w:pPr>
          </w:p>
          <w:p w:rsidR="002B6781" w:rsidRPr="00034416" w:rsidRDefault="002B6781" w:rsidP="00034416">
            <w:pPr>
              <w:spacing w:after="0" w:line="240" w:lineRule="auto"/>
              <w:rPr>
                <w:rFonts w:ascii="Arial" w:hAnsi="Arial" w:cs="Arial"/>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rPr>
                <w:rFonts w:ascii="Arial" w:hAnsi="Arial" w:cs="Arial"/>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rPr>
                <w:rFonts w:ascii="Arial" w:hAnsi="Arial" w:cs="Arial"/>
                <w:sz w:val="24"/>
                <w:szCs w:val="24"/>
              </w:rPr>
            </w:pPr>
          </w:p>
        </w:tc>
      </w:tr>
      <w:tr w:rsidR="002B6781" w:rsidRPr="00034416" w:rsidTr="002B6781">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rPr>
                <w:rFonts w:ascii="Arial" w:hAnsi="Arial" w:cs="Arial"/>
                <w:sz w:val="24"/>
                <w:szCs w:val="24"/>
              </w:rPr>
            </w:pPr>
          </w:p>
          <w:p w:rsidR="002B6781" w:rsidRPr="00034416" w:rsidRDefault="002B6781" w:rsidP="00034416">
            <w:pPr>
              <w:spacing w:after="0" w:line="240" w:lineRule="auto"/>
              <w:rPr>
                <w:rFonts w:ascii="Arial" w:hAnsi="Arial" w:cs="Arial"/>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rPr>
                <w:rFonts w:ascii="Arial" w:hAnsi="Arial" w:cs="Arial"/>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rPr>
                <w:rFonts w:ascii="Arial" w:hAnsi="Arial" w:cs="Arial"/>
                <w:sz w:val="24"/>
                <w:szCs w:val="24"/>
              </w:rPr>
            </w:pPr>
          </w:p>
        </w:tc>
      </w:tr>
      <w:tr w:rsidR="002B6781" w:rsidRPr="00034416" w:rsidTr="002B6781">
        <w:trPr>
          <w:trHeight w:val="263"/>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rPr>
                <w:rFonts w:ascii="Arial" w:hAnsi="Arial" w:cs="Arial"/>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rPr>
                <w:rFonts w:ascii="Arial" w:hAnsi="Arial" w:cs="Arial"/>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rPr>
                <w:rFonts w:ascii="Arial" w:hAnsi="Arial" w:cs="Arial"/>
                <w:sz w:val="24"/>
                <w:szCs w:val="24"/>
              </w:rPr>
            </w:pPr>
          </w:p>
        </w:tc>
      </w:tr>
      <w:tr w:rsidR="002B6781" w:rsidRPr="00034416" w:rsidTr="002B6781">
        <w:trPr>
          <w:trHeight w:val="263"/>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rPr>
                <w:rFonts w:ascii="Arial" w:hAnsi="Arial" w:cs="Arial"/>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rPr>
                <w:rFonts w:ascii="Arial" w:hAnsi="Arial" w:cs="Arial"/>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rPr>
                <w:rFonts w:ascii="Arial" w:hAnsi="Arial" w:cs="Arial"/>
                <w:sz w:val="24"/>
                <w:szCs w:val="24"/>
              </w:rPr>
            </w:pPr>
          </w:p>
        </w:tc>
      </w:tr>
    </w:tbl>
    <w:p w:rsidR="002B6781" w:rsidRPr="00034416" w:rsidRDefault="002B6781" w:rsidP="00034416">
      <w:pPr>
        <w:spacing w:after="0" w:line="240" w:lineRule="auto"/>
        <w:rPr>
          <w:rFonts w:ascii="Arial" w:eastAsia="Times New Roman" w:hAnsi="Arial" w:cs="Arial"/>
          <w:sz w:val="24"/>
          <w:szCs w:val="24"/>
        </w:rPr>
      </w:pPr>
    </w:p>
    <w:p w:rsidR="002B6781" w:rsidRPr="00034416" w:rsidRDefault="002B6781" w:rsidP="00034416">
      <w:pPr>
        <w:spacing w:after="0" w:line="240" w:lineRule="auto"/>
        <w:rPr>
          <w:rFonts w:ascii="Arial" w:eastAsia="Times New Roman" w:hAnsi="Arial" w:cs="Arial"/>
          <w:sz w:val="24"/>
          <w:szCs w:val="24"/>
        </w:rPr>
      </w:pPr>
      <w:r w:rsidRPr="00034416">
        <w:rPr>
          <w:rFonts w:ascii="Arial" w:eastAsia="Times New Roman" w:hAnsi="Arial" w:cs="Arial"/>
          <w:sz w:val="24"/>
          <w:szCs w:val="24"/>
        </w:rPr>
        <w:t>10. Выполняемая работа с начала трудовой деятельности (включая учебу в высших и средних специальных учебных заведениях, военную службу и работу по совместительству, предпринимательскую деятельность и т.п.).</w:t>
      </w:r>
    </w:p>
    <w:p w:rsidR="002B6781" w:rsidRPr="00034416" w:rsidRDefault="00034416" w:rsidP="00034416">
      <w:pPr>
        <w:spacing w:after="0" w:line="240" w:lineRule="auto"/>
        <w:rPr>
          <w:rFonts w:ascii="Arial" w:eastAsia="Times New Roman" w:hAnsi="Arial" w:cs="Arial"/>
          <w:sz w:val="24"/>
          <w:szCs w:val="24"/>
        </w:rPr>
      </w:pPr>
      <w:r w:rsidRPr="00034416">
        <w:rPr>
          <w:rFonts w:ascii="Arial" w:eastAsia="Times New Roman" w:hAnsi="Arial" w:cs="Arial"/>
          <w:sz w:val="24"/>
          <w:szCs w:val="24"/>
        </w:rPr>
        <w:t xml:space="preserve">     </w:t>
      </w:r>
      <w:r w:rsidR="002B6781" w:rsidRPr="00034416">
        <w:rPr>
          <w:rFonts w:ascii="Arial" w:eastAsia="Times New Roman" w:hAnsi="Arial" w:cs="Arial"/>
          <w:sz w:val="24"/>
          <w:szCs w:val="24"/>
        </w:rPr>
        <w:t>Наименование организации указывать по наименованиям, которые они имели в период работы в них. О прохождении военной службы указывать должность, номер воинской части (учреждения) и в каком военном округе она находится.</w:t>
      </w:r>
    </w:p>
    <w:tbl>
      <w:tblPr>
        <w:tblW w:w="0" w:type="auto"/>
        <w:tblCellSpacing w:w="15" w:type="dxa"/>
        <w:tblLook w:val="04A0"/>
      </w:tblPr>
      <w:tblGrid>
        <w:gridCol w:w="1829"/>
        <w:gridCol w:w="1392"/>
        <w:gridCol w:w="3800"/>
        <w:gridCol w:w="2424"/>
      </w:tblGrid>
      <w:tr w:rsidR="002B6781" w:rsidRPr="00034416" w:rsidTr="00034416">
        <w:trPr>
          <w:trHeight w:val="12"/>
          <w:tblCellSpacing w:w="15" w:type="dxa"/>
        </w:trPr>
        <w:tc>
          <w:tcPr>
            <w:tcW w:w="1784" w:type="dxa"/>
            <w:tcMar>
              <w:top w:w="15" w:type="dxa"/>
              <w:left w:w="15" w:type="dxa"/>
              <w:bottom w:w="15" w:type="dxa"/>
              <w:right w:w="15" w:type="dxa"/>
            </w:tcMar>
            <w:vAlign w:val="center"/>
            <w:hideMark/>
          </w:tcPr>
          <w:p w:rsidR="002B6781" w:rsidRPr="00034416" w:rsidRDefault="002B6781" w:rsidP="00034416">
            <w:pPr>
              <w:spacing w:line="240" w:lineRule="auto"/>
              <w:rPr>
                <w:rFonts w:ascii="Arial" w:hAnsi="Arial" w:cs="Arial"/>
                <w:sz w:val="24"/>
                <w:szCs w:val="24"/>
              </w:rPr>
            </w:pPr>
          </w:p>
        </w:tc>
        <w:tc>
          <w:tcPr>
            <w:tcW w:w="1362" w:type="dxa"/>
            <w:tcMar>
              <w:top w:w="15" w:type="dxa"/>
              <w:left w:w="15" w:type="dxa"/>
              <w:bottom w:w="15" w:type="dxa"/>
              <w:right w:w="15" w:type="dxa"/>
            </w:tcMar>
            <w:vAlign w:val="center"/>
            <w:hideMark/>
          </w:tcPr>
          <w:p w:rsidR="002B6781" w:rsidRPr="00034416" w:rsidRDefault="002B6781" w:rsidP="00034416">
            <w:pPr>
              <w:spacing w:line="240" w:lineRule="auto"/>
              <w:rPr>
                <w:rFonts w:ascii="Arial" w:hAnsi="Arial" w:cs="Arial"/>
                <w:sz w:val="24"/>
                <w:szCs w:val="24"/>
              </w:rPr>
            </w:pPr>
          </w:p>
        </w:tc>
        <w:tc>
          <w:tcPr>
            <w:tcW w:w="3770" w:type="dxa"/>
            <w:tcMar>
              <w:top w:w="15" w:type="dxa"/>
              <w:left w:w="15" w:type="dxa"/>
              <w:bottom w:w="15" w:type="dxa"/>
              <w:right w:w="15" w:type="dxa"/>
            </w:tcMar>
            <w:vAlign w:val="center"/>
            <w:hideMark/>
          </w:tcPr>
          <w:p w:rsidR="002B6781" w:rsidRPr="00034416" w:rsidRDefault="002B6781" w:rsidP="00034416">
            <w:pPr>
              <w:spacing w:line="240" w:lineRule="auto"/>
              <w:rPr>
                <w:rFonts w:ascii="Arial" w:hAnsi="Arial" w:cs="Arial"/>
                <w:sz w:val="24"/>
                <w:szCs w:val="24"/>
              </w:rPr>
            </w:pPr>
          </w:p>
        </w:tc>
        <w:tc>
          <w:tcPr>
            <w:tcW w:w="2379" w:type="dxa"/>
            <w:tcMar>
              <w:top w:w="15" w:type="dxa"/>
              <w:left w:w="15" w:type="dxa"/>
              <w:bottom w:w="15" w:type="dxa"/>
              <w:right w:w="15" w:type="dxa"/>
            </w:tcMar>
            <w:vAlign w:val="center"/>
            <w:hideMark/>
          </w:tcPr>
          <w:p w:rsidR="002B6781" w:rsidRPr="00034416" w:rsidRDefault="002B6781" w:rsidP="00034416">
            <w:pPr>
              <w:spacing w:line="240" w:lineRule="auto"/>
              <w:rPr>
                <w:rFonts w:ascii="Arial" w:hAnsi="Arial" w:cs="Arial"/>
                <w:sz w:val="24"/>
                <w:szCs w:val="24"/>
              </w:rPr>
            </w:pPr>
          </w:p>
        </w:tc>
      </w:tr>
      <w:tr w:rsidR="002B6781" w:rsidRPr="00034416" w:rsidTr="00034416">
        <w:trPr>
          <w:tblCellSpacing w:w="15" w:type="dxa"/>
        </w:trPr>
        <w:tc>
          <w:tcPr>
            <w:tcW w:w="31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jc w:val="center"/>
              <w:rPr>
                <w:rFonts w:ascii="Arial" w:eastAsia="Times New Roman" w:hAnsi="Arial" w:cs="Arial"/>
                <w:sz w:val="24"/>
                <w:szCs w:val="24"/>
              </w:rPr>
            </w:pPr>
            <w:r w:rsidRPr="00034416">
              <w:rPr>
                <w:rFonts w:ascii="Arial" w:eastAsia="Times New Roman" w:hAnsi="Arial" w:cs="Arial"/>
                <w:sz w:val="24"/>
                <w:szCs w:val="24"/>
              </w:rPr>
              <w:t xml:space="preserve">Месяц и год </w:t>
            </w:r>
          </w:p>
        </w:tc>
        <w:tc>
          <w:tcPr>
            <w:tcW w:w="37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jc w:val="center"/>
              <w:rPr>
                <w:rFonts w:ascii="Arial" w:eastAsia="Times New Roman" w:hAnsi="Arial" w:cs="Arial"/>
                <w:sz w:val="24"/>
                <w:szCs w:val="24"/>
              </w:rPr>
            </w:pPr>
            <w:r w:rsidRPr="00034416">
              <w:rPr>
                <w:rFonts w:ascii="Arial" w:eastAsia="Times New Roman" w:hAnsi="Arial" w:cs="Arial"/>
                <w:sz w:val="24"/>
                <w:szCs w:val="24"/>
              </w:rPr>
              <w:t xml:space="preserve">Должность с указанием организации </w:t>
            </w:r>
          </w:p>
        </w:tc>
        <w:tc>
          <w:tcPr>
            <w:tcW w:w="237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jc w:val="center"/>
              <w:rPr>
                <w:rFonts w:ascii="Arial" w:eastAsia="Times New Roman" w:hAnsi="Arial" w:cs="Arial"/>
                <w:sz w:val="24"/>
                <w:szCs w:val="24"/>
              </w:rPr>
            </w:pPr>
            <w:r w:rsidRPr="00034416">
              <w:rPr>
                <w:rFonts w:ascii="Arial" w:eastAsia="Times New Roman" w:hAnsi="Arial" w:cs="Arial"/>
                <w:sz w:val="24"/>
                <w:szCs w:val="24"/>
              </w:rPr>
              <w:t xml:space="preserve">Местонахождение организации </w:t>
            </w:r>
          </w:p>
        </w:tc>
      </w:tr>
      <w:tr w:rsidR="002B6781" w:rsidRPr="00034416" w:rsidTr="00034416">
        <w:trPr>
          <w:trHeight w:val="520"/>
          <w:tblCellSpacing w:w="15" w:type="dxa"/>
        </w:trPr>
        <w:tc>
          <w:tcPr>
            <w:tcW w:w="17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jc w:val="center"/>
              <w:rPr>
                <w:rFonts w:ascii="Arial" w:eastAsia="Times New Roman" w:hAnsi="Arial" w:cs="Arial"/>
                <w:sz w:val="24"/>
                <w:szCs w:val="24"/>
              </w:rPr>
            </w:pPr>
            <w:r w:rsidRPr="00034416">
              <w:rPr>
                <w:rFonts w:ascii="Arial" w:eastAsia="Times New Roman" w:hAnsi="Arial" w:cs="Arial"/>
                <w:sz w:val="24"/>
                <w:szCs w:val="24"/>
              </w:rPr>
              <w:t xml:space="preserve">Поступления </w:t>
            </w:r>
          </w:p>
        </w:tc>
        <w:tc>
          <w:tcPr>
            <w:tcW w:w="13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jc w:val="center"/>
              <w:rPr>
                <w:rFonts w:ascii="Arial" w:eastAsia="Times New Roman" w:hAnsi="Arial" w:cs="Arial"/>
                <w:sz w:val="24"/>
                <w:szCs w:val="24"/>
              </w:rPr>
            </w:pPr>
            <w:r w:rsidRPr="00034416">
              <w:rPr>
                <w:rFonts w:ascii="Arial" w:eastAsia="Times New Roman" w:hAnsi="Arial" w:cs="Arial"/>
                <w:sz w:val="24"/>
                <w:szCs w:val="24"/>
              </w:rPr>
              <w:t xml:space="preserve">Ухода </w:t>
            </w:r>
          </w:p>
        </w:tc>
        <w:tc>
          <w:tcPr>
            <w:tcW w:w="3770" w:type="dxa"/>
            <w:tcBorders>
              <w:top w:val="nil"/>
              <w:left w:val="single" w:sz="6" w:space="0" w:color="000000"/>
              <w:bottom w:val="nil"/>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rPr>
                <w:rFonts w:ascii="Arial" w:hAnsi="Arial" w:cs="Arial"/>
                <w:sz w:val="24"/>
                <w:szCs w:val="24"/>
              </w:rPr>
            </w:pPr>
          </w:p>
        </w:tc>
        <w:tc>
          <w:tcPr>
            <w:tcW w:w="2379" w:type="dxa"/>
            <w:tcBorders>
              <w:top w:val="nil"/>
              <w:left w:val="single" w:sz="6" w:space="0" w:color="000000"/>
              <w:bottom w:val="nil"/>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rPr>
                <w:rFonts w:ascii="Arial" w:hAnsi="Arial" w:cs="Arial"/>
                <w:sz w:val="24"/>
                <w:szCs w:val="24"/>
              </w:rPr>
            </w:pPr>
          </w:p>
        </w:tc>
      </w:tr>
      <w:tr w:rsidR="002B6781" w:rsidRPr="00034416" w:rsidTr="00034416">
        <w:trPr>
          <w:tblCellSpacing w:w="15" w:type="dxa"/>
        </w:trPr>
        <w:tc>
          <w:tcPr>
            <w:tcW w:w="17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rPr>
                <w:rFonts w:ascii="Arial" w:hAnsi="Arial" w:cs="Arial"/>
                <w:sz w:val="24"/>
                <w:szCs w:val="24"/>
              </w:rPr>
            </w:pPr>
          </w:p>
          <w:p w:rsidR="00034416" w:rsidRPr="00034416" w:rsidRDefault="00034416" w:rsidP="00034416">
            <w:pPr>
              <w:spacing w:after="0" w:line="240" w:lineRule="auto"/>
              <w:rPr>
                <w:rFonts w:ascii="Arial" w:hAnsi="Arial" w:cs="Arial"/>
                <w:sz w:val="24"/>
                <w:szCs w:val="24"/>
              </w:rPr>
            </w:pPr>
          </w:p>
        </w:tc>
        <w:tc>
          <w:tcPr>
            <w:tcW w:w="13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rPr>
                <w:rFonts w:ascii="Arial" w:hAnsi="Arial" w:cs="Arial"/>
                <w:sz w:val="24"/>
                <w:szCs w:val="24"/>
              </w:rPr>
            </w:pPr>
          </w:p>
        </w:tc>
        <w:tc>
          <w:tcPr>
            <w:tcW w:w="37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rPr>
                <w:rFonts w:ascii="Arial" w:hAnsi="Arial" w:cs="Arial"/>
                <w:sz w:val="24"/>
                <w:szCs w:val="24"/>
              </w:rPr>
            </w:pPr>
          </w:p>
        </w:tc>
        <w:tc>
          <w:tcPr>
            <w:tcW w:w="23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rPr>
                <w:rFonts w:ascii="Arial" w:hAnsi="Arial" w:cs="Arial"/>
                <w:sz w:val="24"/>
                <w:szCs w:val="24"/>
              </w:rPr>
            </w:pPr>
          </w:p>
        </w:tc>
      </w:tr>
      <w:tr w:rsidR="002B6781" w:rsidRPr="00034416" w:rsidTr="00034416">
        <w:trPr>
          <w:trHeight w:val="484"/>
          <w:tblCellSpacing w:w="15" w:type="dxa"/>
        </w:trPr>
        <w:tc>
          <w:tcPr>
            <w:tcW w:w="17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rPr>
                <w:rFonts w:ascii="Arial" w:hAnsi="Arial" w:cs="Arial"/>
                <w:sz w:val="24"/>
                <w:szCs w:val="24"/>
              </w:rPr>
            </w:pPr>
          </w:p>
        </w:tc>
        <w:tc>
          <w:tcPr>
            <w:tcW w:w="13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rPr>
                <w:rFonts w:ascii="Arial" w:hAnsi="Arial" w:cs="Arial"/>
                <w:sz w:val="24"/>
                <w:szCs w:val="24"/>
              </w:rPr>
            </w:pPr>
          </w:p>
        </w:tc>
        <w:tc>
          <w:tcPr>
            <w:tcW w:w="37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rPr>
                <w:rFonts w:ascii="Arial" w:hAnsi="Arial" w:cs="Arial"/>
                <w:sz w:val="24"/>
                <w:szCs w:val="24"/>
              </w:rPr>
            </w:pPr>
          </w:p>
        </w:tc>
        <w:tc>
          <w:tcPr>
            <w:tcW w:w="23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6781" w:rsidRPr="00034416" w:rsidRDefault="002B6781" w:rsidP="00034416">
            <w:pPr>
              <w:spacing w:after="0" w:line="240" w:lineRule="auto"/>
              <w:rPr>
                <w:rFonts w:ascii="Arial" w:hAnsi="Arial" w:cs="Arial"/>
                <w:sz w:val="24"/>
                <w:szCs w:val="24"/>
              </w:rPr>
            </w:pPr>
          </w:p>
        </w:tc>
      </w:tr>
    </w:tbl>
    <w:p w:rsidR="002B6781" w:rsidRPr="00034416" w:rsidRDefault="002B6781" w:rsidP="00034416">
      <w:pPr>
        <w:spacing w:after="0" w:line="240" w:lineRule="auto"/>
        <w:rPr>
          <w:rFonts w:ascii="Arial" w:eastAsia="Times New Roman" w:hAnsi="Arial" w:cs="Arial"/>
          <w:sz w:val="24"/>
          <w:szCs w:val="24"/>
        </w:rPr>
      </w:pPr>
      <w:r w:rsidRPr="00034416">
        <w:rPr>
          <w:rFonts w:ascii="Arial" w:eastAsia="Times New Roman" w:hAnsi="Arial" w:cs="Arial"/>
          <w:sz w:val="24"/>
          <w:szCs w:val="24"/>
        </w:rPr>
        <w:t>11. Отношение к воинской обязанности и воинское звание ____________________</w:t>
      </w:r>
    </w:p>
    <w:p w:rsidR="002B6781" w:rsidRPr="00034416" w:rsidRDefault="002B6781" w:rsidP="00034416">
      <w:pPr>
        <w:spacing w:after="0" w:line="240" w:lineRule="auto"/>
        <w:rPr>
          <w:rFonts w:ascii="Arial" w:eastAsia="Times New Roman" w:hAnsi="Arial" w:cs="Arial"/>
          <w:sz w:val="24"/>
          <w:szCs w:val="24"/>
        </w:rPr>
      </w:pPr>
      <w:r w:rsidRPr="00034416">
        <w:rPr>
          <w:rFonts w:ascii="Arial" w:eastAsia="Times New Roman" w:hAnsi="Arial" w:cs="Arial"/>
          <w:sz w:val="24"/>
          <w:szCs w:val="24"/>
        </w:rPr>
        <w:t>______________________________________________________________________</w:t>
      </w:r>
    </w:p>
    <w:p w:rsidR="002B6781" w:rsidRPr="00034416" w:rsidRDefault="002B6781" w:rsidP="00034416">
      <w:pPr>
        <w:spacing w:after="0" w:line="240" w:lineRule="auto"/>
        <w:rPr>
          <w:rFonts w:ascii="Arial" w:eastAsia="Times New Roman" w:hAnsi="Arial" w:cs="Arial"/>
          <w:sz w:val="24"/>
          <w:szCs w:val="24"/>
        </w:rPr>
      </w:pPr>
      <w:r w:rsidRPr="00034416">
        <w:rPr>
          <w:rFonts w:ascii="Arial" w:eastAsia="Times New Roman" w:hAnsi="Arial" w:cs="Arial"/>
          <w:sz w:val="24"/>
          <w:szCs w:val="24"/>
        </w:rPr>
        <w:br/>
        <w:t xml:space="preserve">12.  Домашний  адрес  (адрес  регистрации,  фактического проживания), номер </w:t>
      </w:r>
    </w:p>
    <w:p w:rsidR="002B6781" w:rsidRPr="00034416" w:rsidRDefault="002B6781" w:rsidP="00034416">
      <w:pPr>
        <w:spacing w:after="0" w:line="240" w:lineRule="auto"/>
        <w:rPr>
          <w:rFonts w:ascii="Arial" w:eastAsia="Times New Roman" w:hAnsi="Arial" w:cs="Arial"/>
          <w:sz w:val="24"/>
          <w:szCs w:val="24"/>
        </w:rPr>
      </w:pPr>
      <w:r w:rsidRPr="00034416">
        <w:rPr>
          <w:rFonts w:ascii="Arial" w:eastAsia="Times New Roman" w:hAnsi="Arial" w:cs="Arial"/>
          <w:sz w:val="24"/>
          <w:szCs w:val="24"/>
        </w:rPr>
        <w:t xml:space="preserve">телефона (либо иной вид связи) </w:t>
      </w:r>
      <w:r w:rsidR="00034416">
        <w:rPr>
          <w:rFonts w:ascii="Arial" w:eastAsia="Times New Roman" w:hAnsi="Arial" w:cs="Arial"/>
          <w:sz w:val="24"/>
          <w:szCs w:val="24"/>
        </w:rPr>
        <w:t xml:space="preserve">  </w:t>
      </w:r>
      <w:r w:rsidRPr="00034416">
        <w:rPr>
          <w:rFonts w:ascii="Arial" w:eastAsia="Times New Roman" w:hAnsi="Arial" w:cs="Arial"/>
          <w:sz w:val="24"/>
          <w:szCs w:val="24"/>
        </w:rPr>
        <w:t>_________________________________________</w:t>
      </w:r>
    </w:p>
    <w:p w:rsidR="002B6781" w:rsidRPr="00034416" w:rsidRDefault="002B6781" w:rsidP="00034416">
      <w:pPr>
        <w:spacing w:after="0" w:line="240" w:lineRule="auto"/>
        <w:rPr>
          <w:rFonts w:ascii="Arial" w:eastAsia="Times New Roman" w:hAnsi="Arial" w:cs="Arial"/>
          <w:sz w:val="24"/>
          <w:szCs w:val="24"/>
        </w:rPr>
      </w:pPr>
      <w:r w:rsidRPr="00034416">
        <w:rPr>
          <w:rFonts w:ascii="Arial" w:eastAsia="Times New Roman" w:hAnsi="Arial" w:cs="Arial"/>
          <w:sz w:val="24"/>
          <w:szCs w:val="24"/>
        </w:rPr>
        <w:t>___________________________________________</w:t>
      </w:r>
      <w:r w:rsidR="00034416">
        <w:rPr>
          <w:rFonts w:ascii="Arial" w:eastAsia="Times New Roman" w:hAnsi="Arial" w:cs="Arial"/>
          <w:sz w:val="24"/>
          <w:szCs w:val="24"/>
        </w:rPr>
        <w:t>___________________________</w:t>
      </w:r>
    </w:p>
    <w:p w:rsidR="002B6781" w:rsidRPr="00034416" w:rsidRDefault="002B6781" w:rsidP="00034416">
      <w:pPr>
        <w:spacing w:after="0" w:line="240" w:lineRule="auto"/>
        <w:rPr>
          <w:rFonts w:ascii="Arial" w:eastAsia="Times New Roman" w:hAnsi="Arial" w:cs="Arial"/>
          <w:sz w:val="24"/>
          <w:szCs w:val="24"/>
        </w:rPr>
      </w:pPr>
      <w:r w:rsidRPr="00034416">
        <w:rPr>
          <w:rFonts w:ascii="Arial" w:eastAsia="Times New Roman" w:hAnsi="Arial" w:cs="Arial"/>
          <w:sz w:val="24"/>
          <w:szCs w:val="24"/>
        </w:rPr>
        <w:t>___________________________________________</w:t>
      </w:r>
      <w:r w:rsidR="00034416">
        <w:rPr>
          <w:rFonts w:ascii="Arial" w:eastAsia="Times New Roman" w:hAnsi="Arial" w:cs="Arial"/>
          <w:sz w:val="24"/>
          <w:szCs w:val="24"/>
        </w:rPr>
        <w:t>___________________________</w:t>
      </w:r>
    </w:p>
    <w:p w:rsidR="002B6781" w:rsidRPr="00034416" w:rsidRDefault="002B6781" w:rsidP="00034416">
      <w:pPr>
        <w:spacing w:after="0" w:line="240" w:lineRule="auto"/>
        <w:rPr>
          <w:rFonts w:ascii="Arial" w:eastAsia="Times New Roman" w:hAnsi="Arial" w:cs="Arial"/>
          <w:sz w:val="24"/>
          <w:szCs w:val="24"/>
        </w:rPr>
      </w:pPr>
      <w:r w:rsidRPr="00034416">
        <w:rPr>
          <w:rFonts w:ascii="Arial" w:eastAsia="Times New Roman" w:hAnsi="Arial" w:cs="Arial"/>
          <w:sz w:val="24"/>
          <w:szCs w:val="24"/>
        </w:rPr>
        <w:br/>
        <w:t>13. Паспорт или документ, его заменяющий ________________________________</w:t>
      </w:r>
    </w:p>
    <w:p w:rsidR="002B6781" w:rsidRPr="00034416" w:rsidRDefault="002B6781" w:rsidP="00034416">
      <w:pPr>
        <w:spacing w:after="0" w:line="240" w:lineRule="auto"/>
        <w:rPr>
          <w:rFonts w:ascii="Arial" w:eastAsia="Times New Roman" w:hAnsi="Arial" w:cs="Arial"/>
          <w:sz w:val="16"/>
          <w:szCs w:val="16"/>
        </w:rPr>
      </w:pPr>
      <w:r w:rsidRPr="00034416">
        <w:rPr>
          <w:rFonts w:ascii="Arial" w:eastAsia="Times New Roman" w:hAnsi="Arial" w:cs="Arial"/>
          <w:sz w:val="24"/>
          <w:szCs w:val="24"/>
        </w:rPr>
        <w:t>          </w:t>
      </w:r>
      <w:r w:rsidR="00034416">
        <w:rPr>
          <w:rFonts w:ascii="Arial" w:eastAsia="Times New Roman" w:hAnsi="Arial" w:cs="Arial"/>
          <w:sz w:val="24"/>
          <w:szCs w:val="24"/>
        </w:rPr>
        <w:t xml:space="preserve">                                                                 </w:t>
      </w:r>
      <w:r w:rsidRPr="00034416">
        <w:rPr>
          <w:rFonts w:ascii="Arial" w:eastAsia="Times New Roman" w:hAnsi="Arial" w:cs="Arial"/>
          <w:sz w:val="16"/>
          <w:szCs w:val="16"/>
        </w:rPr>
        <w:t>(серия, номер, кем и когда выдан)</w:t>
      </w:r>
    </w:p>
    <w:p w:rsidR="002B6781" w:rsidRPr="00034416" w:rsidRDefault="002B6781" w:rsidP="00034416">
      <w:pPr>
        <w:spacing w:after="0" w:line="240" w:lineRule="auto"/>
        <w:rPr>
          <w:rFonts w:ascii="Arial" w:eastAsia="Times New Roman" w:hAnsi="Arial" w:cs="Arial"/>
          <w:sz w:val="24"/>
          <w:szCs w:val="24"/>
        </w:rPr>
      </w:pPr>
      <w:r w:rsidRPr="00034416">
        <w:rPr>
          <w:rFonts w:ascii="Arial" w:eastAsia="Times New Roman" w:hAnsi="Arial" w:cs="Arial"/>
          <w:sz w:val="24"/>
          <w:szCs w:val="24"/>
        </w:rPr>
        <w:t>___________________________________________</w:t>
      </w:r>
      <w:r w:rsidR="00034416">
        <w:rPr>
          <w:rFonts w:ascii="Arial" w:eastAsia="Times New Roman" w:hAnsi="Arial" w:cs="Arial"/>
          <w:sz w:val="24"/>
          <w:szCs w:val="24"/>
        </w:rPr>
        <w:t>___________________________</w:t>
      </w:r>
    </w:p>
    <w:p w:rsidR="002B6781" w:rsidRPr="00034416" w:rsidRDefault="002B6781" w:rsidP="00034416">
      <w:pPr>
        <w:spacing w:after="0" w:line="240" w:lineRule="auto"/>
        <w:rPr>
          <w:rFonts w:ascii="Arial" w:eastAsia="Times New Roman" w:hAnsi="Arial" w:cs="Arial"/>
          <w:sz w:val="24"/>
          <w:szCs w:val="24"/>
        </w:rPr>
      </w:pPr>
      <w:r w:rsidRPr="00034416">
        <w:rPr>
          <w:rFonts w:ascii="Arial" w:eastAsia="Times New Roman" w:hAnsi="Arial" w:cs="Arial"/>
          <w:sz w:val="24"/>
          <w:szCs w:val="24"/>
        </w:rPr>
        <w:t>___________________________________________</w:t>
      </w:r>
      <w:r w:rsidR="00034416">
        <w:rPr>
          <w:rFonts w:ascii="Arial" w:eastAsia="Times New Roman" w:hAnsi="Arial" w:cs="Arial"/>
          <w:sz w:val="24"/>
          <w:szCs w:val="24"/>
        </w:rPr>
        <w:t>___________________________</w:t>
      </w:r>
    </w:p>
    <w:p w:rsidR="002B6781" w:rsidRPr="00034416" w:rsidRDefault="002B6781" w:rsidP="00034416">
      <w:pPr>
        <w:spacing w:after="0" w:line="240" w:lineRule="auto"/>
        <w:rPr>
          <w:rFonts w:ascii="Arial" w:eastAsia="Times New Roman" w:hAnsi="Arial" w:cs="Arial"/>
          <w:sz w:val="24"/>
          <w:szCs w:val="24"/>
        </w:rPr>
      </w:pPr>
      <w:r w:rsidRPr="00034416">
        <w:rPr>
          <w:rFonts w:ascii="Arial" w:eastAsia="Times New Roman" w:hAnsi="Arial" w:cs="Arial"/>
          <w:sz w:val="24"/>
          <w:szCs w:val="24"/>
        </w:rPr>
        <w:br/>
        <w:t xml:space="preserve">14.  Номер  страхового  свидетельства обязательного пенсионного страхования </w:t>
      </w:r>
    </w:p>
    <w:p w:rsidR="002B6781" w:rsidRPr="00034416" w:rsidRDefault="002B6781" w:rsidP="00034416">
      <w:pPr>
        <w:spacing w:after="0" w:line="240" w:lineRule="auto"/>
        <w:rPr>
          <w:rFonts w:ascii="Arial" w:eastAsia="Times New Roman" w:hAnsi="Arial" w:cs="Arial"/>
          <w:sz w:val="24"/>
          <w:szCs w:val="24"/>
        </w:rPr>
      </w:pPr>
      <w:r w:rsidRPr="00034416">
        <w:rPr>
          <w:rFonts w:ascii="Arial" w:eastAsia="Times New Roman" w:hAnsi="Arial" w:cs="Arial"/>
          <w:sz w:val="24"/>
          <w:szCs w:val="24"/>
        </w:rPr>
        <w:t>(если имеется) ____________________________________________________________</w:t>
      </w:r>
    </w:p>
    <w:p w:rsidR="002B6781" w:rsidRPr="00034416" w:rsidRDefault="002B6781" w:rsidP="00034416">
      <w:pPr>
        <w:spacing w:after="0" w:line="240" w:lineRule="auto"/>
        <w:rPr>
          <w:rFonts w:ascii="Arial" w:eastAsia="Times New Roman" w:hAnsi="Arial" w:cs="Arial"/>
          <w:sz w:val="24"/>
          <w:szCs w:val="24"/>
        </w:rPr>
      </w:pPr>
      <w:r w:rsidRPr="00034416">
        <w:rPr>
          <w:rFonts w:ascii="Arial" w:eastAsia="Times New Roman" w:hAnsi="Arial" w:cs="Arial"/>
          <w:sz w:val="24"/>
          <w:szCs w:val="24"/>
        </w:rPr>
        <w:br/>
        <w:t>15. ИНН (если имеется) ____________________________________________________</w:t>
      </w:r>
      <w:r w:rsidR="00034416">
        <w:rPr>
          <w:rFonts w:ascii="Arial" w:eastAsia="Times New Roman" w:hAnsi="Arial" w:cs="Arial"/>
          <w:sz w:val="24"/>
          <w:szCs w:val="24"/>
        </w:rPr>
        <w:t>__________________</w:t>
      </w:r>
    </w:p>
    <w:p w:rsidR="002B6781" w:rsidRPr="00034416" w:rsidRDefault="002B6781" w:rsidP="00034416">
      <w:pPr>
        <w:spacing w:after="0" w:line="240" w:lineRule="auto"/>
        <w:rPr>
          <w:rFonts w:ascii="Arial" w:eastAsia="Times New Roman" w:hAnsi="Arial" w:cs="Arial"/>
          <w:sz w:val="24"/>
          <w:szCs w:val="24"/>
        </w:rPr>
      </w:pPr>
      <w:r w:rsidRPr="00034416">
        <w:rPr>
          <w:rFonts w:ascii="Arial" w:eastAsia="Times New Roman" w:hAnsi="Arial" w:cs="Arial"/>
          <w:sz w:val="24"/>
          <w:szCs w:val="24"/>
        </w:rPr>
        <w:br/>
        <w:t>16. Дополнительные сведения, которые желает</w:t>
      </w:r>
      <w:r w:rsidR="00034416">
        <w:rPr>
          <w:rFonts w:ascii="Arial" w:eastAsia="Times New Roman" w:hAnsi="Arial" w:cs="Arial"/>
          <w:sz w:val="24"/>
          <w:szCs w:val="24"/>
        </w:rPr>
        <w:t>е сообщить о себе ____________</w:t>
      </w:r>
    </w:p>
    <w:p w:rsidR="002B6781" w:rsidRPr="00034416" w:rsidRDefault="002B6781" w:rsidP="00034416">
      <w:pPr>
        <w:spacing w:after="0" w:line="240" w:lineRule="auto"/>
        <w:rPr>
          <w:rFonts w:ascii="Arial" w:eastAsia="Times New Roman" w:hAnsi="Arial" w:cs="Arial"/>
          <w:sz w:val="24"/>
          <w:szCs w:val="24"/>
        </w:rPr>
      </w:pPr>
      <w:r w:rsidRPr="00034416">
        <w:rPr>
          <w:rFonts w:ascii="Arial" w:eastAsia="Times New Roman" w:hAnsi="Arial" w:cs="Arial"/>
          <w:sz w:val="24"/>
          <w:szCs w:val="24"/>
        </w:rPr>
        <w:t>___________________________________________</w:t>
      </w:r>
      <w:r w:rsidR="00034416">
        <w:rPr>
          <w:rFonts w:ascii="Arial" w:eastAsia="Times New Roman" w:hAnsi="Arial" w:cs="Arial"/>
          <w:sz w:val="24"/>
          <w:szCs w:val="24"/>
        </w:rPr>
        <w:t>___________________________</w:t>
      </w:r>
    </w:p>
    <w:p w:rsidR="002B6781" w:rsidRPr="00034416" w:rsidRDefault="002B6781" w:rsidP="00034416">
      <w:pPr>
        <w:spacing w:after="0" w:line="240" w:lineRule="auto"/>
        <w:rPr>
          <w:rFonts w:ascii="Arial" w:eastAsia="Times New Roman" w:hAnsi="Arial" w:cs="Arial"/>
          <w:sz w:val="24"/>
          <w:szCs w:val="24"/>
        </w:rPr>
      </w:pPr>
      <w:r w:rsidRPr="00034416">
        <w:rPr>
          <w:rFonts w:ascii="Arial" w:eastAsia="Times New Roman" w:hAnsi="Arial" w:cs="Arial"/>
          <w:sz w:val="24"/>
          <w:szCs w:val="24"/>
        </w:rPr>
        <w:t>___________________________________________</w:t>
      </w:r>
      <w:r w:rsidR="00034416">
        <w:rPr>
          <w:rFonts w:ascii="Arial" w:eastAsia="Times New Roman" w:hAnsi="Arial" w:cs="Arial"/>
          <w:sz w:val="24"/>
          <w:szCs w:val="24"/>
        </w:rPr>
        <w:t>___________________________</w:t>
      </w:r>
    </w:p>
    <w:p w:rsidR="002B6781" w:rsidRPr="00034416" w:rsidRDefault="002B6781" w:rsidP="00034416">
      <w:pPr>
        <w:spacing w:after="0" w:line="240" w:lineRule="auto"/>
        <w:rPr>
          <w:rFonts w:ascii="Arial" w:eastAsia="Times New Roman" w:hAnsi="Arial" w:cs="Arial"/>
          <w:sz w:val="24"/>
          <w:szCs w:val="24"/>
        </w:rPr>
      </w:pPr>
      <w:r w:rsidRPr="00034416">
        <w:rPr>
          <w:rFonts w:ascii="Arial" w:eastAsia="Times New Roman" w:hAnsi="Arial" w:cs="Arial"/>
          <w:sz w:val="24"/>
          <w:szCs w:val="24"/>
        </w:rPr>
        <w:t>___________________________________________</w:t>
      </w:r>
      <w:r w:rsidR="00034416">
        <w:rPr>
          <w:rFonts w:ascii="Arial" w:eastAsia="Times New Roman" w:hAnsi="Arial" w:cs="Arial"/>
          <w:sz w:val="24"/>
          <w:szCs w:val="24"/>
        </w:rPr>
        <w:t>___________________________</w:t>
      </w:r>
    </w:p>
    <w:p w:rsidR="002B6781" w:rsidRPr="00034416" w:rsidRDefault="002B6781" w:rsidP="00034416">
      <w:pPr>
        <w:spacing w:after="0" w:line="240" w:lineRule="auto"/>
        <w:rPr>
          <w:rFonts w:ascii="Arial" w:eastAsia="Times New Roman" w:hAnsi="Arial" w:cs="Arial"/>
          <w:sz w:val="24"/>
          <w:szCs w:val="24"/>
        </w:rPr>
      </w:pPr>
      <w:r w:rsidRPr="00034416">
        <w:rPr>
          <w:rFonts w:ascii="Arial" w:eastAsia="Times New Roman" w:hAnsi="Arial" w:cs="Arial"/>
          <w:sz w:val="24"/>
          <w:szCs w:val="24"/>
        </w:rPr>
        <w:t>"__" ___________ 20__ г.                     Подпись _________________</w:t>
      </w:r>
    </w:p>
    <w:p w:rsidR="002B6781" w:rsidRPr="00034416" w:rsidRDefault="002B6781" w:rsidP="00034416">
      <w:pPr>
        <w:spacing w:after="0" w:line="240" w:lineRule="auto"/>
        <w:rPr>
          <w:rFonts w:ascii="Arial" w:eastAsia="Times New Roman" w:hAnsi="Arial" w:cs="Arial"/>
          <w:sz w:val="16"/>
          <w:szCs w:val="16"/>
        </w:rPr>
      </w:pPr>
      <w:r w:rsidRPr="00034416">
        <w:rPr>
          <w:rFonts w:ascii="Arial" w:eastAsia="Times New Roman" w:hAnsi="Arial" w:cs="Arial"/>
          <w:sz w:val="24"/>
          <w:szCs w:val="24"/>
        </w:rPr>
        <w:t>   </w:t>
      </w:r>
      <w:r w:rsidRPr="00034416">
        <w:rPr>
          <w:rFonts w:ascii="Arial" w:eastAsia="Times New Roman" w:hAnsi="Arial" w:cs="Arial"/>
          <w:sz w:val="16"/>
          <w:szCs w:val="16"/>
        </w:rPr>
        <w:t xml:space="preserve">дата заполнения </w:t>
      </w:r>
    </w:p>
    <w:p w:rsidR="002B6781" w:rsidRPr="00034416" w:rsidRDefault="002B6781" w:rsidP="00034416">
      <w:pPr>
        <w:spacing w:after="0" w:line="240" w:lineRule="auto"/>
        <w:rPr>
          <w:rFonts w:ascii="Arial" w:eastAsia="Times New Roman" w:hAnsi="Arial" w:cs="Arial"/>
          <w:sz w:val="24"/>
          <w:szCs w:val="24"/>
        </w:rPr>
      </w:pPr>
      <w:r w:rsidRPr="00034416">
        <w:rPr>
          <w:rFonts w:ascii="Arial" w:eastAsia="Times New Roman" w:hAnsi="Arial" w:cs="Arial"/>
          <w:sz w:val="24"/>
          <w:szCs w:val="24"/>
        </w:rPr>
        <w:t>___________________________________________</w:t>
      </w:r>
      <w:r w:rsidR="00034416">
        <w:rPr>
          <w:rFonts w:ascii="Arial" w:eastAsia="Times New Roman" w:hAnsi="Arial" w:cs="Arial"/>
          <w:sz w:val="24"/>
          <w:szCs w:val="24"/>
        </w:rPr>
        <w:t>___________________________</w:t>
      </w:r>
    </w:p>
    <w:p w:rsidR="002B6781" w:rsidRPr="00034416" w:rsidRDefault="002B6781" w:rsidP="00034416">
      <w:pPr>
        <w:spacing w:after="0" w:line="240" w:lineRule="auto"/>
        <w:rPr>
          <w:rFonts w:ascii="Arial" w:eastAsia="Times New Roman" w:hAnsi="Arial" w:cs="Arial"/>
          <w:sz w:val="24"/>
          <w:szCs w:val="24"/>
        </w:rPr>
      </w:pPr>
      <w:r w:rsidRPr="00034416">
        <w:rPr>
          <w:rFonts w:ascii="Arial" w:eastAsia="Times New Roman" w:hAnsi="Arial" w:cs="Arial"/>
          <w:sz w:val="24"/>
          <w:szCs w:val="24"/>
        </w:rPr>
        <w:t>___________________________________________</w:t>
      </w:r>
      <w:r w:rsidR="00034416">
        <w:rPr>
          <w:rFonts w:ascii="Arial" w:eastAsia="Times New Roman" w:hAnsi="Arial" w:cs="Arial"/>
          <w:sz w:val="24"/>
          <w:szCs w:val="24"/>
        </w:rPr>
        <w:t>___________________________</w:t>
      </w:r>
    </w:p>
    <w:p w:rsidR="002B6781" w:rsidRPr="00034416" w:rsidRDefault="002B6781" w:rsidP="00034416">
      <w:pPr>
        <w:spacing w:after="0" w:line="240" w:lineRule="auto"/>
        <w:rPr>
          <w:rFonts w:ascii="Arial" w:eastAsia="Times New Roman" w:hAnsi="Arial" w:cs="Arial"/>
          <w:sz w:val="24"/>
          <w:szCs w:val="24"/>
        </w:rPr>
      </w:pPr>
      <w:r w:rsidRPr="00034416">
        <w:rPr>
          <w:rFonts w:ascii="Arial" w:eastAsia="Times New Roman" w:hAnsi="Arial" w:cs="Arial"/>
          <w:sz w:val="24"/>
          <w:szCs w:val="24"/>
        </w:rPr>
        <w:br/>
        <w:t>Работник кадровой</w:t>
      </w:r>
      <w:r w:rsidR="00034416">
        <w:rPr>
          <w:rFonts w:ascii="Arial" w:eastAsia="Times New Roman" w:hAnsi="Arial" w:cs="Arial"/>
          <w:sz w:val="24"/>
          <w:szCs w:val="24"/>
        </w:rPr>
        <w:t xml:space="preserve"> </w:t>
      </w:r>
      <w:r w:rsidRPr="00034416">
        <w:rPr>
          <w:rFonts w:ascii="Arial" w:eastAsia="Times New Roman" w:hAnsi="Arial" w:cs="Arial"/>
          <w:sz w:val="24"/>
          <w:szCs w:val="24"/>
        </w:rPr>
        <w:t>службы _______________</w:t>
      </w:r>
    </w:p>
    <w:p w:rsidR="002B6781" w:rsidRPr="00034416" w:rsidRDefault="002B6781" w:rsidP="00034416">
      <w:pPr>
        <w:spacing w:after="0" w:line="240" w:lineRule="auto"/>
        <w:rPr>
          <w:rFonts w:ascii="Arial" w:eastAsia="Times New Roman" w:hAnsi="Arial" w:cs="Arial"/>
          <w:sz w:val="16"/>
          <w:szCs w:val="16"/>
        </w:rPr>
      </w:pPr>
      <w:r w:rsidRPr="00034416">
        <w:rPr>
          <w:rFonts w:ascii="Arial" w:eastAsia="Times New Roman" w:hAnsi="Arial" w:cs="Arial"/>
          <w:sz w:val="24"/>
          <w:szCs w:val="24"/>
        </w:rPr>
        <w:t>                 </w:t>
      </w:r>
      <w:r w:rsidR="00034416">
        <w:rPr>
          <w:rFonts w:ascii="Arial" w:eastAsia="Times New Roman" w:hAnsi="Arial" w:cs="Arial"/>
          <w:sz w:val="24"/>
          <w:szCs w:val="24"/>
        </w:rPr>
        <w:t xml:space="preserve">                               </w:t>
      </w:r>
      <w:r w:rsidRPr="00034416">
        <w:rPr>
          <w:rFonts w:ascii="Arial" w:eastAsia="Times New Roman" w:hAnsi="Arial" w:cs="Arial"/>
          <w:sz w:val="24"/>
          <w:szCs w:val="24"/>
        </w:rPr>
        <w:t>  </w:t>
      </w:r>
      <w:r w:rsidRPr="00034416">
        <w:rPr>
          <w:rFonts w:ascii="Arial" w:eastAsia="Times New Roman" w:hAnsi="Arial" w:cs="Arial"/>
          <w:sz w:val="16"/>
          <w:szCs w:val="16"/>
        </w:rPr>
        <w:t xml:space="preserve">подпись </w:t>
      </w:r>
    </w:p>
    <w:p w:rsidR="002B6781" w:rsidRPr="00034416" w:rsidRDefault="002B6781" w:rsidP="00034416">
      <w:pPr>
        <w:spacing w:after="0" w:line="240" w:lineRule="auto"/>
        <w:rPr>
          <w:rFonts w:ascii="Arial" w:eastAsia="Times New Roman" w:hAnsi="Arial" w:cs="Arial"/>
          <w:sz w:val="24"/>
          <w:szCs w:val="24"/>
        </w:rPr>
      </w:pPr>
      <w:r w:rsidRPr="00034416">
        <w:rPr>
          <w:rFonts w:ascii="Arial" w:eastAsia="Times New Roman" w:hAnsi="Arial" w:cs="Arial"/>
          <w:sz w:val="24"/>
          <w:szCs w:val="24"/>
        </w:rPr>
        <w:t>_________________________________</w:t>
      </w:r>
    </w:p>
    <w:p w:rsidR="002B6781" w:rsidRPr="00034416" w:rsidRDefault="002B6781" w:rsidP="00034416">
      <w:pPr>
        <w:spacing w:after="0" w:line="240" w:lineRule="auto"/>
        <w:rPr>
          <w:rFonts w:ascii="Arial" w:eastAsia="Times New Roman" w:hAnsi="Arial" w:cs="Arial"/>
          <w:sz w:val="16"/>
          <w:szCs w:val="16"/>
        </w:rPr>
      </w:pPr>
      <w:r w:rsidRPr="00034416">
        <w:rPr>
          <w:rFonts w:ascii="Arial" w:eastAsia="Times New Roman" w:hAnsi="Arial" w:cs="Arial"/>
          <w:sz w:val="24"/>
          <w:szCs w:val="24"/>
        </w:rPr>
        <w:t>           </w:t>
      </w:r>
      <w:r w:rsidRPr="00034416">
        <w:rPr>
          <w:rFonts w:ascii="Arial" w:eastAsia="Times New Roman" w:hAnsi="Arial" w:cs="Arial"/>
          <w:sz w:val="16"/>
          <w:szCs w:val="16"/>
        </w:rPr>
        <w:t xml:space="preserve">фамилия </w:t>
      </w:r>
    </w:p>
    <w:p w:rsidR="00034416" w:rsidRDefault="002B6781" w:rsidP="00034416">
      <w:pPr>
        <w:spacing w:after="0" w:line="240" w:lineRule="auto"/>
        <w:rPr>
          <w:rFonts w:ascii="Arial" w:eastAsia="Times New Roman" w:hAnsi="Arial" w:cs="Arial"/>
          <w:sz w:val="24"/>
          <w:szCs w:val="24"/>
        </w:rPr>
      </w:pPr>
      <w:r w:rsidRPr="00034416">
        <w:rPr>
          <w:rFonts w:ascii="Arial" w:eastAsia="Times New Roman" w:hAnsi="Arial" w:cs="Arial"/>
          <w:sz w:val="24"/>
          <w:szCs w:val="24"/>
        </w:rPr>
        <w:t>"__" __________ 20__ г.</w:t>
      </w:r>
    </w:p>
    <w:p w:rsidR="00A835A5" w:rsidRPr="00034416" w:rsidRDefault="002B6781" w:rsidP="00034416">
      <w:pPr>
        <w:spacing w:after="0" w:line="240" w:lineRule="auto"/>
        <w:rPr>
          <w:rFonts w:ascii="Arial" w:hAnsi="Arial" w:cs="Arial"/>
          <w:sz w:val="24"/>
          <w:szCs w:val="24"/>
        </w:rPr>
      </w:pPr>
      <w:r w:rsidRPr="00034416">
        <w:rPr>
          <w:rFonts w:ascii="Arial" w:eastAsia="Times New Roman" w:hAnsi="Arial" w:cs="Arial"/>
          <w:sz w:val="16"/>
          <w:szCs w:val="16"/>
        </w:rPr>
        <w:t>М.П.</w:t>
      </w:r>
    </w:p>
    <w:sectPr w:rsidR="00A835A5" w:rsidRPr="00034416" w:rsidSect="00034416">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2B6781"/>
    <w:rsid w:val="00034416"/>
    <w:rsid w:val="002B6781"/>
    <w:rsid w:val="00520115"/>
    <w:rsid w:val="00555A9D"/>
    <w:rsid w:val="005B25B7"/>
    <w:rsid w:val="00671C07"/>
    <w:rsid w:val="006A65B4"/>
    <w:rsid w:val="00A83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5B4"/>
  </w:style>
  <w:style w:type="paragraph" w:styleId="1">
    <w:name w:val="heading 1"/>
    <w:basedOn w:val="a"/>
    <w:link w:val="10"/>
    <w:uiPriority w:val="9"/>
    <w:qFormat/>
    <w:rsid w:val="002B67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6781"/>
    <w:rPr>
      <w:rFonts w:ascii="Times New Roman" w:eastAsia="Times New Roman" w:hAnsi="Times New Roman" w:cs="Times New Roman"/>
      <w:b/>
      <w:bCs/>
      <w:kern w:val="36"/>
      <w:sz w:val="48"/>
      <w:szCs w:val="48"/>
    </w:rPr>
  </w:style>
  <w:style w:type="paragraph" w:styleId="a3">
    <w:name w:val="Title"/>
    <w:basedOn w:val="a"/>
    <w:link w:val="a4"/>
    <w:qFormat/>
    <w:rsid w:val="002B6781"/>
    <w:pPr>
      <w:spacing w:after="0" w:line="240" w:lineRule="auto"/>
      <w:jc w:val="center"/>
    </w:pPr>
    <w:rPr>
      <w:rFonts w:ascii="Times New Roman" w:eastAsia="Times New Roman" w:hAnsi="Times New Roman" w:cs="Times New Roman"/>
      <w:sz w:val="44"/>
      <w:szCs w:val="20"/>
    </w:rPr>
  </w:style>
  <w:style w:type="character" w:customStyle="1" w:styleId="a4">
    <w:name w:val="Название Знак"/>
    <w:basedOn w:val="a0"/>
    <w:link w:val="a3"/>
    <w:rsid w:val="002B6781"/>
    <w:rPr>
      <w:rFonts w:ascii="Times New Roman" w:eastAsia="Times New Roman" w:hAnsi="Times New Roman" w:cs="Times New Roman"/>
      <w:sz w:val="44"/>
      <w:szCs w:val="20"/>
    </w:rPr>
  </w:style>
  <w:style w:type="paragraph" w:customStyle="1" w:styleId="ConsPlusNormal">
    <w:name w:val="ConsPlusNormal"/>
    <w:rsid w:val="002B678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Hyperlink"/>
    <w:basedOn w:val="a0"/>
    <w:uiPriority w:val="99"/>
    <w:semiHidden/>
    <w:unhideWhenUsed/>
    <w:rsid w:val="002B6781"/>
    <w:rPr>
      <w:color w:val="0000FF"/>
      <w:u w:val="single"/>
    </w:rPr>
  </w:style>
  <w:style w:type="character" w:customStyle="1" w:styleId="a6">
    <w:name w:val="Без интервала Знак"/>
    <w:basedOn w:val="a0"/>
    <w:link w:val="a7"/>
    <w:uiPriority w:val="1"/>
    <w:locked/>
    <w:rsid w:val="002B6781"/>
    <w:rPr>
      <w:rFonts w:ascii="Calibri" w:eastAsiaTheme="minorHAnsi" w:hAnsi="Calibri"/>
      <w:lang w:eastAsia="en-US"/>
    </w:rPr>
  </w:style>
  <w:style w:type="paragraph" w:styleId="a7">
    <w:name w:val="No Spacing"/>
    <w:link w:val="a6"/>
    <w:uiPriority w:val="1"/>
    <w:qFormat/>
    <w:rsid w:val="002B6781"/>
    <w:pPr>
      <w:spacing w:after="0" w:line="240" w:lineRule="auto"/>
    </w:pPr>
    <w:rPr>
      <w:rFonts w:ascii="Calibri" w:eastAsiaTheme="minorHAnsi" w:hAnsi="Calibri"/>
      <w:lang w:eastAsia="en-US"/>
    </w:rPr>
  </w:style>
</w:styles>
</file>

<file path=word/webSettings.xml><?xml version="1.0" encoding="utf-8"?>
<w:webSettings xmlns:r="http://schemas.openxmlformats.org/officeDocument/2006/relationships" xmlns:w="http://schemas.openxmlformats.org/wordprocessingml/2006/main">
  <w:divs>
    <w:div w:id="185699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901807664" TargetMode="External"/><Relationship Id="rId5" Type="http://schemas.openxmlformats.org/officeDocument/2006/relationships/hyperlink" Target="http://docs.cntd.ru/document/90203066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35731-F555-49DE-92BC-9DB25F275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1878</Words>
  <Characters>10711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7</cp:revision>
  <dcterms:created xsi:type="dcterms:W3CDTF">2019-10-22T06:46:00Z</dcterms:created>
  <dcterms:modified xsi:type="dcterms:W3CDTF">2019-10-28T06:04:00Z</dcterms:modified>
</cp:coreProperties>
</file>