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2F04AB" w:rsidRPr="007A7D6C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2F04AB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2F04AB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2F04AB" w:rsidRPr="007A7D6C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</w:p>
    <w:p w:rsidR="002F04AB" w:rsidRPr="002F04AB" w:rsidRDefault="002F04AB" w:rsidP="002F04AB">
      <w:pPr>
        <w:rPr>
          <w:rFonts w:ascii="Times New Roman" w:hAnsi="Times New Roman" w:cs="Times New Roman"/>
          <w:sz w:val="24"/>
          <w:szCs w:val="24"/>
        </w:rPr>
      </w:pPr>
      <w:r w:rsidRPr="002F04AB">
        <w:rPr>
          <w:rFonts w:ascii="Times New Roman" w:hAnsi="Times New Roman" w:cs="Times New Roman"/>
          <w:sz w:val="24"/>
          <w:szCs w:val="24"/>
        </w:rPr>
        <w:t>2</w:t>
      </w:r>
      <w:r w:rsidR="00000800">
        <w:rPr>
          <w:rFonts w:ascii="Times New Roman" w:hAnsi="Times New Roman" w:cs="Times New Roman"/>
          <w:sz w:val="24"/>
          <w:szCs w:val="24"/>
        </w:rPr>
        <w:t>6</w:t>
      </w:r>
      <w:r w:rsidRPr="002F04AB">
        <w:rPr>
          <w:rFonts w:ascii="Times New Roman" w:hAnsi="Times New Roman" w:cs="Times New Roman"/>
          <w:sz w:val="24"/>
          <w:szCs w:val="24"/>
        </w:rPr>
        <w:t>.0</w:t>
      </w:r>
      <w:r w:rsidR="00000800">
        <w:rPr>
          <w:rFonts w:ascii="Times New Roman" w:hAnsi="Times New Roman" w:cs="Times New Roman"/>
          <w:sz w:val="24"/>
          <w:szCs w:val="24"/>
        </w:rPr>
        <w:t>9</w:t>
      </w:r>
      <w:r w:rsidRPr="002F04AB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9B0226" w:rsidRPr="002F04AB" w:rsidRDefault="002F04AB">
      <w:pPr>
        <w:rPr>
          <w:rFonts w:ascii="Times New Roman" w:hAnsi="Times New Roman" w:cs="Times New Roman"/>
          <w:sz w:val="24"/>
          <w:szCs w:val="24"/>
        </w:rPr>
      </w:pPr>
      <w:r w:rsidRPr="002F04AB">
        <w:rPr>
          <w:rFonts w:ascii="Times New Roman" w:hAnsi="Times New Roman" w:cs="Times New Roman"/>
          <w:sz w:val="24"/>
          <w:szCs w:val="24"/>
        </w:rPr>
        <w:t>При проведении уточнения перечня заброшенных зданий и помещений, расположенных на территории по</w:t>
      </w:r>
      <w:r w:rsidR="00000800">
        <w:rPr>
          <w:rFonts w:ascii="Times New Roman" w:hAnsi="Times New Roman" w:cs="Times New Roman"/>
          <w:sz w:val="24"/>
          <w:szCs w:val="24"/>
        </w:rPr>
        <w:t xml:space="preserve">селения. В списке </w:t>
      </w:r>
      <w:r w:rsidRPr="002F04AB">
        <w:rPr>
          <w:rFonts w:ascii="Times New Roman" w:hAnsi="Times New Roman" w:cs="Times New Roman"/>
          <w:sz w:val="24"/>
          <w:szCs w:val="24"/>
        </w:rPr>
        <w:t xml:space="preserve"> </w:t>
      </w:r>
      <w:r w:rsidR="00000800" w:rsidRPr="002F04AB">
        <w:rPr>
          <w:rFonts w:ascii="Times New Roman" w:hAnsi="Times New Roman" w:cs="Times New Roman"/>
          <w:sz w:val="24"/>
          <w:szCs w:val="24"/>
        </w:rPr>
        <w:t xml:space="preserve">заброшенных зданий и помещений </w:t>
      </w:r>
      <w:r w:rsidR="00000800">
        <w:rPr>
          <w:rFonts w:ascii="Times New Roman" w:hAnsi="Times New Roman" w:cs="Times New Roman"/>
          <w:sz w:val="24"/>
          <w:szCs w:val="24"/>
        </w:rPr>
        <w:t xml:space="preserve"> за 3 квартал, количество   </w:t>
      </w:r>
      <w:r w:rsidR="00000800" w:rsidRPr="002F04AB">
        <w:rPr>
          <w:rFonts w:ascii="Times New Roman" w:hAnsi="Times New Roman" w:cs="Times New Roman"/>
          <w:sz w:val="24"/>
          <w:szCs w:val="24"/>
        </w:rPr>
        <w:t xml:space="preserve">заброшенных зданий и помещений </w:t>
      </w:r>
      <w:r w:rsidR="00000800">
        <w:rPr>
          <w:rFonts w:ascii="Times New Roman" w:hAnsi="Times New Roman" w:cs="Times New Roman"/>
          <w:sz w:val="24"/>
          <w:szCs w:val="24"/>
        </w:rPr>
        <w:t xml:space="preserve"> не  изменилось. </w:t>
      </w:r>
      <w:r w:rsidRPr="002F04AB">
        <w:rPr>
          <w:rFonts w:ascii="Times New Roman" w:hAnsi="Times New Roman" w:cs="Times New Roman"/>
          <w:sz w:val="24"/>
          <w:szCs w:val="24"/>
        </w:rPr>
        <w:t>Информации о появлении на  указанных объектах подозрительных лиц, предметов и вещей в администрацию не поступало.</w:t>
      </w:r>
    </w:p>
    <w:p w:rsidR="002F04AB" w:rsidRPr="002F04AB" w:rsidRDefault="002F04AB" w:rsidP="002F04AB">
      <w:pPr>
        <w:pStyle w:val="a4"/>
        <w:rPr>
          <w:rFonts w:cs="Times New Roman"/>
          <w:sz w:val="24"/>
          <w:szCs w:val="24"/>
        </w:rPr>
      </w:pPr>
      <w:r w:rsidRPr="002F04AB">
        <w:rPr>
          <w:rFonts w:cs="Times New Roman"/>
          <w:sz w:val="24"/>
          <w:szCs w:val="24"/>
        </w:rPr>
        <w:t>Зам главы Захаровского</w:t>
      </w:r>
    </w:p>
    <w:p w:rsidR="002F04AB" w:rsidRPr="002F04AB" w:rsidRDefault="002F04AB" w:rsidP="002F04AB">
      <w:pPr>
        <w:pStyle w:val="a4"/>
        <w:rPr>
          <w:rFonts w:cs="Times New Roman"/>
          <w:sz w:val="24"/>
          <w:szCs w:val="24"/>
        </w:rPr>
      </w:pPr>
      <w:r w:rsidRPr="002F04AB">
        <w:rPr>
          <w:rFonts w:cs="Times New Roman"/>
          <w:sz w:val="24"/>
          <w:szCs w:val="24"/>
        </w:rPr>
        <w:t>сельского поселения                                     О. С. Манойлина</w:t>
      </w:r>
    </w:p>
    <w:sectPr w:rsidR="002F04AB" w:rsidRPr="002F04AB" w:rsidSect="009B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F04AB"/>
    <w:rsid w:val="00000800"/>
    <w:rsid w:val="002F04AB"/>
    <w:rsid w:val="009B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04AB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2F04AB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2019-04-10T11:00:00Z</dcterms:created>
  <dcterms:modified xsi:type="dcterms:W3CDTF">2019-10-14T08:24:00Z</dcterms:modified>
</cp:coreProperties>
</file>