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D" w:rsidRPr="00F9192B" w:rsidRDefault="0011734D" w:rsidP="0011734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АДМИНИСТРАЦИЯ  ЗАХАРОВСКОГО</w:t>
      </w:r>
    </w:p>
    <w:p w:rsidR="0011734D" w:rsidRPr="00F9192B" w:rsidRDefault="0011734D" w:rsidP="0011734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СЕЛЬСКОГО ПОСЕЛЕНИЯ</w:t>
      </w:r>
    </w:p>
    <w:p w:rsidR="0011734D" w:rsidRPr="00F9192B" w:rsidRDefault="0011734D" w:rsidP="0011734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11734D" w:rsidRPr="00F9192B" w:rsidRDefault="0011734D" w:rsidP="0011734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ВОЛГОГРАДСКОЙ ОБЛАСТИ</w:t>
      </w:r>
    </w:p>
    <w:p w:rsidR="0011734D" w:rsidRPr="00F9192B" w:rsidRDefault="0011734D" w:rsidP="0011734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734D" w:rsidRPr="00F9192B" w:rsidRDefault="0011734D" w:rsidP="0011734D">
      <w:pPr>
        <w:pStyle w:val="ConsPlusNormal"/>
        <w:ind w:firstLine="540"/>
        <w:jc w:val="both"/>
        <w:rPr>
          <w:rFonts w:ascii="Arial" w:hAnsi="Arial" w:cs="Arial"/>
        </w:rPr>
      </w:pPr>
    </w:p>
    <w:p w:rsidR="0011734D" w:rsidRPr="00F9192B" w:rsidRDefault="0011734D" w:rsidP="0011734D">
      <w:pPr>
        <w:pStyle w:val="ConsPlusNormal"/>
        <w:jc w:val="center"/>
        <w:rPr>
          <w:rFonts w:ascii="Arial" w:hAnsi="Arial" w:cs="Arial"/>
        </w:rPr>
      </w:pPr>
      <w:r w:rsidRPr="00F9192B">
        <w:rPr>
          <w:rFonts w:ascii="Arial" w:hAnsi="Arial" w:cs="Arial"/>
        </w:rPr>
        <w:t>ПОСТАНОВЛЕНИЕ</w:t>
      </w:r>
    </w:p>
    <w:p w:rsidR="0011734D" w:rsidRPr="00F9192B" w:rsidRDefault="0011734D" w:rsidP="0011734D">
      <w:pPr>
        <w:pStyle w:val="ConsPlusNormal"/>
        <w:ind w:firstLine="540"/>
        <w:jc w:val="both"/>
        <w:rPr>
          <w:rFonts w:ascii="Arial" w:hAnsi="Arial" w:cs="Arial"/>
        </w:rPr>
      </w:pPr>
    </w:p>
    <w:p w:rsidR="0011734D" w:rsidRPr="00F9192B" w:rsidRDefault="0011734D" w:rsidP="0011734D">
      <w:pPr>
        <w:pStyle w:val="ConsPlusNormal"/>
        <w:ind w:firstLine="540"/>
        <w:jc w:val="both"/>
        <w:rPr>
          <w:rFonts w:ascii="Arial" w:hAnsi="Arial" w:cs="Arial"/>
        </w:rPr>
      </w:pPr>
      <w:r w:rsidRPr="00F9192B">
        <w:rPr>
          <w:rFonts w:ascii="Arial" w:hAnsi="Arial" w:cs="Arial"/>
        </w:rPr>
        <w:t xml:space="preserve">от </w:t>
      </w:r>
      <w:r w:rsidR="0076012A">
        <w:rPr>
          <w:rFonts w:ascii="Arial" w:hAnsi="Arial" w:cs="Arial"/>
        </w:rPr>
        <w:t>0</w:t>
      </w:r>
      <w:r w:rsidRPr="00F9192B">
        <w:rPr>
          <w:rFonts w:ascii="Arial" w:hAnsi="Arial" w:cs="Arial"/>
        </w:rPr>
        <w:t>9.1</w:t>
      </w:r>
      <w:r w:rsidR="0001127C">
        <w:rPr>
          <w:rFonts w:ascii="Arial" w:hAnsi="Arial" w:cs="Arial"/>
        </w:rPr>
        <w:t>2</w:t>
      </w:r>
      <w:r w:rsidRPr="00F9192B">
        <w:rPr>
          <w:rFonts w:ascii="Arial" w:hAnsi="Arial" w:cs="Arial"/>
        </w:rPr>
        <w:t>.2019   г.                                                                                      №7</w:t>
      </w:r>
      <w:r w:rsidR="00586708">
        <w:rPr>
          <w:rFonts w:ascii="Arial" w:hAnsi="Arial" w:cs="Arial"/>
        </w:rPr>
        <w:t>9</w:t>
      </w:r>
    </w:p>
    <w:p w:rsidR="0011734D" w:rsidRPr="00F9192B" w:rsidRDefault="0011734D" w:rsidP="00F9192B">
      <w:pPr>
        <w:pStyle w:val="ConsPlusNormal"/>
        <w:rPr>
          <w:rFonts w:ascii="Arial" w:hAnsi="Arial" w:cs="Arial"/>
        </w:rPr>
      </w:pP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О внесении изменений в Порядок внутреннего финансового контроля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и внутреннего финансового аудита, утвержденный постановлением администрации Захаровского сельского поселения Клетского муниципального района Волгоградской области от 25.06.2019 № 53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В целях приведения  в соответствии со статьей 160.2-1 Бюджетного кодекса Российской Федерации, руководствуясь Уставом Захаровского сельского поселения постановляю: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 xml:space="preserve">      1. Внести изменения в Порядок внутреннего финансового контроля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и внутреннего финансового аудита, утвержденный постановлением администрации Захаровского сельского поселения Клетского муниципального района от 25.06.2019 № 53:</w:t>
      </w:r>
    </w:p>
    <w:p w:rsidR="00F9192B" w:rsidRPr="00F9192B" w:rsidRDefault="00F9192B" w:rsidP="00F9192B">
      <w:pPr>
        <w:pStyle w:val="a4"/>
        <w:rPr>
          <w:rFonts w:ascii="Arial" w:hAnsi="Arial" w:cs="Arial"/>
          <w:sz w:val="24"/>
          <w:szCs w:val="24"/>
        </w:rPr>
      </w:pPr>
    </w:p>
    <w:p w:rsidR="0011734D" w:rsidRPr="00F9192B" w:rsidRDefault="0011734D" w:rsidP="00F9192B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Пункт 40 Порядка изложить в новой редакции:</w:t>
      </w:r>
    </w:p>
    <w:p w:rsidR="0011734D" w:rsidRPr="00F9192B" w:rsidRDefault="0011734D" w:rsidP="00F9192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«40. Внутренний финансовый аудит осуществляется в целях:</w:t>
      </w:r>
    </w:p>
    <w:p w:rsidR="0011734D" w:rsidRPr="00F9192B" w:rsidRDefault="0011734D" w:rsidP="00F9192B">
      <w:pPr>
        <w:shd w:val="clear" w:color="auto" w:fill="FFFFFF"/>
        <w:spacing w:after="0" w:line="290" w:lineRule="atLeast"/>
        <w:ind w:firstLine="540"/>
        <w:rPr>
          <w:rFonts w:ascii="Arial" w:hAnsi="Arial" w:cs="Arial"/>
          <w:sz w:val="24"/>
          <w:szCs w:val="24"/>
        </w:rPr>
      </w:pPr>
      <w:r w:rsidRPr="00F9192B">
        <w:rPr>
          <w:rStyle w:val="blk"/>
          <w:rFonts w:ascii="Arial" w:hAnsi="Arial" w:cs="Arial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11734D" w:rsidRPr="00F9192B" w:rsidRDefault="0011734D" w:rsidP="00F9192B">
      <w:pPr>
        <w:shd w:val="clear" w:color="auto" w:fill="FFFFFF"/>
        <w:spacing w:after="0" w:line="290" w:lineRule="atLeast"/>
        <w:ind w:firstLine="540"/>
        <w:rPr>
          <w:rFonts w:ascii="Arial" w:hAnsi="Arial" w:cs="Arial"/>
          <w:sz w:val="24"/>
          <w:szCs w:val="24"/>
        </w:rPr>
      </w:pPr>
      <w:r w:rsidRPr="00F9192B">
        <w:rPr>
          <w:rStyle w:val="blk"/>
          <w:rFonts w:ascii="Arial" w:hAnsi="Arial" w:cs="Arial"/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 </w:t>
      </w:r>
      <w:hyperlink r:id="rId5" w:anchor="dst4925" w:history="1">
        <w:r w:rsidRPr="00F9192B">
          <w:rPr>
            <w:rStyle w:val="a3"/>
            <w:rFonts w:ascii="Arial" w:hAnsi="Arial" w:cs="Arial"/>
            <w:sz w:val="24"/>
            <w:szCs w:val="24"/>
          </w:rPr>
          <w:t>пунктом 5 статьи 264.1</w:t>
        </w:r>
      </w:hyperlink>
      <w:r w:rsidRPr="00F9192B">
        <w:rPr>
          <w:rStyle w:val="blk"/>
          <w:rFonts w:ascii="Arial" w:hAnsi="Arial" w:cs="Arial"/>
          <w:sz w:val="24"/>
          <w:szCs w:val="24"/>
        </w:rPr>
        <w:t> Бюджетного кодекса;</w:t>
      </w:r>
    </w:p>
    <w:p w:rsidR="0011734D" w:rsidRPr="00F9192B" w:rsidRDefault="0011734D" w:rsidP="00F9192B">
      <w:pPr>
        <w:shd w:val="clear" w:color="auto" w:fill="FFFFFF"/>
        <w:spacing w:after="0" w:line="290" w:lineRule="atLeast"/>
        <w:ind w:firstLine="540"/>
        <w:rPr>
          <w:rFonts w:ascii="Arial" w:hAnsi="Arial" w:cs="Arial"/>
          <w:sz w:val="24"/>
          <w:szCs w:val="24"/>
        </w:rPr>
      </w:pPr>
      <w:r w:rsidRPr="00F9192B">
        <w:rPr>
          <w:rStyle w:val="blk"/>
          <w:rFonts w:ascii="Arial" w:hAnsi="Arial" w:cs="Arial"/>
          <w:sz w:val="24"/>
          <w:szCs w:val="24"/>
        </w:rPr>
        <w:t>3) повышения качества финансового менеджмента».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.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 xml:space="preserve">      2. Настоящее постановление вступает в силу со дня подписания.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</w:p>
    <w:p w:rsidR="0011734D" w:rsidRPr="00F9192B" w:rsidRDefault="00F9192B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 xml:space="preserve">и.о. </w:t>
      </w:r>
      <w:r w:rsidR="0011734D" w:rsidRPr="00F9192B">
        <w:rPr>
          <w:rFonts w:ascii="Arial" w:hAnsi="Arial" w:cs="Arial"/>
          <w:sz w:val="24"/>
          <w:szCs w:val="24"/>
        </w:rPr>
        <w:t>Глав</w:t>
      </w:r>
      <w:r w:rsidRPr="00F9192B">
        <w:rPr>
          <w:rFonts w:ascii="Arial" w:hAnsi="Arial" w:cs="Arial"/>
          <w:sz w:val="24"/>
          <w:szCs w:val="24"/>
        </w:rPr>
        <w:t>ы</w:t>
      </w:r>
      <w:r w:rsidR="0011734D" w:rsidRPr="00F9192B">
        <w:rPr>
          <w:rFonts w:ascii="Arial" w:hAnsi="Arial" w:cs="Arial"/>
          <w:sz w:val="24"/>
          <w:szCs w:val="24"/>
        </w:rPr>
        <w:t xml:space="preserve"> Захаровского</w:t>
      </w:r>
    </w:p>
    <w:p w:rsidR="0011734D" w:rsidRPr="00F9192B" w:rsidRDefault="0011734D" w:rsidP="00F9192B">
      <w:pPr>
        <w:pStyle w:val="a4"/>
        <w:rPr>
          <w:rFonts w:ascii="Arial" w:hAnsi="Arial" w:cs="Arial"/>
          <w:sz w:val="24"/>
          <w:szCs w:val="24"/>
        </w:rPr>
      </w:pPr>
      <w:r w:rsidRPr="00F9192B">
        <w:rPr>
          <w:rFonts w:ascii="Arial" w:hAnsi="Arial" w:cs="Arial"/>
          <w:sz w:val="24"/>
          <w:szCs w:val="24"/>
        </w:rPr>
        <w:t>сельского</w:t>
      </w:r>
      <w:r w:rsidR="00F9192B" w:rsidRPr="00F9192B">
        <w:rPr>
          <w:rFonts w:ascii="Arial" w:hAnsi="Arial" w:cs="Arial"/>
          <w:sz w:val="24"/>
          <w:szCs w:val="24"/>
        </w:rPr>
        <w:t xml:space="preserve"> </w:t>
      </w:r>
      <w:r w:rsidRPr="00F9192B">
        <w:rPr>
          <w:rFonts w:ascii="Arial" w:hAnsi="Arial" w:cs="Arial"/>
          <w:sz w:val="24"/>
          <w:szCs w:val="24"/>
        </w:rPr>
        <w:t xml:space="preserve">поселения    </w:t>
      </w:r>
      <w:r w:rsidR="00F9192B" w:rsidRPr="00F9192B">
        <w:rPr>
          <w:rFonts w:ascii="Arial" w:hAnsi="Arial" w:cs="Arial"/>
          <w:sz w:val="24"/>
          <w:szCs w:val="24"/>
        </w:rPr>
        <w:t xml:space="preserve">                                               О. С. Манойлина</w:t>
      </w:r>
      <w:r w:rsidRPr="00F9192B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</w:p>
    <w:p w:rsidR="00400146" w:rsidRPr="00F9192B" w:rsidRDefault="00400146" w:rsidP="00F9192B">
      <w:pPr>
        <w:rPr>
          <w:rFonts w:ascii="Arial" w:hAnsi="Arial" w:cs="Arial"/>
          <w:sz w:val="24"/>
          <w:szCs w:val="24"/>
        </w:rPr>
      </w:pPr>
    </w:p>
    <w:sectPr w:rsidR="00400146" w:rsidRPr="00F9192B" w:rsidSect="00AF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7527"/>
    <w:multiLevelType w:val="multilevel"/>
    <w:tmpl w:val="8D824F3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85" w:hanging="720"/>
      </w:pPr>
    </w:lvl>
    <w:lvl w:ilvl="2">
      <w:start w:val="1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475" w:hanging="1080"/>
      </w:pPr>
    </w:lvl>
    <w:lvl w:ilvl="4">
      <w:start w:val="1"/>
      <w:numFmt w:val="decimal"/>
      <w:lvlText w:val="%1.%2.%3.%4.%5."/>
      <w:lvlJc w:val="left"/>
      <w:pPr>
        <w:ind w:left="2940" w:hanging="1080"/>
      </w:pPr>
    </w:lvl>
    <w:lvl w:ilvl="5">
      <w:start w:val="1"/>
      <w:numFmt w:val="decimal"/>
      <w:lvlText w:val="%1.%2.%3.%4.%5.%6."/>
      <w:lvlJc w:val="left"/>
      <w:pPr>
        <w:ind w:left="3765" w:hanging="1440"/>
      </w:pPr>
    </w:lvl>
    <w:lvl w:ilvl="6">
      <w:start w:val="1"/>
      <w:numFmt w:val="decimal"/>
      <w:lvlText w:val="%1.%2.%3.%4.%5.%6.%7."/>
      <w:lvlJc w:val="left"/>
      <w:pPr>
        <w:ind w:left="4230" w:hanging="1440"/>
      </w:pPr>
    </w:lvl>
    <w:lvl w:ilvl="7">
      <w:start w:val="1"/>
      <w:numFmt w:val="decimal"/>
      <w:lvlText w:val="%1.%2.%3.%4.%5.%6.%7.%8."/>
      <w:lvlJc w:val="left"/>
      <w:pPr>
        <w:ind w:left="5055" w:hanging="1800"/>
      </w:pPr>
    </w:lvl>
    <w:lvl w:ilvl="8">
      <w:start w:val="1"/>
      <w:numFmt w:val="decimal"/>
      <w:lvlText w:val="%1.%2.%3.%4.%5.%6.%7.%8.%9."/>
      <w:lvlJc w:val="left"/>
      <w:pPr>
        <w:ind w:left="5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1734D"/>
    <w:rsid w:val="0000679D"/>
    <w:rsid w:val="0001127C"/>
    <w:rsid w:val="0011734D"/>
    <w:rsid w:val="00400146"/>
    <w:rsid w:val="00586708"/>
    <w:rsid w:val="0076012A"/>
    <w:rsid w:val="008E2974"/>
    <w:rsid w:val="00AF709D"/>
    <w:rsid w:val="00D56CC1"/>
    <w:rsid w:val="00F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34D"/>
    <w:rPr>
      <w:color w:val="0000FF"/>
      <w:u w:val="single"/>
    </w:rPr>
  </w:style>
  <w:style w:type="paragraph" w:styleId="a4">
    <w:name w:val="No Spacing"/>
    <w:uiPriority w:val="1"/>
    <w:qFormat/>
    <w:rsid w:val="0011734D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11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1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6780/a822d521b7e939dc36b96b17da82719f28c22c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2019-12-09T07:17:00Z</dcterms:created>
  <dcterms:modified xsi:type="dcterms:W3CDTF">2019-12-12T12:57:00Z</dcterms:modified>
</cp:coreProperties>
</file>