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29" w:rsidRDefault="00D57A29" w:rsidP="00D57A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Сбор и анализ информации о наличии молодежных, общественных  и религиозных объединений и организаций на территории Захаровского сельск</w:t>
      </w:r>
      <w:r w:rsidR="008C4DBE">
        <w:rPr>
          <w:rFonts w:ascii="Times New Roman" w:hAnsi="Times New Roman" w:cs="Times New Roman"/>
          <w:b/>
          <w:sz w:val="24"/>
          <w:szCs w:val="24"/>
          <w:u w:val="single"/>
        </w:rPr>
        <w:t>ого поселения. За 4 квартал 2019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:rsidR="00D57A29" w:rsidRDefault="00D57A29" w:rsidP="00D5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Захаровского сельского поселения зарегистрировано и проживает </w:t>
      </w:r>
      <w:r w:rsidR="008C4DBE">
        <w:rPr>
          <w:rFonts w:ascii="Times New Roman" w:hAnsi="Times New Roman" w:cs="Times New Roman"/>
          <w:sz w:val="24"/>
          <w:szCs w:val="24"/>
        </w:rPr>
        <w:t>18 национальностей</w:t>
      </w:r>
    </w:p>
    <w:tbl>
      <w:tblPr>
        <w:tblStyle w:val="a3"/>
        <w:tblW w:w="0" w:type="auto"/>
        <w:tblLook w:val="01E0"/>
      </w:tblPr>
      <w:tblGrid>
        <w:gridCol w:w="828"/>
        <w:gridCol w:w="6840"/>
        <w:gridCol w:w="1903"/>
      </w:tblGrid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 w:rsidP="00667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67B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 w:rsidP="00667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7B80">
              <w:rPr>
                <w:sz w:val="24"/>
                <w:szCs w:val="24"/>
              </w:rPr>
              <w:t>10</w:t>
            </w:r>
          </w:p>
        </w:tc>
      </w:tr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Даргинцы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8C4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667B80" w:rsidP="008C4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8C4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8C4DBE" w:rsidP="008C4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Киргизы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Узбек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Молдовани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8C4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Армяни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7A29" w:rsidTr="00D57A2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57A29" w:rsidTr="00D57A29">
        <w:trPr>
          <w:trHeight w:val="2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Таджик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8C4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7A29" w:rsidTr="00D57A29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Чичены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7A29" w:rsidTr="00D57A29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7A29" w:rsidTr="00D5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29" w:rsidRDefault="00D57A29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29" w:rsidRDefault="00D57A29" w:rsidP="008C4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15</w:t>
            </w:r>
            <w:r w:rsidR="008C4DBE">
              <w:rPr>
                <w:sz w:val="24"/>
                <w:szCs w:val="24"/>
              </w:rPr>
              <w:t>45</w:t>
            </w:r>
          </w:p>
        </w:tc>
      </w:tr>
    </w:tbl>
    <w:p w:rsidR="00D57A29" w:rsidRDefault="00D57A29" w:rsidP="00D57A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поселения за октябрь, ноябрь, декабрь конфликтов на меж национальной почве не возникало. На территории существует  одно религиозное объединение Приходской совет МРО Михаила Архангела. Данное религиозное объединение символику и пропаганду терроризма и экстремизма на территории нашего поселения не распространяет.</w:t>
      </w:r>
    </w:p>
    <w:p w:rsidR="00D57A29" w:rsidRDefault="00D57A29" w:rsidP="00D57A29">
      <w:pPr>
        <w:rPr>
          <w:rFonts w:ascii="Calibri" w:eastAsia="Times New Roman" w:hAnsi="Calibri" w:cs="Times New Roman"/>
        </w:rPr>
      </w:pPr>
    </w:p>
    <w:p w:rsidR="00466A21" w:rsidRDefault="00D57A29">
      <w:r>
        <w:rPr>
          <w:rFonts w:ascii="Calibri" w:eastAsia="Times New Roman" w:hAnsi="Calibri" w:cs="Times New Roman"/>
        </w:rPr>
        <w:t xml:space="preserve">      </w:t>
      </w:r>
      <w:bookmarkStart w:id="0" w:name="_GoBack"/>
      <w:bookmarkEnd w:id="0"/>
    </w:p>
    <w:sectPr w:rsidR="00466A21" w:rsidSect="00F1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57A29"/>
    <w:rsid w:val="00466A21"/>
    <w:rsid w:val="00667B80"/>
    <w:rsid w:val="008C4DBE"/>
    <w:rsid w:val="00D57A29"/>
    <w:rsid w:val="00F1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2018-12-11T08:44:00Z</dcterms:created>
  <dcterms:modified xsi:type="dcterms:W3CDTF">2020-01-10T06:00:00Z</dcterms:modified>
</cp:coreProperties>
</file>