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21" w:rsidRDefault="00FF1921" w:rsidP="00FF1921">
      <w:pPr>
        <w:pStyle w:val="a5"/>
        <w:jc w:val="right"/>
      </w:pPr>
      <w:r>
        <w:t>проект</w:t>
      </w:r>
    </w:p>
    <w:p w:rsidR="00E75122" w:rsidRDefault="00E75122" w:rsidP="00E75122">
      <w:pPr>
        <w:pStyle w:val="a5"/>
        <w:jc w:val="center"/>
      </w:pPr>
      <w:r>
        <w:t>СОВЕТ ДЕПУТАТОВ  ЗАХАРОВСКОГО С/П</w:t>
      </w:r>
    </w:p>
    <w:p w:rsidR="00E75122" w:rsidRDefault="00E75122" w:rsidP="00E75122">
      <w:pPr>
        <w:pStyle w:val="a5"/>
        <w:jc w:val="center"/>
      </w:pPr>
      <w:r>
        <w:t>КЛЕТСКОГО МУНИЦИПАЛЬНОГО РАЙОНА</w:t>
      </w:r>
    </w:p>
    <w:p w:rsidR="00E75122" w:rsidRDefault="00E75122" w:rsidP="00E75122">
      <w:pPr>
        <w:pStyle w:val="a5"/>
        <w:jc w:val="center"/>
      </w:pPr>
      <w:r>
        <w:t>ВОЛГОГРАДСКОЙ  ОБЛАСТИ</w:t>
      </w:r>
    </w:p>
    <w:p w:rsidR="00E75122" w:rsidRDefault="00E75122" w:rsidP="00E75122">
      <w:pPr>
        <w:pStyle w:val="a5"/>
        <w:jc w:val="center"/>
      </w:pPr>
      <w:r>
        <w:t xml:space="preserve">4  </w:t>
      </w:r>
      <w:r>
        <w:rPr>
          <w:lang w:val="en-US"/>
        </w:rPr>
        <w:t>C</w:t>
      </w:r>
      <w:r>
        <w:t>ОЗЫВА</w:t>
      </w:r>
    </w:p>
    <w:p w:rsidR="00E75122" w:rsidRDefault="00E75122" w:rsidP="00E75122">
      <w:pPr>
        <w:pStyle w:val="a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E75122" w:rsidRDefault="00E75122" w:rsidP="00E75122">
      <w:pPr>
        <w:pStyle w:val="a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75122" w:rsidRDefault="00E75122" w:rsidP="00E75122">
      <w:pPr>
        <w:pStyle w:val="a5"/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E75122" w:rsidRDefault="00E75122" w:rsidP="00E75122">
      <w:pPr>
        <w:pStyle w:val="a5"/>
        <w:jc w:val="center"/>
        <w:rPr>
          <w:b/>
          <w:bCs/>
          <w:color w:val="000000"/>
          <w:szCs w:val="24"/>
        </w:rPr>
      </w:pPr>
    </w:p>
    <w:p w:rsidR="00E75122" w:rsidRDefault="00E75122" w:rsidP="00E75122">
      <w:pPr>
        <w:widowControl w:val="0"/>
        <w:autoSpaceDE w:val="0"/>
        <w:spacing w:line="240" w:lineRule="exact"/>
        <w:ind w:left="284" w:right="141" w:hanging="142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РЕШЕНИЕ</w:t>
      </w:r>
    </w:p>
    <w:p w:rsidR="00E75122" w:rsidRDefault="00E75122" w:rsidP="00E75122">
      <w:pPr>
        <w:pStyle w:val="a5"/>
        <w:tabs>
          <w:tab w:val="left" w:pos="1276"/>
          <w:tab w:val="left" w:pos="1418"/>
          <w:tab w:val="left" w:pos="255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FF1921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2020г.                                                №</w:t>
      </w:r>
      <w:r w:rsidR="00FF1921">
        <w:rPr>
          <w:rFonts w:ascii="Arial" w:hAnsi="Arial" w:cs="Arial"/>
          <w:szCs w:val="24"/>
        </w:rPr>
        <w:t>_/_</w:t>
      </w:r>
    </w:p>
    <w:p w:rsidR="00E75122" w:rsidRDefault="00E75122" w:rsidP="00E75122">
      <w:pPr>
        <w:pStyle w:val="a5"/>
        <w:tabs>
          <w:tab w:val="left" w:pos="1276"/>
          <w:tab w:val="left" w:pos="1418"/>
          <w:tab w:val="left" w:pos="2552"/>
        </w:tabs>
        <w:rPr>
          <w:bCs/>
          <w:color w:val="000000"/>
          <w:szCs w:val="24"/>
        </w:rPr>
      </w:pPr>
    </w:p>
    <w:p w:rsidR="00E75122" w:rsidRDefault="00E75122" w:rsidP="00E75122">
      <w:pPr>
        <w:pStyle w:val="a5"/>
      </w:pPr>
      <w:r w:rsidRPr="007E4677">
        <w:t xml:space="preserve">Об утверждении положения о порядке управления </w:t>
      </w:r>
    </w:p>
    <w:p w:rsidR="00E75122" w:rsidRDefault="00E75122" w:rsidP="00E75122">
      <w:pPr>
        <w:pStyle w:val="a5"/>
      </w:pPr>
      <w:r w:rsidRPr="007E4677">
        <w:t xml:space="preserve">и распоряжения муниципальной собственностью  </w:t>
      </w:r>
    </w:p>
    <w:p w:rsidR="00E75122" w:rsidRPr="007E4677" w:rsidRDefault="00E75122" w:rsidP="00E75122">
      <w:pPr>
        <w:pStyle w:val="a5"/>
        <w:rPr>
          <w:u w:val="single"/>
        </w:rPr>
      </w:pPr>
      <w:r>
        <w:t>Захаровского сельского поселения</w:t>
      </w: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Default="00E75122" w:rsidP="00E75122">
      <w:pPr>
        <w:pStyle w:val="a5"/>
      </w:pPr>
      <w:r>
        <w:t xml:space="preserve">          </w:t>
      </w:r>
      <w:r w:rsidRPr="007E4677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>
        <w:t xml:space="preserve">и </w:t>
      </w:r>
      <w:r w:rsidRPr="007E4677">
        <w:t xml:space="preserve"> Устав</w:t>
      </w:r>
      <w:r>
        <w:t>ом</w:t>
      </w:r>
      <w:r w:rsidRPr="007E4677">
        <w:t xml:space="preserve"> </w:t>
      </w:r>
      <w:r>
        <w:t>Захаровского сельского поселения</w:t>
      </w:r>
    </w:p>
    <w:p w:rsidR="00E75122" w:rsidRDefault="00E75122" w:rsidP="00E75122">
      <w:pPr>
        <w:pStyle w:val="a5"/>
      </w:pPr>
    </w:p>
    <w:p w:rsidR="00E75122" w:rsidRDefault="00E75122" w:rsidP="00E75122">
      <w:pPr>
        <w:pStyle w:val="a5"/>
      </w:pPr>
      <w:r>
        <w:t>Совет депутатов Захаровского сельского поселения</w:t>
      </w:r>
    </w:p>
    <w:p w:rsidR="00E75122" w:rsidRDefault="00E75122" w:rsidP="00E75122">
      <w:pPr>
        <w:pStyle w:val="a5"/>
      </w:pPr>
    </w:p>
    <w:p w:rsidR="00E75122" w:rsidRPr="007E4677" w:rsidRDefault="00E75122" w:rsidP="00E75122">
      <w:pPr>
        <w:pStyle w:val="a5"/>
      </w:pPr>
      <w:r>
        <w:rPr>
          <w:b/>
        </w:rPr>
        <w:t>РЕШИЛ:</w:t>
      </w:r>
    </w:p>
    <w:p w:rsidR="00E75122" w:rsidRPr="007E4677" w:rsidRDefault="00E75122" w:rsidP="00E75122">
      <w:pPr>
        <w:pStyle w:val="a5"/>
      </w:pPr>
    </w:p>
    <w:p w:rsidR="00E75122" w:rsidRDefault="00E75122" w:rsidP="00E75122">
      <w:pPr>
        <w:pStyle w:val="a5"/>
      </w:pPr>
      <w:r w:rsidRPr="007E4677">
        <w:t xml:space="preserve">1. Утвердить прилагаемое положение о порядке управления и распоряжения муниципальной собственностью </w:t>
      </w:r>
      <w:r>
        <w:t>Захаровского сельского поселения Клетского муниципального района Волгоградской области</w:t>
      </w:r>
      <w:r w:rsidRPr="00AA784C">
        <w:t>.</w:t>
      </w:r>
    </w:p>
    <w:p w:rsidR="00E75122" w:rsidRPr="00AA784C" w:rsidRDefault="00E75122" w:rsidP="00E75122">
      <w:pPr>
        <w:pStyle w:val="a5"/>
      </w:pPr>
    </w:p>
    <w:p w:rsidR="00E75122" w:rsidRPr="00406305" w:rsidRDefault="00E75122" w:rsidP="00E75122">
      <w:pPr>
        <w:pStyle w:val="a5"/>
      </w:pPr>
      <w:r w:rsidRPr="00AA784C">
        <w:t xml:space="preserve">2. </w:t>
      </w:r>
      <w:r>
        <w:t>Считать утратившим силу Решение Совета депутатов Захаровского сельского поселения от 28.12.2011 г. № 45/147 "</w:t>
      </w:r>
      <w:r w:rsidRPr="00406305">
        <w:t>Об утверждении положения о порядке управления</w:t>
      </w:r>
    </w:p>
    <w:p w:rsidR="00E75122" w:rsidRPr="00406305" w:rsidRDefault="00E75122" w:rsidP="00E75122">
      <w:pPr>
        <w:pStyle w:val="a5"/>
      </w:pPr>
      <w:r w:rsidRPr="00406305">
        <w:t>и распоряжения муниципальным имуществом</w:t>
      </w:r>
      <w:r>
        <w:t xml:space="preserve"> </w:t>
      </w:r>
      <w:r w:rsidRPr="00406305">
        <w:t>Захаровско</w:t>
      </w:r>
      <w:r>
        <w:t>го</w:t>
      </w:r>
      <w:r w:rsidRPr="00406305">
        <w:t xml:space="preserve"> сельско</w:t>
      </w:r>
      <w:r>
        <w:t>го</w:t>
      </w:r>
      <w:r w:rsidRPr="00406305">
        <w:t xml:space="preserve"> поселени</w:t>
      </w:r>
      <w:r>
        <w:t>я".</w:t>
      </w:r>
      <w:r w:rsidRPr="00406305">
        <w:t xml:space="preserve"> </w:t>
      </w:r>
    </w:p>
    <w:p w:rsidR="00E75122" w:rsidRDefault="00E75122" w:rsidP="00E75122">
      <w:pPr>
        <w:pStyle w:val="a5"/>
      </w:pPr>
    </w:p>
    <w:p w:rsidR="00E75122" w:rsidRDefault="00E75122" w:rsidP="00E75122">
      <w:pPr>
        <w:pStyle w:val="a5"/>
      </w:pPr>
      <w:r>
        <w:t>3</w:t>
      </w:r>
      <w:r w:rsidRPr="007E4677">
        <w:t xml:space="preserve">. </w:t>
      </w:r>
      <w:r w:rsidRPr="007E4677">
        <w:rPr>
          <w:bCs/>
        </w:rPr>
        <w:t>Настоящее решение вступает в силу со дня</w:t>
      </w:r>
      <w:r w:rsidRPr="007E4677">
        <w:t xml:space="preserve"> его официального о</w:t>
      </w:r>
      <w:r>
        <w:t>бнародования</w:t>
      </w:r>
      <w:r w:rsidRPr="007E4677">
        <w:t>.</w:t>
      </w:r>
    </w:p>
    <w:p w:rsidR="00E75122" w:rsidRDefault="00E75122" w:rsidP="00E75122">
      <w:pPr>
        <w:pStyle w:val="a5"/>
      </w:pP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</w:pPr>
    </w:p>
    <w:p w:rsidR="00E75122" w:rsidRDefault="00E75122" w:rsidP="00E75122">
      <w:pPr>
        <w:pStyle w:val="a5"/>
      </w:pPr>
      <w:r w:rsidRPr="007E4677">
        <w:t xml:space="preserve">Глава </w:t>
      </w:r>
      <w:r>
        <w:t xml:space="preserve"> Захаровского</w:t>
      </w:r>
    </w:p>
    <w:p w:rsidR="00E75122" w:rsidRPr="007E4677" w:rsidRDefault="00E75122" w:rsidP="00E75122">
      <w:pPr>
        <w:pStyle w:val="a5"/>
        <w:rPr>
          <w:i/>
          <w:u w:val="single"/>
        </w:rPr>
      </w:pP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 А. Кийков</w:t>
      </w:r>
    </w:p>
    <w:p w:rsidR="00E75122" w:rsidRPr="007E4677" w:rsidRDefault="00E75122" w:rsidP="00E75122">
      <w:pPr>
        <w:widowControl w:val="0"/>
        <w:autoSpaceDE w:val="0"/>
        <w:spacing w:line="240" w:lineRule="exact"/>
        <w:ind w:left="284" w:right="141" w:hanging="142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spacing w:line="240" w:lineRule="exact"/>
        <w:ind w:left="284" w:right="141" w:hanging="142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center"/>
        <w:rPr>
          <w:b/>
          <w:bCs/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pStyle w:val="a5"/>
        <w:jc w:val="right"/>
      </w:pPr>
      <w:bookmarkStart w:id="0" w:name="Par33"/>
      <w:bookmarkEnd w:id="0"/>
      <w:r w:rsidRPr="007E4677">
        <w:t>Утверждено</w:t>
      </w:r>
    </w:p>
    <w:p w:rsidR="00E75122" w:rsidRDefault="00E75122" w:rsidP="00E75122">
      <w:pPr>
        <w:pStyle w:val="a5"/>
        <w:jc w:val="right"/>
      </w:pPr>
      <w:r w:rsidRPr="007E4677">
        <w:t xml:space="preserve">решением </w:t>
      </w:r>
      <w:r>
        <w:t xml:space="preserve">Совета депутатов </w:t>
      </w:r>
    </w:p>
    <w:p w:rsidR="00E75122" w:rsidRPr="007E4677" w:rsidRDefault="00E75122" w:rsidP="00E75122">
      <w:pPr>
        <w:pStyle w:val="a5"/>
        <w:jc w:val="right"/>
        <w:rPr>
          <w:i/>
        </w:rPr>
      </w:pPr>
      <w:r>
        <w:t>Захаровского сельского поселения</w:t>
      </w:r>
    </w:p>
    <w:p w:rsidR="00E75122" w:rsidRPr="007E4677" w:rsidRDefault="00E75122" w:rsidP="00E75122">
      <w:pPr>
        <w:pStyle w:val="a5"/>
        <w:jc w:val="right"/>
      </w:pPr>
      <w:r w:rsidRPr="007E4677">
        <w:t xml:space="preserve">от </w:t>
      </w:r>
      <w:r>
        <w:t xml:space="preserve"> 10 февраля </w:t>
      </w:r>
      <w:r w:rsidRPr="007E4677">
        <w:t xml:space="preserve"> 20</w:t>
      </w:r>
      <w:r>
        <w:t>20</w:t>
      </w:r>
      <w:r w:rsidRPr="007E4677">
        <w:t xml:space="preserve"> г. №</w:t>
      </w:r>
      <w:r>
        <w:t xml:space="preserve"> 47/141</w:t>
      </w:r>
    </w:p>
    <w:p w:rsidR="00E75122" w:rsidRPr="007E4677" w:rsidRDefault="00E75122" w:rsidP="00E75122">
      <w:pPr>
        <w:widowControl w:val="0"/>
        <w:autoSpaceDE w:val="0"/>
        <w:ind w:left="284" w:right="141" w:hanging="142"/>
        <w:jc w:val="both"/>
        <w:rPr>
          <w:sz w:val="24"/>
          <w:szCs w:val="24"/>
        </w:rPr>
      </w:pPr>
    </w:p>
    <w:p w:rsidR="00E75122" w:rsidRPr="007E4677" w:rsidRDefault="00E75122" w:rsidP="00E75122">
      <w:pPr>
        <w:pStyle w:val="a5"/>
        <w:jc w:val="center"/>
      </w:pPr>
      <w:bookmarkStart w:id="1" w:name="Par40"/>
      <w:bookmarkEnd w:id="1"/>
      <w:r w:rsidRPr="007E4677">
        <w:t>ПОЛОЖЕНИЕ</w:t>
      </w:r>
    </w:p>
    <w:p w:rsidR="00E75122" w:rsidRPr="007E4677" w:rsidRDefault="00E75122" w:rsidP="00E75122">
      <w:pPr>
        <w:pStyle w:val="a5"/>
        <w:jc w:val="center"/>
      </w:pPr>
      <w:r w:rsidRPr="007E4677">
        <w:t>О ПОРЯДКЕ УПРАВЛЕНИЯ И РАСПОРЯЖЕНИЯ МУНИЦИПАЛЬНОЙ СОБСТВЕННОСТЬЮ</w:t>
      </w:r>
    </w:p>
    <w:p w:rsidR="00E75122" w:rsidRPr="00AA784C" w:rsidRDefault="00E75122" w:rsidP="00E75122">
      <w:pPr>
        <w:pStyle w:val="a5"/>
        <w:jc w:val="center"/>
      </w:pPr>
      <w:r>
        <w:t>ЗАХАРОВСКОГО</w:t>
      </w:r>
      <w:r w:rsidRPr="00AA784C">
        <w:t xml:space="preserve"> СЕЛЬСКОГО ПОСЕЛЕНИЯ</w:t>
      </w:r>
    </w:p>
    <w:p w:rsidR="00E75122" w:rsidRPr="007E4677" w:rsidRDefault="00E75122" w:rsidP="00E75122">
      <w:pPr>
        <w:widowControl w:val="0"/>
        <w:autoSpaceDE w:val="0"/>
        <w:autoSpaceDN w:val="0"/>
        <w:adjustRightInd w:val="0"/>
        <w:ind w:left="284" w:right="141" w:hanging="142"/>
        <w:jc w:val="center"/>
        <w:outlineLvl w:val="1"/>
        <w:rPr>
          <w:b/>
          <w:sz w:val="24"/>
          <w:szCs w:val="24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7E4677">
        <w:rPr>
          <w:b/>
          <w:sz w:val="24"/>
          <w:szCs w:val="24"/>
        </w:rPr>
        <w:t>Статья 1. Сфера действия настоящего Положения</w:t>
      </w:r>
    </w:p>
    <w:p w:rsidR="00E75122" w:rsidRPr="007E4677" w:rsidRDefault="00E75122" w:rsidP="00E75122">
      <w:pPr>
        <w:pStyle w:val="a5"/>
      </w:pPr>
      <w:r w:rsidRPr="007E4677">
        <w:t xml:space="preserve">1. Настоящее Положение устанавливает порядок управления и распоряжения муниципальной собственностью </w:t>
      </w:r>
      <w:r>
        <w:t>Захаровского сельского поселения</w:t>
      </w:r>
      <w:r w:rsidRPr="007E4677">
        <w:t xml:space="preserve">, порядок реализации правомочий собственника органами местного самоуправления </w:t>
      </w:r>
      <w:r>
        <w:t>Захаровского сельского поселения</w:t>
      </w:r>
      <w:r w:rsidRPr="007E4677">
        <w:t xml:space="preserve"> и определяет их компетенцию в сфере управления и распоряжения муниципальной собственностью </w:t>
      </w:r>
      <w:r>
        <w:t>Захаровского сельского поселения</w:t>
      </w:r>
      <w:r w:rsidRPr="007E4677">
        <w:t>.</w:t>
      </w:r>
    </w:p>
    <w:p w:rsidR="00E75122" w:rsidRPr="007E4677" w:rsidRDefault="00E75122" w:rsidP="00E75122">
      <w:pPr>
        <w:pStyle w:val="a5"/>
      </w:pPr>
      <w:r w:rsidRPr="007E4677">
        <w:t xml:space="preserve"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</w:t>
      </w:r>
      <w:r>
        <w:t>Захаровского сельского поселения</w:t>
      </w:r>
      <w:r w:rsidRPr="007E4677">
        <w:t xml:space="preserve">, с принятием и исполнением бюджета </w:t>
      </w:r>
      <w:r>
        <w:t>Захаровского сельского поселения</w:t>
      </w:r>
      <w:r w:rsidRPr="007E4677">
        <w:t>.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  <w:rPr>
          <w:b/>
        </w:rPr>
      </w:pPr>
      <w:bookmarkStart w:id="5" w:name="Par63"/>
      <w:bookmarkEnd w:id="5"/>
      <w:r w:rsidRPr="007E4677">
        <w:rPr>
          <w:b/>
        </w:rPr>
        <w:t xml:space="preserve">Статья 2. Правовая основа управления и распоряжения муниципальной собственностью </w:t>
      </w:r>
      <w:r>
        <w:rPr>
          <w:b/>
        </w:rPr>
        <w:t>Захаровского сельского поселения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</w:pPr>
      <w:r>
        <w:t xml:space="preserve">        </w:t>
      </w:r>
      <w:r w:rsidRPr="007E4677">
        <w:t xml:space="preserve">Управление и распоряжение муниципальной собственностью </w:t>
      </w:r>
      <w:r>
        <w:t>Захаровского сельского поселения</w:t>
      </w:r>
      <w:r w:rsidRPr="007E4677">
        <w:rPr>
          <w:i/>
        </w:rPr>
        <w:t xml:space="preserve"> </w:t>
      </w:r>
      <w:r w:rsidRPr="007E4677"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5" w:history="1">
        <w:r w:rsidRPr="007E4677">
          <w:t>№ 7-ФЗ</w:t>
        </w:r>
      </w:hyperlink>
      <w:r w:rsidRPr="007E4677"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 от 26.07.2006 № 135-ФЗ «О защите конкуренции», от 03.11.2006 </w:t>
      </w:r>
      <w:hyperlink r:id="rId6" w:history="1">
        <w:r w:rsidRPr="007E4677">
          <w:t>№ 174-ФЗ</w:t>
        </w:r>
      </w:hyperlink>
      <w:r w:rsidRPr="007E4677"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hyperlink r:id="rId7" w:history="1">
        <w:r w:rsidRPr="007E4677">
          <w:t>Уставом</w:t>
        </w:r>
      </w:hyperlink>
      <w:r w:rsidRPr="007E4677">
        <w:t xml:space="preserve"> </w:t>
      </w:r>
      <w:r>
        <w:t>Захаровского сельского поселения</w:t>
      </w:r>
      <w:r w:rsidRPr="007E4677">
        <w:t xml:space="preserve">, настоящим Положением и принятыми в соответствии с ними нормативными правовыми актами </w:t>
      </w:r>
      <w:r>
        <w:t>Захаровского сельского поселения Клетского муниципального района Волгоградской области</w:t>
      </w:r>
      <w:r w:rsidRPr="007E4677">
        <w:t>.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</w:pPr>
      <w:r w:rsidRPr="007E4677">
        <w:rPr>
          <w:b/>
        </w:rPr>
        <w:t xml:space="preserve">Статья 3. Реализация </w:t>
      </w:r>
      <w:r>
        <w:rPr>
          <w:b/>
        </w:rPr>
        <w:t>Захаровского сельского поселения</w:t>
      </w:r>
      <w:r w:rsidRPr="007E4677">
        <w:rPr>
          <w:b/>
        </w:rPr>
        <w:t xml:space="preserve"> полномочий собственника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</w:pPr>
      <w:r w:rsidRPr="007E4677">
        <w:t xml:space="preserve">1. Полномочия собственника в отношении муниципальной собственности принадлежат </w:t>
      </w:r>
      <w:r>
        <w:t>Захаровскому  сельскому поселению</w:t>
      </w:r>
      <w:r w:rsidRPr="007E4677">
        <w:t>.</w:t>
      </w:r>
    </w:p>
    <w:p w:rsidR="00E75122" w:rsidRPr="007E4677" w:rsidRDefault="00E75122" w:rsidP="00E75122">
      <w:pPr>
        <w:pStyle w:val="a5"/>
      </w:pPr>
      <w:r w:rsidRPr="007E4677">
        <w:t xml:space="preserve">2. </w:t>
      </w:r>
      <w:r>
        <w:t xml:space="preserve">Администрация Захаровского сельского поселения Клетского муниципального района Волгоградской области </w:t>
      </w:r>
      <w:r w:rsidRPr="007E4677">
        <w:t xml:space="preserve"> от имени </w:t>
      </w:r>
      <w:r>
        <w:t xml:space="preserve">Захаровского сельского поселения </w:t>
      </w:r>
      <w:r w:rsidRPr="007E4677"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</w:t>
      </w:r>
      <w:r>
        <w:lastRenderedPageBreak/>
        <w:t>Захаровского сельского поселения</w:t>
      </w:r>
      <w:r w:rsidRPr="007E4677">
        <w:t xml:space="preserve">, настоящим Положением, иными нормативными правовыми актами </w:t>
      </w:r>
      <w:r>
        <w:t>Захаровского сельского поселения Клетского муниципального района Волгоградской области</w:t>
      </w:r>
      <w:r w:rsidRPr="007E4677">
        <w:t>.</w:t>
      </w:r>
    </w:p>
    <w:p w:rsidR="00E75122" w:rsidRPr="007E4677" w:rsidRDefault="00E75122" w:rsidP="00E75122">
      <w:pPr>
        <w:pStyle w:val="a5"/>
        <w:rPr>
          <w:bCs/>
        </w:rPr>
      </w:pPr>
      <w:bookmarkStart w:id="6" w:name="Par69"/>
      <w:bookmarkStart w:id="7" w:name="Par112"/>
      <w:bookmarkEnd w:id="6"/>
      <w:bookmarkEnd w:id="7"/>
      <w:r w:rsidRPr="0086677E">
        <w:rPr>
          <w:b/>
          <w:bCs/>
          <w:color w:val="FF0000"/>
        </w:rPr>
        <w:tab/>
      </w:r>
      <w:bookmarkStart w:id="8" w:name="Par116"/>
      <w:bookmarkEnd w:id="8"/>
    </w:p>
    <w:p w:rsidR="00E75122" w:rsidRPr="007E4677" w:rsidRDefault="00E75122" w:rsidP="00E75122">
      <w:pPr>
        <w:pStyle w:val="a5"/>
        <w:rPr>
          <w:b/>
        </w:rPr>
      </w:pPr>
      <w:r w:rsidRPr="007E4677">
        <w:rPr>
          <w:b/>
        </w:rPr>
        <w:t xml:space="preserve">Статья 4. Полномочия </w:t>
      </w:r>
      <w:r>
        <w:rPr>
          <w:b/>
        </w:rPr>
        <w:t>Совета депутатов Захаровского сельского поселения</w:t>
      </w:r>
      <w:r w:rsidRPr="007E4677">
        <w:rPr>
          <w:b/>
        </w:rPr>
        <w:t xml:space="preserve"> по управлению и распоряжению муниципальной собственностью</w:t>
      </w:r>
    </w:p>
    <w:p w:rsidR="00E75122" w:rsidRPr="007E4677" w:rsidRDefault="00E75122" w:rsidP="00E75122">
      <w:pPr>
        <w:pStyle w:val="a5"/>
        <w:rPr>
          <w:bCs/>
          <w:i/>
          <w:iCs/>
        </w:rPr>
      </w:pPr>
      <w:r w:rsidRPr="007E4677">
        <w:t xml:space="preserve">1. К полномочиям </w:t>
      </w:r>
      <w:r>
        <w:t>Совета депутатов Захаровского сельского поселения</w:t>
      </w:r>
      <w:r w:rsidRPr="007E4677">
        <w:rPr>
          <w:i/>
        </w:rPr>
        <w:t xml:space="preserve"> </w:t>
      </w:r>
      <w:r w:rsidRPr="007E4677">
        <w:rPr>
          <w:bCs/>
          <w:iCs/>
        </w:rPr>
        <w:t>в сфере управления и распоряжения муниципальной собственностью относится:</w:t>
      </w:r>
    </w:p>
    <w:p w:rsidR="00E75122" w:rsidRPr="007E4677" w:rsidRDefault="00E75122" w:rsidP="00E75122">
      <w:pPr>
        <w:pStyle w:val="a5"/>
      </w:pPr>
      <w:r w:rsidRPr="007E4677">
        <w:t>1.1. Определение порядка управления и распоряжения имуществом, находящимся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E75122" w:rsidRPr="007E4677" w:rsidRDefault="00E75122" w:rsidP="00E75122">
      <w:pPr>
        <w:pStyle w:val="a5"/>
      </w:pPr>
      <w:r w:rsidRPr="007E4677"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E75122" w:rsidRPr="000A24EA" w:rsidRDefault="00E75122" w:rsidP="00E75122">
      <w:pPr>
        <w:pStyle w:val="a5"/>
      </w:pPr>
      <w:r w:rsidRPr="00AC45C3">
        <w:rPr>
          <w:i/>
          <w:color w:val="FF0000"/>
        </w:rPr>
        <w:t xml:space="preserve"> </w:t>
      </w:r>
      <w:r w:rsidRPr="000A24EA">
        <w:t>1.4.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 w:rsidRPr="000A24EA">
        <w:rPr>
          <w:color w:val="008000"/>
        </w:rPr>
        <w:t xml:space="preserve"> </w:t>
      </w:r>
      <w:r w:rsidRPr="000A24EA"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E75122" w:rsidRPr="000A24EA" w:rsidRDefault="00E75122" w:rsidP="00E75122">
      <w:pPr>
        <w:pStyle w:val="a5"/>
      </w:pPr>
      <w:r w:rsidRPr="000A24EA">
        <w:t>1.5.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E75122" w:rsidRPr="000A24EA" w:rsidRDefault="00E75122" w:rsidP="00E75122">
      <w:pPr>
        <w:pStyle w:val="a5"/>
      </w:pPr>
      <w:r w:rsidRPr="000A24EA">
        <w:t>1.6. Принятие решения о приватизации муниципального имущества.</w:t>
      </w:r>
    </w:p>
    <w:p w:rsidR="00E75122" w:rsidRPr="000A24EA" w:rsidRDefault="00E75122" w:rsidP="00E75122">
      <w:pPr>
        <w:pStyle w:val="a5"/>
      </w:pPr>
      <w:r w:rsidRPr="000A24EA">
        <w:t xml:space="preserve">1.7. Отчуждение объектов муниципального имущества в порядке, предусмотренном законодательством о приватизации. </w:t>
      </w:r>
    </w:p>
    <w:p w:rsidR="00E75122" w:rsidRPr="000A24EA" w:rsidRDefault="00E75122" w:rsidP="00E75122">
      <w:pPr>
        <w:pStyle w:val="a5"/>
      </w:pPr>
      <w:r w:rsidRPr="000A24EA">
        <w:t>1.8. Определение порядка планирования приватизации муниципального имущества.</w:t>
      </w:r>
    </w:p>
    <w:p w:rsidR="00E75122" w:rsidRPr="000A24EA" w:rsidRDefault="00E75122" w:rsidP="00E75122">
      <w:pPr>
        <w:pStyle w:val="a5"/>
      </w:pPr>
      <w:r w:rsidRPr="000A24EA">
        <w:t>1.9. Утверждение прогнозного плана (программы) приватизации муниципального имущества.</w:t>
      </w:r>
    </w:p>
    <w:p w:rsidR="00E75122" w:rsidRPr="000A24EA" w:rsidRDefault="00E75122" w:rsidP="00E75122">
      <w:pPr>
        <w:pStyle w:val="a5"/>
      </w:pPr>
      <w:r w:rsidRPr="000A24EA">
        <w:t>1.10. Определение порядка принятия решений об условиях приватизации муниципального имущества.</w:t>
      </w:r>
    </w:p>
    <w:p w:rsidR="00E75122" w:rsidRPr="000A24EA" w:rsidRDefault="00E75122" w:rsidP="00E75122">
      <w:pPr>
        <w:pStyle w:val="a5"/>
      </w:pPr>
      <w:r w:rsidRPr="000A24EA">
        <w:t>1.11.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E75122" w:rsidRPr="000A24EA" w:rsidRDefault="00E75122" w:rsidP="00E75122">
      <w:pPr>
        <w:pStyle w:val="a5"/>
      </w:pPr>
      <w:r w:rsidRPr="000A24EA">
        <w:t>1.12. Принятие решения о приобретении имущества в муниципальную собственность.</w:t>
      </w:r>
    </w:p>
    <w:p w:rsidR="00E75122" w:rsidRPr="007E4677" w:rsidRDefault="00E75122" w:rsidP="00E75122">
      <w:pPr>
        <w:pStyle w:val="a5"/>
      </w:pPr>
      <w:r w:rsidRPr="007E4677">
        <w:t xml:space="preserve">2. </w:t>
      </w:r>
      <w:r>
        <w:t>Совет депутатов Захаровского сельского поселения</w:t>
      </w:r>
      <w:r w:rsidRPr="007E4677">
        <w:rPr>
          <w:i/>
        </w:rPr>
        <w:t xml:space="preserve"> </w:t>
      </w:r>
      <w:r w:rsidRPr="007E4677">
        <w:t xml:space="preserve">осуществляет иные полномочия по управлению и распоряжению муниципальной собственностью, возложенные на нее/него действующим законодательством. 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  <w:rPr>
          <w:b/>
        </w:rPr>
      </w:pPr>
      <w:r w:rsidRPr="007E4677">
        <w:rPr>
          <w:b/>
        </w:rPr>
        <w:t xml:space="preserve">Статья 5. Полномочия </w:t>
      </w:r>
      <w:r>
        <w:rPr>
          <w:b/>
        </w:rPr>
        <w:t>администрации Захаровского сельского поселения</w:t>
      </w:r>
      <w:r w:rsidRPr="007E4677">
        <w:t xml:space="preserve"> </w:t>
      </w:r>
      <w:r w:rsidRPr="007E4677">
        <w:rPr>
          <w:b/>
        </w:rPr>
        <w:t>по управлению и распоряжению муниципальной собственностью</w:t>
      </w:r>
    </w:p>
    <w:p w:rsidR="00E75122" w:rsidRPr="007E4677" w:rsidRDefault="00E75122" w:rsidP="00E75122">
      <w:pPr>
        <w:pStyle w:val="a5"/>
        <w:rPr>
          <w:bCs/>
          <w:i/>
          <w:iCs/>
        </w:rPr>
      </w:pPr>
      <w:r w:rsidRPr="007E4677">
        <w:t xml:space="preserve">1. К полномочиям </w:t>
      </w:r>
      <w:r>
        <w:t>администрации Захаровского сельского поселения</w:t>
      </w:r>
      <w:r w:rsidRPr="007E4677">
        <w:rPr>
          <w:i/>
        </w:rPr>
        <w:t xml:space="preserve"> </w:t>
      </w:r>
      <w:r w:rsidRPr="007E4677">
        <w:rPr>
          <w:bCs/>
          <w:iCs/>
        </w:rPr>
        <w:t>в сфере управления и распоряжения муниципальной собственностью относится:</w:t>
      </w:r>
    </w:p>
    <w:p w:rsidR="00E75122" w:rsidRPr="007E4677" w:rsidRDefault="00E75122" w:rsidP="00E75122">
      <w:pPr>
        <w:pStyle w:val="a5"/>
      </w:pPr>
      <w:r w:rsidRPr="007E4677"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E75122" w:rsidRPr="007E4677" w:rsidRDefault="00E75122" w:rsidP="00E75122">
      <w:pPr>
        <w:pStyle w:val="a5"/>
      </w:pPr>
      <w:r w:rsidRPr="007E4677"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E75122" w:rsidRPr="007E4677" w:rsidRDefault="00E75122" w:rsidP="00E75122">
      <w:pPr>
        <w:pStyle w:val="a5"/>
      </w:pPr>
      <w:r w:rsidRPr="007E4677"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E75122" w:rsidRPr="007E4677" w:rsidRDefault="00E75122" w:rsidP="00E75122">
      <w:pPr>
        <w:pStyle w:val="a5"/>
      </w:pPr>
      <w:r w:rsidRPr="007E4677">
        <w:lastRenderedPageBreak/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E75122" w:rsidRPr="007E4677" w:rsidRDefault="00E75122" w:rsidP="00E75122">
      <w:pPr>
        <w:pStyle w:val="a5"/>
      </w:pPr>
      <w:r w:rsidRPr="007E4677"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E75122" w:rsidRPr="007E4677" w:rsidRDefault="00E75122" w:rsidP="00E75122">
      <w:pPr>
        <w:pStyle w:val="a5"/>
      </w:pPr>
      <w:r w:rsidRPr="007E4677">
        <w:t>1.7. Определение перечня муниципальных автономных учреждений, тип которых не подлежит изменению.</w:t>
      </w:r>
    </w:p>
    <w:p w:rsidR="00E75122" w:rsidRPr="007E4677" w:rsidRDefault="00E75122" w:rsidP="00E75122">
      <w:pPr>
        <w:pStyle w:val="a5"/>
      </w:pPr>
      <w:r w:rsidRPr="007E4677"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E75122" w:rsidRPr="007E4677" w:rsidRDefault="00E75122" w:rsidP="00E75122">
      <w:pPr>
        <w:pStyle w:val="a5"/>
      </w:pPr>
      <w:r w:rsidRPr="007E4677"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E75122" w:rsidRPr="007E4677" w:rsidRDefault="00E75122" w:rsidP="00E75122">
      <w:pPr>
        <w:pStyle w:val="a5"/>
      </w:pPr>
      <w:r w:rsidRPr="007E4677">
        <w:t>1.10. 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>1.11.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E75122" w:rsidRPr="007E4677" w:rsidRDefault="00E75122" w:rsidP="00E75122">
      <w:pPr>
        <w:pStyle w:val="a5"/>
      </w:pPr>
      <w:r w:rsidRPr="007E4677"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>1.13.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>1.14.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E75122" w:rsidRPr="007E4677" w:rsidRDefault="00E75122" w:rsidP="00E75122">
      <w:pPr>
        <w:pStyle w:val="a5"/>
      </w:pPr>
      <w:r w:rsidRPr="007E4677">
        <w:t>1.15. Установление порядка осуществления контроля за деятельностью муниципальных бюджетных и казенных учреждений.</w:t>
      </w:r>
    </w:p>
    <w:p w:rsidR="00E75122" w:rsidRPr="007E4677" w:rsidRDefault="00E75122" w:rsidP="00E75122">
      <w:pPr>
        <w:pStyle w:val="a5"/>
      </w:pPr>
      <w:r w:rsidRPr="007E4677">
        <w:t>1.16. Установление порядка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E75122" w:rsidRPr="007E4677" w:rsidRDefault="00E75122" w:rsidP="00E75122">
      <w:pPr>
        <w:pStyle w:val="a5"/>
      </w:pPr>
      <w:r w:rsidRPr="007E4677">
        <w:t xml:space="preserve">1.17. Определение официальных </w:t>
      </w:r>
      <w:hyperlink r:id="rId8" w:history="1">
        <w:r w:rsidRPr="007E4677">
          <w:rPr>
            <w:rStyle w:val="a3"/>
            <w:color w:val="auto"/>
            <w:szCs w:val="24"/>
          </w:rPr>
          <w:t>сайт</w:t>
        </w:r>
      </w:hyperlink>
      <w:r w:rsidRPr="007E4677"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E75122" w:rsidRPr="000A24EA" w:rsidRDefault="00E75122" w:rsidP="00E75122">
      <w:pPr>
        <w:pStyle w:val="a5"/>
      </w:pPr>
      <w:r w:rsidRPr="000A24EA">
        <w:t xml:space="preserve">1.18. </w:t>
      </w:r>
      <w:r>
        <w:t>Ведение реестра муниципального имущества в порядке, установленном законодательством.</w:t>
      </w:r>
    </w:p>
    <w:p w:rsidR="00E75122" w:rsidRPr="007E4677" w:rsidRDefault="00E75122" w:rsidP="00E75122">
      <w:pPr>
        <w:pStyle w:val="a5"/>
      </w:pPr>
      <w:r w:rsidRPr="007E4677">
        <w:t xml:space="preserve">2. </w:t>
      </w:r>
      <w:r>
        <w:t>Администрация Захаровского сельского поселения</w:t>
      </w:r>
      <w:r w:rsidRPr="007E4677">
        <w:rPr>
          <w:b/>
          <w:i/>
        </w:rPr>
        <w:t xml:space="preserve"> </w:t>
      </w:r>
      <w:r w:rsidRPr="007E4677">
        <w:t xml:space="preserve">осуществляет иные полномочия по управлению и распоряжению муниципальной собственностью, возложенные на нее действующим законодательством. </w:t>
      </w:r>
    </w:p>
    <w:p w:rsidR="00E75122" w:rsidRPr="007E4677" w:rsidRDefault="00E75122" w:rsidP="00E75122">
      <w:pPr>
        <w:pStyle w:val="a5"/>
      </w:pPr>
    </w:p>
    <w:p w:rsidR="00E75122" w:rsidRPr="007E4677" w:rsidRDefault="00E75122" w:rsidP="00E75122">
      <w:pPr>
        <w:pStyle w:val="a5"/>
        <w:rPr>
          <w:b/>
        </w:rPr>
      </w:pPr>
      <w:r w:rsidRPr="007E4677">
        <w:rPr>
          <w:b/>
        </w:rPr>
        <w:t xml:space="preserve">Статья 6. Полномочия главы </w:t>
      </w:r>
      <w:r>
        <w:rPr>
          <w:b/>
        </w:rPr>
        <w:t>Захаровского сельского поселения</w:t>
      </w:r>
      <w:r w:rsidRPr="007E4677">
        <w:t xml:space="preserve"> </w:t>
      </w:r>
      <w:r w:rsidRPr="007E4677">
        <w:rPr>
          <w:b/>
        </w:rPr>
        <w:t>по управлению и распоряжению муниципальной собственностью</w:t>
      </w:r>
    </w:p>
    <w:p w:rsidR="00E75122" w:rsidRPr="000A24EA" w:rsidRDefault="00E75122" w:rsidP="00E75122">
      <w:pPr>
        <w:pStyle w:val="a5"/>
      </w:pPr>
      <w:r w:rsidRPr="000A24EA">
        <w:t>1.</w:t>
      </w:r>
      <w:r w:rsidRPr="000A24EA">
        <w:rPr>
          <w:rStyle w:val="a4"/>
          <w:color w:val="FF0000"/>
          <w:szCs w:val="24"/>
        </w:rPr>
        <w:t xml:space="preserve"> </w:t>
      </w:r>
      <w:r w:rsidRPr="000A24EA">
        <w:t xml:space="preserve">Определение целей, предмета, видов деятельности муниципального унитарного предприятия. </w:t>
      </w:r>
    </w:p>
    <w:p w:rsidR="00E75122" w:rsidRPr="000A24EA" w:rsidRDefault="00E75122" w:rsidP="00E75122">
      <w:pPr>
        <w:pStyle w:val="a5"/>
      </w:pPr>
      <w:r w:rsidRPr="000A24EA">
        <w:t>2.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E75122" w:rsidRPr="000A24EA" w:rsidRDefault="00E75122" w:rsidP="00E75122">
      <w:pPr>
        <w:pStyle w:val="a5"/>
      </w:pPr>
      <w:r w:rsidRPr="000A24EA">
        <w:t>3.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E75122" w:rsidRPr="000A24EA" w:rsidRDefault="00E75122" w:rsidP="00E75122">
      <w:pPr>
        <w:pStyle w:val="a5"/>
      </w:pPr>
      <w:r w:rsidRPr="000A24EA">
        <w:t>4. Формирование уставного фонда муниципального предприятия.</w:t>
      </w:r>
    </w:p>
    <w:p w:rsidR="00E75122" w:rsidRPr="000A24EA" w:rsidRDefault="00E75122" w:rsidP="00E75122">
      <w:pPr>
        <w:pStyle w:val="a5"/>
      </w:pPr>
      <w:r w:rsidRPr="000A24EA">
        <w:t>5.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E75122" w:rsidRPr="000A24EA" w:rsidRDefault="00E75122" w:rsidP="00E75122">
      <w:pPr>
        <w:pStyle w:val="a5"/>
      </w:pPr>
      <w:r w:rsidRPr="000A24EA">
        <w:t>6.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E75122" w:rsidRPr="000A24EA" w:rsidRDefault="00E75122" w:rsidP="00E75122">
      <w:pPr>
        <w:pStyle w:val="a5"/>
      </w:pPr>
      <w:r w:rsidRPr="000A24EA">
        <w:t>7.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E75122" w:rsidRPr="000A24EA" w:rsidRDefault="00E75122" w:rsidP="00E75122">
      <w:pPr>
        <w:pStyle w:val="a5"/>
      </w:pPr>
      <w:r w:rsidRPr="000A24EA">
        <w:t>8.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E75122" w:rsidRPr="000A24EA" w:rsidRDefault="00E75122" w:rsidP="00E75122">
      <w:pPr>
        <w:pStyle w:val="a5"/>
      </w:pPr>
      <w:r w:rsidRPr="000A24EA">
        <w:t>9. Утверждение бухгалтерской отчетности и отчетов муниципального унитарного предприятия.</w:t>
      </w:r>
    </w:p>
    <w:p w:rsidR="00E75122" w:rsidRPr="000A24EA" w:rsidRDefault="00E75122" w:rsidP="00E75122">
      <w:pPr>
        <w:pStyle w:val="a5"/>
      </w:pPr>
      <w:r w:rsidRPr="000A24EA">
        <w:t>10.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E75122" w:rsidRPr="000A24EA" w:rsidRDefault="00E75122" w:rsidP="00E75122">
      <w:pPr>
        <w:pStyle w:val="a5"/>
      </w:pPr>
      <w:r w:rsidRPr="000A24EA">
        <w:t xml:space="preserve">11.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E75122" w:rsidRPr="000A24EA" w:rsidRDefault="00E75122" w:rsidP="00E75122">
      <w:pPr>
        <w:pStyle w:val="a5"/>
      </w:pPr>
      <w:r w:rsidRPr="000A24EA">
        <w:t>12.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E75122" w:rsidRPr="000A24EA" w:rsidRDefault="00E75122" w:rsidP="00E75122">
      <w:pPr>
        <w:pStyle w:val="a5"/>
      </w:pPr>
      <w:r w:rsidRPr="000A24EA">
        <w:t>13. Осуществление контроля за деятельностью муниципального унитарного предприятия.</w:t>
      </w:r>
    </w:p>
    <w:p w:rsidR="00E75122" w:rsidRPr="000A24EA" w:rsidRDefault="00E75122" w:rsidP="00E75122">
      <w:pPr>
        <w:pStyle w:val="a5"/>
      </w:pPr>
      <w:r w:rsidRPr="000A24EA">
        <w:t>14.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E75122" w:rsidRPr="000A24EA" w:rsidRDefault="00E75122" w:rsidP="00E75122">
      <w:pPr>
        <w:pStyle w:val="a5"/>
      </w:pPr>
      <w:r w:rsidRPr="000A24EA">
        <w:t>15. Согласование создания филиалов и открытия представительств муниципального унитарного предприятия.</w:t>
      </w:r>
    </w:p>
    <w:p w:rsidR="00E75122" w:rsidRPr="000A24EA" w:rsidRDefault="00E75122" w:rsidP="00E75122">
      <w:pPr>
        <w:pStyle w:val="a5"/>
      </w:pPr>
      <w:r w:rsidRPr="000A24EA">
        <w:t>16. Согласование участия муниципального унитарного предприятия в иных юридических лицах.</w:t>
      </w:r>
    </w:p>
    <w:p w:rsidR="00E75122" w:rsidRPr="000A24EA" w:rsidRDefault="00E75122" w:rsidP="00E75122">
      <w:pPr>
        <w:pStyle w:val="a5"/>
      </w:pPr>
      <w:r w:rsidRPr="000A24EA">
        <w:t xml:space="preserve">17. Принятие решения об осуществлении муниципальным унитарным предприятием отдельных полномочий </w:t>
      </w:r>
      <w:proofErr w:type="spellStart"/>
      <w:r w:rsidRPr="000A24EA">
        <w:t>концедента</w:t>
      </w:r>
      <w:proofErr w:type="spellEnd"/>
      <w:r w:rsidRPr="000A24EA">
        <w:t xml:space="preserve"> в случае, предусмотренном </w:t>
      </w:r>
      <w:hyperlink r:id="rId9" w:history="1">
        <w:r w:rsidRPr="000A24EA">
          <w:rPr>
            <w:rStyle w:val="a3"/>
            <w:color w:val="auto"/>
            <w:szCs w:val="24"/>
          </w:rPr>
          <w:t>законодательством</w:t>
        </w:r>
      </w:hyperlink>
      <w:r w:rsidRPr="000A24EA">
        <w:t xml:space="preserve"> Российской Федерации о концессионных соглашениях.  </w:t>
      </w:r>
    </w:p>
    <w:p w:rsidR="00E75122" w:rsidRPr="000A24EA" w:rsidRDefault="00E75122" w:rsidP="00E75122">
      <w:pPr>
        <w:pStyle w:val="a5"/>
      </w:pPr>
      <w:r w:rsidRPr="000A24EA">
        <w:t xml:space="preserve">18.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</w:t>
      </w:r>
    </w:p>
    <w:p w:rsidR="00E75122" w:rsidRPr="000A24EA" w:rsidRDefault="00E75122" w:rsidP="00E75122">
      <w:pPr>
        <w:pStyle w:val="a5"/>
      </w:pPr>
      <w:r w:rsidRPr="000A24EA">
        <w:t>19.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Pr="000A24EA">
        <w:rPr>
          <w:rStyle w:val="a4"/>
          <w:szCs w:val="24"/>
        </w:rPr>
        <w:t xml:space="preserve"> </w:t>
      </w:r>
    </w:p>
    <w:p w:rsidR="00E75122" w:rsidRPr="000A24EA" w:rsidRDefault="00E75122" w:rsidP="00E75122">
      <w:pPr>
        <w:pStyle w:val="a5"/>
      </w:pPr>
      <w:r w:rsidRPr="000A24EA">
        <w:t>20. Утверждение сметы доходов и расходов муниципального казенного предприятия.</w:t>
      </w:r>
    </w:p>
    <w:p w:rsidR="00E75122" w:rsidRPr="000A24EA" w:rsidRDefault="00E75122" w:rsidP="00E75122">
      <w:pPr>
        <w:pStyle w:val="a5"/>
      </w:pPr>
      <w:r w:rsidRPr="000A24EA">
        <w:lastRenderedPageBreak/>
        <w:t>21.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E75122" w:rsidRPr="000A24EA" w:rsidRDefault="00E75122" w:rsidP="00E75122">
      <w:pPr>
        <w:pStyle w:val="a5"/>
      </w:pPr>
      <w:r w:rsidRPr="000A24EA">
        <w:t>22.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E75122" w:rsidRPr="000A24EA" w:rsidRDefault="00E75122" w:rsidP="00E75122">
      <w:pPr>
        <w:pStyle w:val="a5"/>
      </w:pPr>
      <w:r w:rsidRPr="000A24EA">
        <w:t>23. Закрепление муниципального имущества на праве оперативного управления за муниципальными учреждениями.</w:t>
      </w:r>
    </w:p>
    <w:p w:rsidR="00E75122" w:rsidRPr="000A24EA" w:rsidRDefault="00E75122" w:rsidP="00E75122">
      <w:pPr>
        <w:pStyle w:val="a5"/>
      </w:pPr>
      <w:r w:rsidRPr="000A24EA">
        <w:t>24. Изъятие имущества, закрепленного за муниципальными учреждениями, в установленных действующим законодательством случаях.</w:t>
      </w:r>
    </w:p>
    <w:p w:rsidR="00E75122" w:rsidRPr="000A24EA" w:rsidRDefault="00E75122" w:rsidP="00E75122">
      <w:pPr>
        <w:pStyle w:val="a5"/>
      </w:pPr>
      <w:r w:rsidRPr="000A24EA">
        <w:t>25.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E75122" w:rsidRPr="000A24EA" w:rsidRDefault="00E75122" w:rsidP="00E75122">
      <w:pPr>
        <w:pStyle w:val="a5"/>
      </w:pPr>
      <w:r w:rsidRPr="000A24EA">
        <w:t>26. Приобретение имущества в муниципальную собственность в порядке, установленном действующим законодательством.</w:t>
      </w:r>
    </w:p>
    <w:p w:rsidR="00E75122" w:rsidRPr="000A24EA" w:rsidRDefault="00E75122" w:rsidP="00E75122">
      <w:pPr>
        <w:pStyle w:val="a5"/>
      </w:pPr>
    </w:p>
    <w:p w:rsidR="00E75122" w:rsidRPr="007E4677" w:rsidRDefault="00E75122" w:rsidP="00E75122">
      <w:pPr>
        <w:pStyle w:val="a5"/>
      </w:pPr>
      <w:r w:rsidRPr="007E4677">
        <w:t xml:space="preserve">2. Глава </w:t>
      </w:r>
      <w:r>
        <w:t>Захаровского сельского поселения</w:t>
      </w:r>
      <w:r w:rsidRPr="007E4677">
        <w:t xml:space="preserve">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E75122" w:rsidRPr="007E4677" w:rsidRDefault="00E75122" w:rsidP="00E75122">
      <w:pPr>
        <w:pStyle w:val="a5"/>
        <w:rPr>
          <w:b/>
        </w:rPr>
      </w:pPr>
    </w:p>
    <w:p w:rsidR="00E75122" w:rsidRPr="007E4677" w:rsidRDefault="00E75122" w:rsidP="00E75122">
      <w:pPr>
        <w:pStyle w:val="a5"/>
        <w:rPr>
          <w:b/>
          <w:i/>
          <w:color w:val="FF0000"/>
        </w:rPr>
      </w:pPr>
    </w:p>
    <w:p w:rsidR="00632C3A" w:rsidRPr="00E75122" w:rsidRDefault="00632C3A" w:rsidP="00E75122">
      <w:pPr>
        <w:pStyle w:val="a5"/>
      </w:pPr>
    </w:p>
    <w:sectPr w:rsidR="00632C3A" w:rsidRPr="00E75122" w:rsidSect="0072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75122"/>
    <w:rsid w:val="00170C78"/>
    <w:rsid w:val="00632C3A"/>
    <w:rsid w:val="00724AB3"/>
    <w:rsid w:val="00E75122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3"/>
  </w:style>
  <w:style w:type="paragraph" w:styleId="1">
    <w:name w:val="heading 1"/>
    <w:basedOn w:val="a"/>
    <w:next w:val="a"/>
    <w:link w:val="10"/>
    <w:uiPriority w:val="9"/>
    <w:qFormat/>
    <w:rsid w:val="00E7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122"/>
    <w:rPr>
      <w:strike w:val="0"/>
      <w:dstrike w:val="0"/>
      <w:color w:val="0000FF"/>
      <w:u w:val="none"/>
    </w:rPr>
  </w:style>
  <w:style w:type="character" w:styleId="a4">
    <w:name w:val="footnote reference"/>
    <w:uiPriority w:val="99"/>
    <w:semiHidden/>
    <w:rsid w:val="00E75122"/>
    <w:rPr>
      <w:vertAlign w:val="superscript"/>
    </w:rPr>
  </w:style>
  <w:style w:type="paragraph" w:styleId="a5">
    <w:name w:val="No Spacing"/>
    <w:link w:val="a6"/>
    <w:uiPriority w:val="1"/>
    <w:qFormat/>
    <w:rsid w:val="00E75122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6">
    <w:name w:val="Без интервала Знак"/>
    <w:basedOn w:val="a0"/>
    <w:link w:val="a5"/>
    <w:uiPriority w:val="1"/>
    <w:locked/>
    <w:rsid w:val="00E75122"/>
    <w:rPr>
      <w:rFonts w:ascii="Times New Roman" w:eastAsia="Times New Roman" w:hAnsi="Times New Roman" w:cs="Times New Roman"/>
      <w:sz w:val="24"/>
      <w:szCs w:val="144"/>
    </w:rPr>
  </w:style>
  <w:style w:type="character" w:customStyle="1" w:styleId="10">
    <w:name w:val="Заголовок 1 Знак"/>
    <w:basedOn w:val="a0"/>
    <w:link w:val="1"/>
    <w:uiPriority w:val="9"/>
    <w:rsid w:val="00E7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252D5AD4682EDDB365BBC86C761AD40F29F06CEBB5745BFCE6A70BC9110F75D2B501EE8F54A2A72v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E6FD2D53FD2CC1F7650E4A3C490793CBBD8D55797A45615FC9AEF050A82A5D9FDDF1373435A43s8C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4E6FD2D53FD2CC1F764FF5B6C490793CBDDED65996A45615FC9AEF05s0C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4E6FD2D53FD2CC1F764FF5B6C490793CBDDDD75B97A45615FC9AEF05s0C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538840FB72D9DB8F38C667F4D502728FBDCBF6188118178F623E849A35C3AA74D149B2BE48568i1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B42C-3173-4B16-A6E0-E03990F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2020-02-17T13:47:00Z</dcterms:created>
  <dcterms:modified xsi:type="dcterms:W3CDTF">2020-02-18T06:34:00Z</dcterms:modified>
</cp:coreProperties>
</file>