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C31" w:rsidRPr="00820712" w:rsidRDefault="00816C31" w:rsidP="00816C31">
      <w:pPr>
        <w:pStyle w:val="a3"/>
        <w:jc w:val="center"/>
        <w:rPr>
          <w:rFonts w:ascii="Arial" w:hAnsi="Arial" w:cs="Arial"/>
          <w:szCs w:val="24"/>
          <w:lang w:val="ru-RU"/>
        </w:rPr>
      </w:pPr>
      <w:r w:rsidRPr="00820712">
        <w:rPr>
          <w:rFonts w:ascii="Arial" w:hAnsi="Arial" w:cs="Arial"/>
          <w:szCs w:val="24"/>
          <w:lang w:val="ru-RU"/>
        </w:rPr>
        <w:t>СОВЕТ ДЕПУТАТОВ</w:t>
      </w:r>
    </w:p>
    <w:p w:rsidR="00816C31" w:rsidRPr="00820712" w:rsidRDefault="00816C31" w:rsidP="00816C31">
      <w:pPr>
        <w:pStyle w:val="a3"/>
        <w:jc w:val="center"/>
        <w:rPr>
          <w:rFonts w:ascii="Arial" w:hAnsi="Arial" w:cs="Arial"/>
          <w:szCs w:val="24"/>
          <w:lang w:val="ru-RU"/>
        </w:rPr>
      </w:pPr>
      <w:r w:rsidRPr="00820712">
        <w:rPr>
          <w:rFonts w:ascii="Arial" w:hAnsi="Arial" w:cs="Arial"/>
          <w:szCs w:val="24"/>
          <w:lang w:val="ru-RU"/>
        </w:rPr>
        <w:t>ЗАХАРОВСКОГО  СЕЛЬСКОГО ПОСЕЛЕНИЯ КЛЕТСКОГО МУНИЦИПАЛЬНОГО РАЙОНА  ВОЛГОГРАДСКОЙ  ОБЛАСТИ</w:t>
      </w:r>
    </w:p>
    <w:p w:rsidR="00816C31" w:rsidRPr="00820712" w:rsidRDefault="00816C31" w:rsidP="00816C31">
      <w:pPr>
        <w:pStyle w:val="a3"/>
        <w:jc w:val="center"/>
        <w:rPr>
          <w:rFonts w:ascii="Arial" w:hAnsi="Arial" w:cs="Arial"/>
          <w:szCs w:val="24"/>
          <w:lang w:val="ru-RU"/>
        </w:rPr>
      </w:pPr>
      <w:r w:rsidRPr="00820712">
        <w:rPr>
          <w:rFonts w:ascii="Arial" w:hAnsi="Arial" w:cs="Arial"/>
          <w:szCs w:val="24"/>
        </w:rPr>
        <w:t>IV</w:t>
      </w:r>
      <w:r w:rsidRPr="00820712">
        <w:rPr>
          <w:rFonts w:ascii="Arial" w:hAnsi="Arial" w:cs="Arial"/>
          <w:szCs w:val="24"/>
          <w:lang w:val="ru-RU"/>
        </w:rPr>
        <w:t xml:space="preserve"> </w:t>
      </w:r>
      <w:r w:rsidRPr="00820712">
        <w:rPr>
          <w:rFonts w:ascii="Arial" w:hAnsi="Arial" w:cs="Arial"/>
          <w:szCs w:val="24"/>
        </w:rPr>
        <w:t>C</w:t>
      </w:r>
      <w:r w:rsidRPr="00820712">
        <w:rPr>
          <w:rFonts w:ascii="Arial" w:hAnsi="Arial" w:cs="Arial"/>
          <w:szCs w:val="24"/>
          <w:lang w:val="ru-RU"/>
        </w:rPr>
        <w:t>ОЗЫВА</w:t>
      </w:r>
    </w:p>
    <w:p w:rsidR="00816C31" w:rsidRPr="00820712" w:rsidRDefault="00816C31" w:rsidP="00816C31">
      <w:pPr>
        <w:pStyle w:val="a3"/>
        <w:jc w:val="center"/>
        <w:rPr>
          <w:rFonts w:ascii="Arial" w:hAnsi="Arial" w:cs="Arial"/>
          <w:szCs w:val="24"/>
          <w:lang w:val="ru-RU"/>
        </w:rPr>
      </w:pPr>
      <w:r w:rsidRPr="00820712">
        <w:rPr>
          <w:rFonts w:ascii="Arial" w:hAnsi="Arial" w:cs="Arial"/>
          <w:szCs w:val="24"/>
          <w:lang w:val="ru-RU"/>
        </w:rPr>
        <w:t>______________________________________________________________________</w:t>
      </w:r>
    </w:p>
    <w:p w:rsidR="00816C31" w:rsidRPr="00820712" w:rsidRDefault="00816C31" w:rsidP="00816C31">
      <w:pPr>
        <w:pStyle w:val="a3"/>
        <w:jc w:val="center"/>
        <w:rPr>
          <w:rFonts w:ascii="Arial" w:hAnsi="Arial" w:cs="Arial"/>
          <w:szCs w:val="24"/>
          <w:vertAlign w:val="subscript"/>
          <w:lang w:val="ru-RU"/>
        </w:rPr>
      </w:pPr>
      <w:r w:rsidRPr="00820712">
        <w:rPr>
          <w:rFonts w:ascii="Arial" w:hAnsi="Arial" w:cs="Arial"/>
          <w:szCs w:val="24"/>
          <w:vertAlign w:val="subscript"/>
          <w:lang w:val="ru-RU"/>
        </w:rPr>
        <w:t>403550,  х. Захаров  ул. Набережная, д. 11. тел/факс 8-84466 4-41-37 ОКПО 04126608 р/счет 40204810600000000335 в ГРКЦ ГУ Банка России по Волгоградской области г. Волгограда ИНН/ КПП 3412301267/341201001</w:t>
      </w:r>
    </w:p>
    <w:p w:rsidR="00816C31" w:rsidRPr="00820712" w:rsidRDefault="00816C31" w:rsidP="00816C31">
      <w:pPr>
        <w:pStyle w:val="a3"/>
        <w:jc w:val="center"/>
        <w:rPr>
          <w:rFonts w:ascii="Arial" w:hAnsi="Arial" w:cs="Arial"/>
          <w:szCs w:val="24"/>
          <w:lang w:val="ru-RU"/>
        </w:rPr>
      </w:pPr>
    </w:p>
    <w:p w:rsidR="00816C31" w:rsidRPr="00820712" w:rsidRDefault="00816C31" w:rsidP="00816C31">
      <w:pPr>
        <w:pStyle w:val="a3"/>
        <w:jc w:val="center"/>
        <w:rPr>
          <w:rFonts w:ascii="Arial" w:hAnsi="Arial" w:cs="Arial"/>
          <w:szCs w:val="24"/>
          <w:lang w:val="ru-RU"/>
        </w:rPr>
      </w:pPr>
      <w:r w:rsidRPr="00820712">
        <w:rPr>
          <w:rFonts w:ascii="Arial" w:hAnsi="Arial" w:cs="Arial"/>
          <w:szCs w:val="24"/>
          <w:lang w:val="ru-RU"/>
        </w:rPr>
        <w:t>РЕШЕНИЕ</w:t>
      </w:r>
    </w:p>
    <w:p w:rsidR="00816C31" w:rsidRPr="00820712" w:rsidRDefault="00816C31" w:rsidP="00816C31">
      <w:pPr>
        <w:pStyle w:val="a3"/>
        <w:rPr>
          <w:rFonts w:ascii="Arial" w:hAnsi="Arial" w:cs="Arial"/>
          <w:szCs w:val="24"/>
          <w:lang w:val="ru-RU"/>
        </w:rPr>
      </w:pPr>
    </w:p>
    <w:p w:rsidR="00816C31" w:rsidRPr="00820712" w:rsidRDefault="00816C31" w:rsidP="00816C31">
      <w:pPr>
        <w:pStyle w:val="a3"/>
        <w:rPr>
          <w:rFonts w:ascii="Arial" w:hAnsi="Arial" w:cs="Arial"/>
          <w:szCs w:val="24"/>
          <w:lang w:val="ru-RU"/>
        </w:rPr>
      </w:pPr>
      <w:r w:rsidRPr="00820712">
        <w:rPr>
          <w:rFonts w:ascii="Arial" w:hAnsi="Arial" w:cs="Arial"/>
          <w:szCs w:val="24"/>
          <w:lang w:val="ru-RU"/>
        </w:rPr>
        <w:t xml:space="preserve">от </w:t>
      </w:r>
      <w:r w:rsidR="001F0E7B">
        <w:rPr>
          <w:rFonts w:ascii="Arial" w:hAnsi="Arial" w:cs="Arial"/>
          <w:szCs w:val="24"/>
          <w:lang w:val="ru-RU"/>
        </w:rPr>
        <w:t>28</w:t>
      </w:r>
      <w:r w:rsidR="00CF2D65">
        <w:rPr>
          <w:rFonts w:ascii="Arial" w:hAnsi="Arial" w:cs="Arial"/>
          <w:szCs w:val="24"/>
          <w:lang w:val="ru-RU"/>
        </w:rPr>
        <w:t>.04.2020</w:t>
      </w:r>
      <w:r w:rsidRPr="00820712">
        <w:rPr>
          <w:rFonts w:ascii="Arial" w:hAnsi="Arial" w:cs="Arial"/>
          <w:szCs w:val="24"/>
          <w:lang w:val="ru-RU"/>
        </w:rPr>
        <w:t xml:space="preserve"> г.                                                                         №</w:t>
      </w:r>
      <w:r w:rsidR="00760F99">
        <w:rPr>
          <w:rFonts w:ascii="Arial" w:hAnsi="Arial" w:cs="Arial"/>
          <w:szCs w:val="24"/>
          <w:lang w:val="ru-RU"/>
        </w:rPr>
        <w:t xml:space="preserve"> </w:t>
      </w:r>
      <w:r w:rsidR="001F0E7B">
        <w:rPr>
          <w:rFonts w:ascii="Arial" w:hAnsi="Arial" w:cs="Arial"/>
          <w:szCs w:val="24"/>
          <w:lang w:val="ru-RU"/>
        </w:rPr>
        <w:t>50</w:t>
      </w:r>
      <w:r w:rsidR="00760F99">
        <w:rPr>
          <w:rFonts w:ascii="Arial" w:hAnsi="Arial" w:cs="Arial"/>
          <w:szCs w:val="24"/>
          <w:lang w:val="ru-RU"/>
        </w:rPr>
        <w:t xml:space="preserve"> </w:t>
      </w:r>
      <w:r w:rsidRPr="00820712">
        <w:rPr>
          <w:rFonts w:ascii="Arial" w:hAnsi="Arial" w:cs="Arial"/>
          <w:szCs w:val="24"/>
          <w:lang w:val="ru-RU"/>
        </w:rPr>
        <w:t>/</w:t>
      </w:r>
      <w:r w:rsidR="00CF2D65">
        <w:rPr>
          <w:rFonts w:ascii="Arial" w:hAnsi="Arial" w:cs="Arial"/>
          <w:szCs w:val="24"/>
          <w:lang w:val="ru-RU"/>
        </w:rPr>
        <w:t>146</w:t>
      </w:r>
      <w:r w:rsidR="00760F99">
        <w:rPr>
          <w:rFonts w:ascii="Arial" w:hAnsi="Arial" w:cs="Arial"/>
          <w:szCs w:val="24"/>
          <w:lang w:val="ru-RU"/>
        </w:rPr>
        <w:t xml:space="preserve">     </w:t>
      </w:r>
    </w:p>
    <w:p w:rsidR="001D7EC2" w:rsidRPr="00820712" w:rsidRDefault="001D7EC2" w:rsidP="001D7EC2">
      <w:pPr>
        <w:pStyle w:val="a3"/>
        <w:rPr>
          <w:rFonts w:ascii="Arial" w:hAnsi="Arial" w:cs="Arial"/>
          <w:szCs w:val="24"/>
          <w:lang w:val="ru-RU"/>
        </w:rPr>
      </w:pPr>
      <w:r w:rsidRPr="00820712">
        <w:rPr>
          <w:rFonts w:ascii="Arial" w:hAnsi="Arial" w:cs="Arial"/>
          <w:szCs w:val="24"/>
          <w:lang w:val="ru-RU"/>
        </w:rPr>
        <w:t xml:space="preserve">О внесении изменений в Решение Совета депутатов  </w:t>
      </w:r>
    </w:p>
    <w:p w:rsidR="001D7EC2" w:rsidRPr="00820712" w:rsidRDefault="001D7EC2" w:rsidP="001D7EC2">
      <w:pPr>
        <w:pStyle w:val="a3"/>
        <w:rPr>
          <w:rFonts w:ascii="Arial" w:hAnsi="Arial" w:cs="Arial"/>
          <w:szCs w:val="24"/>
          <w:lang w:val="ru-RU"/>
        </w:rPr>
      </w:pPr>
      <w:r w:rsidRPr="00820712">
        <w:rPr>
          <w:rFonts w:ascii="Arial" w:hAnsi="Arial" w:cs="Arial"/>
          <w:szCs w:val="24"/>
          <w:lang w:val="ru-RU"/>
        </w:rPr>
        <w:t xml:space="preserve">Захаровского сельского поселения от 27.10.2017 года  </w:t>
      </w:r>
      <w:r w:rsidRPr="00820712">
        <w:rPr>
          <w:rFonts w:ascii="Arial" w:hAnsi="Arial" w:cs="Arial"/>
          <w:bCs/>
          <w:szCs w:val="24"/>
          <w:lang w:val="ru-RU"/>
        </w:rPr>
        <w:t>№ 13/43</w:t>
      </w:r>
      <w:r w:rsidRPr="00820712">
        <w:rPr>
          <w:rFonts w:ascii="Arial" w:hAnsi="Arial" w:cs="Arial"/>
          <w:szCs w:val="24"/>
          <w:lang w:val="ru-RU"/>
        </w:rPr>
        <w:t xml:space="preserve"> </w:t>
      </w:r>
    </w:p>
    <w:p w:rsidR="001D7EC2" w:rsidRPr="00820712" w:rsidRDefault="001D7EC2" w:rsidP="001D7EC2">
      <w:pPr>
        <w:pStyle w:val="a3"/>
        <w:rPr>
          <w:rFonts w:ascii="Arial" w:hAnsi="Arial" w:cs="Arial"/>
          <w:szCs w:val="24"/>
          <w:lang w:val="ru-RU"/>
        </w:rPr>
      </w:pPr>
      <w:r w:rsidRPr="00820712">
        <w:rPr>
          <w:rFonts w:ascii="Arial" w:hAnsi="Arial" w:cs="Arial"/>
          <w:szCs w:val="24"/>
          <w:lang w:val="ru-RU"/>
        </w:rPr>
        <w:t xml:space="preserve">«Об утверждении Правил благоустройства </w:t>
      </w:r>
    </w:p>
    <w:p w:rsidR="001D7EC2" w:rsidRPr="00820712" w:rsidRDefault="001D7EC2" w:rsidP="001D7EC2">
      <w:pPr>
        <w:pStyle w:val="a3"/>
        <w:rPr>
          <w:rFonts w:ascii="Arial" w:hAnsi="Arial" w:cs="Arial"/>
          <w:szCs w:val="24"/>
          <w:lang w:val="ru-RU"/>
        </w:rPr>
      </w:pPr>
      <w:r w:rsidRPr="00820712">
        <w:rPr>
          <w:rFonts w:ascii="Arial" w:hAnsi="Arial" w:cs="Arial"/>
          <w:szCs w:val="24"/>
          <w:lang w:val="ru-RU"/>
        </w:rPr>
        <w:t xml:space="preserve">территории  Захаровского сельского </w:t>
      </w:r>
    </w:p>
    <w:p w:rsidR="001D7EC2" w:rsidRPr="00820712" w:rsidRDefault="001D7EC2" w:rsidP="001D7EC2">
      <w:pPr>
        <w:pStyle w:val="a3"/>
        <w:rPr>
          <w:rFonts w:ascii="Arial" w:hAnsi="Arial" w:cs="Arial"/>
          <w:szCs w:val="24"/>
          <w:lang w:val="ru-RU"/>
        </w:rPr>
      </w:pPr>
      <w:r w:rsidRPr="00820712">
        <w:rPr>
          <w:rFonts w:ascii="Arial" w:hAnsi="Arial" w:cs="Arial"/>
          <w:szCs w:val="24"/>
          <w:lang w:val="ru-RU"/>
        </w:rPr>
        <w:t xml:space="preserve">поселения Клетского  муниципального </w:t>
      </w:r>
    </w:p>
    <w:p w:rsidR="001D7EC2" w:rsidRPr="00820712" w:rsidRDefault="001D7EC2" w:rsidP="001D7EC2">
      <w:pPr>
        <w:pStyle w:val="a3"/>
        <w:rPr>
          <w:rFonts w:ascii="Arial" w:hAnsi="Arial" w:cs="Arial"/>
          <w:szCs w:val="24"/>
          <w:lang w:val="ru-RU"/>
        </w:rPr>
      </w:pPr>
      <w:r w:rsidRPr="00820712">
        <w:rPr>
          <w:rFonts w:ascii="Arial" w:hAnsi="Arial" w:cs="Arial"/>
          <w:szCs w:val="24"/>
          <w:lang w:val="ru-RU"/>
        </w:rPr>
        <w:t>района Волгоградской области»</w:t>
      </w:r>
    </w:p>
    <w:p w:rsidR="001D7EC2" w:rsidRPr="00820712" w:rsidRDefault="001D7EC2" w:rsidP="001D7EC2">
      <w:pPr>
        <w:rPr>
          <w:rFonts w:ascii="Arial" w:hAnsi="Arial" w:cs="Arial"/>
          <w:sz w:val="24"/>
          <w:szCs w:val="24"/>
        </w:rPr>
      </w:pPr>
    </w:p>
    <w:p w:rsidR="00816C31" w:rsidRPr="00820712" w:rsidRDefault="00816C31" w:rsidP="00816C31">
      <w:pPr>
        <w:ind w:left="142" w:right="334"/>
        <w:jc w:val="both"/>
        <w:rPr>
          <w:rFonts w:ascii="Arial" w:hAnsi="Arial" w:cs="Arial"/>
          <w:sz w:val="24"/>
          <w:szCs w:val="24"/>
        </w:rPr>
      </w:pPr>
      <w:r w:rsidRPr="00820712">
        <w:rPr>
          <w:rFonts w:ascii="Arial" w:hAnsi="Arial" w:cs="Arial"/>
          <w:bCs/>
          <w:sz w:val="24"/>
          <w:szCs w:val="24"/>
        </w:rPr>
        <w:t xml:space="preserve">        Рассмотрев протест</w:t>
      </w:r>
      <w:r w:rsidR="001D7EC2" w:rsidRPr="00820712">
        <w:rPr>
          <w:rFonts w:ascii="Arial" w:hAnsi="Arial" w:cs="Arial"/>
          <w:bCs/>
          <w:sz w:val="24"/>
          <w:szCs w:val="24"/>
        </w:rPr>
        <w:t xml:space="preserve"> и. о.</w:t>
      </w:r>
      <w:r w:rsidRPr="00820712">
        <w:rPr>
          <w:rFonts w:ascii="Arial" w:hAnsi="Arial" w:cs="Arial"/>
          <w:bCs/>
          <w:sz w:val="24"/>
          <w:szCs w:val="24"/>
        </w:rPr>
        <w:t xml:space="preserve"> прокурора Клетского района от 20.03.2020 г. № 7-32-2020 на абзацы 42 и 45 п.1.4., абзац 9 п.2.4 Правил Благоустройства  территории Захаровского сельского поселения Захаровского сельского поселения Клетского муниципального района, утвержденных решением Совета депутатов Захаровского сельского поселения от 2</w:t>
      </w:r>
      <w:r w:rsidR="001D7EC2" w:rsidRPr="00820712">
        <w:rPr>
          <w:rFonts w:ascii="Arial" w:hAnsi="Arial" w:cs="Arial"/>
          <w:bCs/>
          <w:sz w:val="24"/>
          <w:szCs w:val="24"/>
        </w:rPr>
        <w:t>7</w:t>
      </w:r>
      <w:r w:rsidRPr="00820712">
        <w:rPr>
          <w:rFonts w:ascii="Arial" w:hAnsi="Arial" w:cs="Arial"/>
          <w:bCs/>
          <w:sz w:val="24"/>
          <w:szCs w:val="24"/>
        </w:rPr>
        <w:t>.10.2017 № 1</w:t>
      </w:r>
      <w:r w:rsidR="001D7EC2" w:rsidRPr="00820712">
        <w:rPr>
          <w:rFonts w:ascii="Arial" w:hAnsi="Arial" w:cs="Arial"/>
          <w:bCs/>
          <w:sz w:val="24"/>
          <w:szCs w:val="24"/>
        </w:rPr>
        <w:t>3/43</w:t>
      </w:r>
      <w:r w:rsidRPr="00820712">
        <w:rPr>
          <w:rFonts w:ascii="Arial" w:hAnsi="Arial" w:cs="Arial"/>
          <w:bCs/>
          <w:sz w:val="24"/>
          <w:szCs w:val="24"/>
        </w:rPr>
        <w:t xml:space="preserve"> </w:t>
      </w:r>
      <w:r w:rsidR="001D7EC2" w:rsidRPr="00820712">
        <w:rPr>
          <w:rFonts w:ascii="Arial" w:hAnsi="Arial" w:cs="Arial"/>
          <w:sz w:val="24"/>
          <w:szCs w:val="24"/>
        </w:rPr>
        <w:t xml:space="preserve">(в ред. от 06.03.2018 №18/64, от 16.11.2018 №27/89, от 21.12.2018 №29/95) </w:t>
      </w:r>
      <w:r w:rsidRPr="00820712">
        <w:rPr>
          <w:rFonts w:ascii="Arial" w:hAnsi="Arial" w:cs="Arial"/>
          <w:bCs/>
          <w:sz w:val="24"/>
          <w:szCs w:val="24"/>
        </w:rPr>
        <w:t>и в соответствии  Законом Волгоградской области от 04.02.2020 г. № 10-ОД «О внесении изменений в Закон Волгоградской области  от 10.07.2018 г. № 83-ОД «О порядке определения органами местного самоуправления границ прилегающих территорий»</w:t>
      </w:r>
      <w:r w:rsidRPr="00820712">
        <w:rPr>
          <w:rFonts w:ascii="Arial" w:hAnsi="Arial" w:cs="Arial"/>
          <w:sz w:val="24"/>
          <w:szCs w:val="24"/>
        </w:rPr>
        <w:t xml:space="preserve">, руководствуясь Уставом Захаровского сельского поселения, </w:t>
      </w:r>
    </w:p>
    <w:p w:rsidR="00816C31" w:rsidRPr="00820712" w:rsidRDefault="00816C31" w:rsidP="00816C31">
      <w:pPr>
        <w:autoSpaceDN w:val="0"/>
        <w:adjustRightInd w:val="0"/>
        <w:ind w:left="142" w:right="283"/>
        <w:jc w:val="both"/>
        <w:rPr>
          <w:rFonts w:ascii="Arial" w:hAnsi="Arial" w:cs="Arial"/>
          <w:sz w:val="24"/>
          <w:szCs w:val="24"/>
        </w:rPr>
      </w:pPr>
      <w:r w:rsidRPr="00820712">
        <w:rPr>
          <w:rFonts w:ascii="Arial" w:hAnsi="Arial" w:cs="Arial"/>
          <w:sz w:val="24"/>
          <w:szCs w:val="24"/>
        </w:rPr>
        <w:t>Совет депутатов Захаровского сельского поселения Клетского муниципального района Волгоградской области</w:t>
      </w:r>
    </w:p>
    <w:p w:rsidR="00816C31" w:rsidRPr="00820712" w:rsidRDefault="00816C31" w:rsidP="00816C31">
      <w:pPr>
        <w:autoSpaceDN w:val="0"/>
        <w:adjustRightInd w:val="0"/>
        <w:ind w:left="142" w:right="283"/>
        <w:jc w:val="both"/>
        <w:rPr>
          <w:rFonts w:ascii="Arial" w:hAnsi="Arial" w:cs="Arial"/>
          <w:b/>
          <w:sz w:val="24"/>
          <w:szCs w:val="24"/>
        </w:rPr>
      </w:pPr>
      <w:r w:rsidRPr="00820712">
        <w:rPr>
          <w:rFonts w:ascii="Arial" w:hAnsi="Arial" w:cs="Arial"/>
          <w:b/>
          <w:sz w:val="24"/>
          <w:szCs w:val="24"/>
        </w:rPr>
        <w:t>РЕШИЛ:</w:t>
      </w:r>
    </w:p>
    <w:p w:rsidR="00816C31" w:rsidRPr="00820712" w:rsidRDefault="00816C31" w:rsidP="00816C31">
      <w:pPr>
        <w:spacing w:line="100" w:lineRule="atLeast"/>
        <w:ind w:left="142" w:right="334"/>
        <w:jc w:val="both"/>
        <w:rPr>
          <w:rFonts w:ascii="Arial" w:hAnsi="Arial" w:cs="Arial"/>
          <w:sz w:val="24"/>
          <w:szCs w:val="24"/>
        </w:rPr>
      </w:pPr>
      <w:r w:rsidRPr="00820712">
        <w:rPr>
          <w:rFonts w:ascii="Arial" w:hAnsi="Arial" w:cs="Arial"/>
          <w:sz w:val="24"/>
          <w:szCs w:val="24"/>
        </w:rPr>
        <w:t xml:space="preserve">       1. Внести в Правила благоустройства территории Захаровского сельского поселения Клетского муниципального района Волгоградской области, утвержденные решением Совета депутатов Захаровского сельского поселения Клетского муниципального района от 2</w:t>
      </w:r>
      <w:r w:rsidR="001D7EC2" w:rsidRPr="00820712">
        <w:rPr>
          <w:rFonts w:ascii="Arial" w:hAnsi="Arial" w:cs="Arial"/>
          <w:sz w:val="24"/>
          <w:szCs w:val="24"/>
        </w:rPr>
        <w:t>7</w:t>
      </w:r>
      <w:r w:rsidRPr="00820712">
        <w:rPr>
          <w:rFonts w:ascii="Arial" w:hAnsi="Arial" w:cs="Arial"/>
          <w:sz w:val="24"/>
          <w:szCs w:val="24"/>
        </w:rPr>
        <w:t xml:space="preserve"> октября 2017 г</w:t>
      </w:r>
      <w:r w:rsidRPr="00820712">
        <w:rPr>
          <w:rFonts w:ascii="Arial" w:hAnsi="Arial" w:cs="Arial"/>
          <w:color w:val="FF0000"/>
          <w:sz w:val="24"/>
          <w:szCs w:val="24"/>
        </w:rPr>
        <w:t xml:space="preserve">. </w:t>
      </w:r>
      <w:r w:rsidRPr="00820712">
        <w:rPr>
          <w:rFonts w:ascii="Arial" w:hAnsi="Arial" w:cs="Arial"/>
          <w:sz w:val="24"/>
          <w:szCs w:val="24"/>
        </w:rPr>
        <w:t xml:space="preserve"> № </w:t>
      </w:r>
      <w:r w:rsidR="001D7EC2" w:rsidRPr="00820712">
        <w:rPr>
          <w:rFonts w:ascii="Arial" w:hAnsi="Arial" w:cs="Arial"/>
          <w:sz w:val="24"/>
          <w:szCs w:val="24"/>
        </w:rPr>
        <w:t>13</w:t>
      </w:r>
      <w:r w:rsidRPr="00820712">
        <w:rPr>
          <w:rFonts w:ascii="Arial" w:hAnsi="Arial" w:cs="Arial"/>
          <w:sz w:val="24"/>
          <w:szCs w:val="24"/>
        </w:rPr>
        <w:t>/</w:t>
      </w:r>
      <w:r w:rsidR="001D7EC2" w:rsidRPr="00820712">
        <w:rPr>
          <w:rFonts w:ascii="Arial" w:hAnsi="Arial" w:cs="Arial"/>
          <w:sz w:val="24"/>
          <w:szCs w:val="24"/>
        </w:rPr>
        <w:t>43</w:t>
      </w:r>
      <w:r w:rsidRPr="00820712">
        <w:rPr>
          <w:rFonts w:ascii="Arial" w:hAnsi="Arial" w:cs="Arial"/>
          <w:sz w:val="24"/>
          <w:szCs w:val="24"/>
        </w:rPr>
        <w:t xml:space="preserve"> (далее – Правила), следующие изменения:</w:t>
      </w:r>
    </w:p>
    <w:p w:rsidR="00816C31" w:rsidRPr="00820712" w:rsidRDefault="00816C31" w:rsidP="00816C31">
      <w:pPr>
        <w:spacing w:line="100" w:lineRule="atLeast"/>
        <w:ind w:left="142" w:right="334"/>
        <w:jc w:val="both"/>
        <w:rPr>
          <w:rFonts w:ascii="Arial" w:hAnsi="Arial" w:cs="Arial"/>
          <w:sz w:val="24"/>
          <w:szCs w:val="24"/>
        </w:rPr>
      </w:pPr>
      <w:r w:rsidRPr="00820712">
        <w:rPr>
          <w:rFonts w:ascii="Arial" w:hAnsi="Arial" w:cs="Arial"/>
          <w:sz w:val="24"/>
          <w:szCs w:val="24"/>
        </w:rPr>
        <w:t>1.1. Пункт 1.4. Правил изложить в следующей редакции:</w:t>
      </w:r>
    </w:p>
    <w:p w:rsidR="00816C31" w:rsidRPr="00820712" w:rsidRDefault="00816C31" w:rsidP="001D7EC2">
      <w:pPr>
        <w:spacing w:after="1" w:line="220" w:lineRule="atLeast"/>
        <w:ind w:left="142" w:right="-1"/>
        <w:rPr>
          <w:rFonts w:ascii="Arial" w:hAnsi="Arial" w:cs="Arial"/>
          <w:sz w:val="24"/>
          <w:szCs w:val="24"/>
        </w:rPr>
      </w:pPr>
      <w:r w:rsidRPr="00820712">
        <w:rPr>
          <w:rFonts w:ascii="Arial" w:hAnsi="Arial" w:cs="Arial"/>
          <w:sz w:val="24"/>
          <w:szCs w:val="24"/>
        </w:rPr>
        <w:t>«1.4. В настоящих Правилах используются следующие основные понятия:</w:t>
      </w:r>
    </w:p>
    <w:p w:rsidR="00816C31" w:rsidRPr="00820712" w:rsidRDefault="00816C31" w:rsidP="001D7EC2">
      <w:pPr>
        <w:spacing w:line="100" w:lineRule="atLeast"/>
        <w:ind w:left="142" w:right="-1"/>
        <w:rPr>
          <w:rFonts w:ascii="Arial" w:hAnsi="Arial" w:cs="Arial"/>
          <w:sz w:val="24"/>
          <w:szCs w:val="24"/>
        </w:rPr>
      </w:pPr>
      <w:r w:rsidRPr="00820712">
        <w:rPr>
          <w:rFonts w:ascii="Arial" w:hAnsi="Arial" w:cs="Arial"/>
          <w:sz w:val="24"/>
          <w:szCs w:val="24"/>
        </w:rPr>
        <w:t xml:space="preserve">благоустройство территории муниципального образования - комплекс предусмотренных настоящими Правилами мероприятий по содержанию территории, а также по проектированию и размещению объектов </w:t>
      </w:r>
      <w:r w:rsidR="001D7EC2" w:rsidRPr="00820712">
        <w:rPr>
          <w:rFonts w:ascii="Arial" w:hAnsi="Arial" w:cs="Arial"/>
          <w:sz w:val="24"/>
          <w:szCs w:val="24"/>
        </w:rPr>
        <w:t>б</w:t>
      </w:r>
      <w:r w:rsidRPr="00820712">
        <w:rPr>
          <w:rFonts w:ascii="Arial" w:hAnsi="Arial" w:cs="Arial"/>
          <w:sz w:val="24"/>
          <w:szCs w:val="24"/>
        </w:rPr>
        <w:t>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16C31" w:rsidRPr="00820712" w:rsidRDefault="00816C31" w:rsidP="001D7EC2">
      <w:pPr>
        <w:spacing w:after="1" w:line="220" w:lineRule="atLeast"/>
        <w:ind w:left="142" w:right="-1"/>
        <w:rPr>
          <w:rFonts w:ascii="Arial" w:hAnsi="Arial" w:cs="Arial"/>
          <w:sz w:val="24"/>
          <w:szCs w:val="24"/>
        </w:rPr>
      </w:pPr>
      <w:r w:rsidRPr="00820712">
        <w:rPr>
          <w:rFonts w:ascii="Arial" w:hAnsi="Arial" w:cs="Arial"/>
          <w:sz w:val="24"/>
          <w:szCs w:val="24"/>
        </w:rPr>
        <w:lastRenderedPageBreak/>
        <w:t>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816C31" w:rsidRPr="00820712" w:rsidRDefault="00816C31" w:rsidP="00816C31">
      <w:pPr>
        <w:pStyle w:val="ConsPlusNormal"/>
        <w:ind w:left="142" w:right="334" w:firstLine="0"/>
        <w:jc w:val="both"/>
        <w:rPr>
          <w:sz w:val="24"/>
          <w:szCs w:val="24"/>
        </w:rPr>
      </w:pPr>
      <w:r w:rsidRPr="00820712">
        <w:rPr>
          <w:sz w:val="24"/>
          <w:szCs w:val="24"/>
        </w:rPr>
        <w:t>- детские площадки, спортивные и другие площадки отдыха и досуга;</w:t>
      </w:r>
    </w:p>
    <w:p w:rsidR="00816C31" w:rsidRPr="00820712" w:rsidRDefault="00816C31" w:rsidP="00816C31">
      <w:pPr>
        <w:pStyle w:val="ConsPlusNormal"/>
        <w:ind w:left="142" w:right="334" w:firstLine="0"/>
        <w:jc w:val="both"/>
        <w:rPr>
          <w:sz w:val="24"/>
          <w:szCs w:val="24"/>
        </w:rPr>
      </w:pPr>
      <w:r w:rsidRPr="00820712">
        <w:rPr>
          <w:sz w:val="24"/>
          <w:szCs w:val="24"/>
        </w:rPr>
        <w:t>- площадки для выгула и дрессировки собак;</w:t>
      </w:r>
    </w:p>
    <w:p w:rsidR="00816C31" w:rsidRPr="00820712" w:rsidRDefault="00816C31" w:rsidP="00816C31">
      <w:pPr>
        <w:pStyle w:val="ConsPlusNormal"/>
        <w:ind w:left="142" w:right="334" w:firstLine="0"/>
        <w:jc w:val="both"/>
        <w:rPr>
          <w:sz w:val="24"/>
          <w:szCs w:val="24"/>
        </w:rPr>
      </w:pPr>
      <w:r w:rsidRPr="00820712">
        <w:rPr>
          <w:sz w:val="24"/>
          <w:szCs w:val="24"/>
        </w:rPr>
        <w:t>- площадки автостоянок;</w:t>
      </w:r>
    </w:p>
    <w:p w:rsidR="00816C31" w:rsidRPr="00820712" w:rsidRDefault="00816C31" w:rsidP="00816C31">
      <w:pPr>
        <w:pStyle w:val="ConsPlusNormal"/>
        <w:ind w:left="142" w:right="334" w:firstLine="0"/>
        <w:jc w:val="both"/>
        <w:rPr>
          <w:sz w:val="24"/>
          <w:szCs w:val="24"/>
        </w:rPr>
      </w:pPr>
      <w:r w:rsidRPr="00820712">
        <w:rPr>
          <w:sz w:val="24"/>
          <w:szCs w:val="24"/>
        </w:rPr>
        <w:t>- улицы (в том числе пешеходные) и дороги;</w:t>
      </w:r>
    </w:p>
    <w:p w:rsidR="00816C31" w:rsidRPr="00820712" w:rsidRDefault="00816C31" w:rsidP="00816C31">
      <w:pPr>
        <w:pStyle w:val="ConsPlusNormal"/>
        <w:ind w:left="142" w:right="334" w:firstLine="0"/>
        <w:jc w:val="both"/>
        <w:rPr>
          <w:sz w:val="24"/>
          <w:szCs w:val="24"/>
        </w:rPr>
      </w:pPr>
      <w:r w:rsidRPr="00820712">
        <w:rPr>
          <w:sz w:val="24"/>
          <w:szCs w:val="24"/>
        </w:rPr>
        <w:t>- парки, скверы, иные зеленые зоны;</w:t>
      </w:r>
    </w:p>
    <w:p w:rsidR="00816C31" w:rsidRPr="00820712" w:rsidRDefault="00816C31" w:rsidP="00816C31">
      <w:pPr>
        <w:pStyle w:val="ConsPlusNormal"/>
        <w:ind w:left="142" w:right="334" w:firstLine="0"/>
        <w:jc w:val="both"/>
        <w:rPr>
          <w:sz w:val="24"/>
          <w:szCs w:val="24"/>
        </w:rPr>
      </w:pPr>
      <w:r w:rsidRPr="00820712">
        <w:rPr>
          <w:sz w:val="24"/>
          <w:szCs w:val="24"/>
        </w:rPr>
        <w:t>- площади, набережные и другие территории;</w:t>
      </w:r>
    </w:p>
    <w:p w:rsidR="00816C31" w:rsidRPr="00820712" w:rsidRDefault="00816C31" w:rsidP="00816C31">
      <w:pPr>
        <w:pStyle w:val="ConsPlusNormal"/>
        <w:ind w:left="142" w:right="334" w:firstLine="0"/>
        <w:jc w:val="both"/>
        <w:rPr>
          <w:sz w:val="24"/>
          <w:szCs w:val="24"/>
        </w:rPr>
      </w:pPr>
      <w:r w:rsidRPr="00820712">
        <w:rPr>
          <w:sz w:val="24"/>
          <w:szCs w:val="24"/>
        </w:rPr>
        <w:t>- технические зоны транспортных, инженерных коммуникаций, водоохранные зоны;</w:t>
      </w:r>
    </w:p>
    <w:p w:rsidR="00816C31" w:rsidRPr="00820712" w:rsidRDefault="00816C31" w:rsidP="00816C31">
      <w:pPr>
        <w:pStyle w:val="ConsPlusNormal"/>
        <w:ind w:left="142" w:right="334" w:firstLine="0"/>
        <w:jc w:val="both"/>
        <w:rPr>
          <w:sz w:val="24"/>
          <w:szCs w:val="24"/>
        </w:rPr>
      </w:pPr>
      <w:r w:rsidRPr="00820712">
        <w:rPr>
          <w:sz w:val="24"/>
          <w:szCs w:val="24"/>
        </w:rPr>
        <w:t>- контейнерные площадки и площадки для складирования отдельных групп коммунальных отходов.</w:t>
      </w:r>
    </w:p>
    <w:p w:rsidR="00816C31" w:rsidRPr="00820712" w:rsidRDefault="00816C31" w:rsidP="001D7EC2">
      <w:pPr>
        <w:pStyle w:val="ConsPlusNormal"/>
        <w:ind w:left="142" w:right="334" w:firstLine="0"/>
        <w:rPr>
          <w:sz w:val="24"/>
          <w:szCs w:val="24"/>
        </w:rPr>
      </w:pPr>
      <w:r w:rsidRPr="00820712">
        <w:rPr>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816C31" w:rsidRPr="00820712" w:rsidRDefault="00816C31" w:rsidP="001D7EC2">
      <w:pPr>
        <w:spacing w:after="1" w:line="220" w:lineRule="atLeast"/>
        <w:ind w:left="142" w:right="334"/>
        <w:rPr>
          <w:rFonts w:ascii="Arial" w:hAnsi="Arial" w:cs="Arial"/>
          <w:sz w:val="24"/>
          <w:szCs w:val="24"/>
        </w:rPr>
      </w:pPr>
      <w:r w:rsidRPr="00820712">
        <w:rPr>
          <w:rFonts w:ascii="Arial" w:hAnsi="Arial" w:cs="Arial"/>
          <w:sz w:val="24"/>
          <w:szCs w:val="24"/>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816C31" w:rsidRPr="00820712" w:rsidRDefault="00816C31" w:rsidP="001D7EC2">
      <w:pPr>
        <w:spacing w:after="1" w:line="220" w:lineRule="atLeast"/>
        <w:ind w:left="142" w:right="334"/>
        <w:rPr>
          <w:rFonts w:ascii="Arial" w:hAnsi="Arial" w:cs="Arial"/>
          <w:sz w:val="24"/>
          <w:szCs w:val="24"/>
        </w:rPr>
      </w:pPr>
      <w:r w:rsidRPr="00820712">
        <w:rPr>
          <w:rFonts w:ascii="Arial" w:hAnsi="Arial" w:cs="Arial"/>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p>
    <w:p w:rsidR="00816C31" w:rsidRPr="00820712" w:rsidRDefault="00816C31" w:rsidP="001D7EC2">
      <w:pPr>
        <w:spacing w:after="1" w:line="220" w:lineRule="atLeast"/>
        <w:ind w:left="142" w:right="334"/>
        <w:rPr>
          <w:rFonts w:ascii="Arial" w:hAnsi="Arial" w:cs="Arial"/>
          <w:sz w:val="24"/>
          <w:szCs w:val="24"/>
        </w:rPr>
      </w:pPr>
      <w:r w:rsidRPr="00820712">
        <w:rPr>
          <w:rFonts w:ascii="Arial" w:hAnsi="Arial" w:cs="Arial"/>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816C31" w:rsidRPr="00820712" w:rsidRDefault="00816C31" w:rsidP="001D7EC2">
      <w:pPr>
        <w:spacing w:after="1" w:line="220" w:lineRule="atLeast"/>
        <w:ind w:left="142" w:right="334"/>
        <w:rPr>
          <w:rFonts w:ascii="Arial" w:hAnsi="Arial" w:cs="Arial"/>
          <w:sz w:val="24"/>
          <w:szCs w:val="24"/>
        </w:rPr>
      </w:pPr>
      <w:r w:rsidRPr="00820712">
        <w:rPr>
          <w:rFonts w:ascii="Arial" w:hAnsi="Arial" w:cs="Arial"/>
          <w:sz w:val="24"/>
          <w:szCs w:val="24"/>
        </w:rPr>
        <w:t>архитектурное решение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816C31" w:rsidRPr="00820712" w:rsidRDefault="00816C31" w:rsidP="001D7EC2">
      <w:pPr>
        <w:spacing w:line="100" w:lineRule="atLeast"/>
        <w:ind w:left="142" w:right="334"/>
        <w:rPr>
          <w:rFonts w:ascii="Arial" w:hAnsi="Arial" w:cs="Arial"/>
          <w:sz w:val="24"/>
          <w:szCs w:val="24"/>
        </w:rPr>
      </w:pPr>
      <w:r w:rsidRPr="00820712">
        <w:rPr>
          <w:rFonts w:ascii="Arial" w:hAnsi="Arial" w:cs="Arial"/>
          <w:sz w:val="24"/>
          <w:szCs w:val="24"/>
        </w:rPr>
        <w:t>бункер - мусоросборник, предназначенный для складирования крупногабаритных отходов;</w:t>
      </w:r>
    </w:p>
    <w:p w:rsidR="00816C31" w:rsidRPr="00820712" w:rsidRDefault="00816C31" w:rsidP="001D7EC2">
      <w:pPr>
        <w:spacing w:after="1" w:line="220" w:lineRule="atLeast"/>
        <w:ind w:left="142" w:right="334"/>
        <w:rPr>
          <w:rFonts w:ascii="Arial" w:hAnsi="Arial" w:cs="Arial"/>
          <w:sz w:val="24"/>
          <w:szCs w:val="24"/>
        </w:rPr>
      </w:pPr>
      <w:r w:rsidRPr="00820712">
        <w:rPr>
          <w:rFonts w:ascii="Arial" w:hAnsi="Arial" w:cs="Arial"/>
          <w:sz w:val="24"/>
          <w:szCs w:val="24"/>
        </w:rPr>
        <w:lastRenderedPageBreak/>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rsidR="00816C31" w:rsidRPr="00820712" w:rsidRDefault="00816C31" w:rsidP="001D7EC2">
      <w:pPr>
        <w:spacing w:after="1" w:line="220" w:lineRule="atLeast"/>
        <w:ind w:left="142" w:right="334"/>
        <w:rPr>
          <w:rFonts w:ascii="Arial" w:hAnsi="Arial" w:cs="Arial"/>
          <w:sz w:val="24"/>
          <w:szCs w:val="24"/>
        </w:rPr>
      </w:pPr>
      <w:r w:rsidRPr="00820712">
        <w:rPr>
          <w:rFonts w:ascii="Arial" w:hAnsi="Arial" w:cs="Arial"/>
          <w:sz w:val="24"/>
          <w:szCs w:val="24"/>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816C31" w:rsidRPr="00820712" w:rsidRDefault="00816C31" w:rsidP="001D7EC2">
      <w:pPr>
        <w:spacing w:after="1" w:line="220" w:lineRule="atLeast"/>
        <w:ind w:left="142" w:right="334"/>
        <w:rPr>
          <w:rFonts w:ascii="Arial" w:hAnsi="Arial" w:cs="Arial"/>
          <w:sz w:val="24"/>
          <w:szCs w:val="24"/>
        </w:rPr>
      </w:pPr>
      <w:r w:rsidRPr="00820712">
        <w:rPr>
          <w:rFonts w:ascii="Arial" w:hAnsi="Arial" w:cs="Arial"/>
          <w:sz w:val="24"/>
          <w:szCs w:val="24"/>
        </w:rPr>
        <w:t>зеленые насаждения - совокупность древесных, кустарниковых и травянистых растений на определенной территории;</w:t>
      </w:r>
    </w:p>
    <w:p w:rsidR="00816C31" w:rsidRPr="00820712" w:rsidRDefault="00816C31" w:rsidP="005A52F8">
      <w:pPr>
        <w:spacing w:after="1" w:line="220" w:lineRule="atLeast"/>
        <w:ind w:left="142" w:right="334"/>
        <w:rPr>
          <w:rFonts w:ascii="Arial" w:hAnsi="Arial" w:cs="Arial"/>
          <w:sz w:val="24"/>
          <w:szCs w:val="24"/>
        </w:rPr>
      </w:pPr>
      <w:r w:rsidRPr="00820712">
        <w:rPr>
          <w:rFonts w:ascii="Arial" w:hAnsi="Arial" w:cs="Arial"/>
          <w:sz w:val="24"/>
          <w:szCs w:val="24"/>
        </w:rPr>
        <w:t>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816C31" w:rsidRPr="00820712" w:rsidRDefault="00816C31" w:rsidP="005A52F8">
      <w:pPr>
        <w:spacing w:after="1" w:line="220" w:lineRule="atLeast"/>
        <w:ind w:left="142" w:right="334"/>
        <w:rPr>
          <w:rFonts w:ascii="Arial" w:hAnsi="Arial" w:cs="Arial"/>
          <w:sz w:val="24"/>
          <w:szCs w:val="24"/>
        </w:rPr>
      </w:pPr>
      <w:r w:rsidRPr="00820712">
        <w:rPr>
          <w:rFonts w:ascii="Arial" w:hAnsi="Arial" w:cs="Arial"/>
          <w:sz w:val="24"/>
          <w:szCs w:val="24"/>
        </w:rPr>
        <w:t>зоны отдыха - территории, предназначенные и обустроенные для организации активного массового отдыха, купания и рекреации;</w:t>
      </w:r>
    </w:p>
    <w:p w:rsidR="00816C31" w:rsidRPr="00820712" w:rsidRDefault="00816C31" w:rsidP="005A52F8">
      <w:pPr>
        <w:spacing w:after="1" w:line="220" w:lineRule="atLeast"/>
        <w:ind w:left="142" w:right="334"/>
        <w:rPr>
          <w:rFonts w:ascii="Arial" w:hAnsi="Arial" w:cs="Arial"/>
          <w:sz w:val="24"/>
          <w:szCs w:val="24"/>
        </w:rPr>
      </w:pPr>
      <w:r w:rsidRPr="00820712">
        <w:rPr>
          <w:rFonts w:ascii="Arial" w:hAnsi="Arial" w:cs="Arial"/>
          <w:sz w:val="24"/>
          <w:szCs w:val="24"/>
        </w:rPr>
        <w:t>информационные конструкции, размещаемые на внешних фасадах зданий и сооружений, -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816C31" w:rsidRPr="00820712" w:rsidRDefault="00816C31" w:rsidP="005A52F8">
      <w:pPr>
        <w:spacing w:after="1" w:line="220" w:lineRule="atLeast"/>
        <w:ind w:left="142" w:right="334"/>
        <w:rPr>
          <w:rFonts w:ascii="Arial" w:hAnsi="Arial" w:cs="Arial"/>
          <w:sz w:val="24"/>
          <w:szCs w:val="24"/>
        </w:rPr>
      </w:pPr>
      <w:r w:rsidRPr="00820712">
        <w:rPr>
          <w:rFonts w:ascii="Arial" w:hAnsi="Arial" w:cs="Arial"/>
          <w:sz w:val="24"/>
          <w:szCs w:val="24"/>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816C31" w:rsidRPr="00820712" w:rsidRDefault="00816C31" w:rsidP="005A52F8">
      <w:pPr>
        <w:spacing w:after="1" w:line="220" w:lineRule="atLeast"/>
        <w:ind w:left="142" w:right="334"/>
        <w:rPr>
          <w:rFonts w:ascii="Arial" w:hAnsi="Arial" w:cs="Arial"/>
          <w:sz w:val="24"/>
          <w:szCs w:val="24"/>
        </w:rPr>
      </w:pPr>
      <w:r w:rsidRPr="00820712">
        <w:rPr>
          <w:rFonts w:ascii="Arial" w:hAnsi="Arial" w:cs="Arial"/>
          <w:sz w:val="24"/>
          <w:szCs w:val="24"/>
        </w:rPr>
        <w:t>контейнер - стандартная емкость для сбора твердых коммунальных отходов, мусора;</w:t>
      </w:r>
    </w:p>
    <w:p w:rsidR="00816C31" w:rsidRPr="00820712" w:rsidRDefault="00816C31" w:rsidP="005A52F8">
      <w:pPr>
        <w:spacing w:after="1" w:line="220" w:lineRule="atLeast"/>
        <w:ind w:left="142" w:right="334"/>
        <w:rPr>
          <w:rFonts w:ascii="Arial" w:hAnsi="Arial" w:cs="Arial"/>
          <w:sz w:val="24"/>
          <w:szCs w:val="24"/>
        </w:rPr>
      </w:pPr>
      <w:r w:rsidRPr="00820712">
        <w:rPr>
          <w:rFonts w:ascii="Arial" w:hAnsi="Arial" w:cs="Arial"/>
          <w:sz w:val="24"/>
          <w:szCs w:val="24"/>
        </w:rPr>
        <w:t>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816C31" w:rsidRPr="00820712" w:rsidRDefault="00816C31" w:rsidP="005A52F8">
      <w:pPr>
        <w:spacing w:after="1" w:line="220" w:lineRule="atLeast"/>
        <w:ind w:left="142" w:right="334"/>
        <w:rPr>
          <w:rFonts w:ascii="Arial" w:hAnsi="Arial" w:cs="Arial"/>
          <w:sz w:val="24"/>
          <w:szCs w:val="24"/>
        </w:rPr>
      </w:pPr>
      <w:r w:rsidRPr="00820712">
        <w:rPr>
          <w:rFonts w:ascii="Arial" w:hAnsi="Arial" w:cs="Arial"/>
          <w:sz w:val="24"/>
          <w:szCs w:val="24"/>
        </w:rPr>
        <w:t xml:space="preserve">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w:t>
      </w:r>
      <w:r w:rsidRPr="00820712">
        <w:rPr>
          <w:rFonts w:ascii="Arial" w:hAnsi="Arial" w:cs="Arial"/>
          <w:sz w:val="24"/>
          <w:szCs w:val="24"/>
        </w:rPr>
        <w:lastRenderedPageBreak/>
        <w:t>стоящего здания, строения, сооружения, расположенного на территории города, и устанавливающий требования к его внешнему оформлению;</w:t>
      </w:r>
    </w:p>
    <w:p w:rsidR="00816C31" w:rsidRPr="00820712" w:rsidRDefault="00816C31" w:rsidP="005A52F8">
      <w:pPr>
        <w:spacing w:after="1" w:line="220" w:lineRule="atLeast"/>
        <w:ind w:left="142" w:right="334"/>
        <w:rPr>
          <w:rFonts w:ascii="Arial" w:hAnsi="Arial" w:cs="Arial"/>
          <w:sz w:val="24"/>
          <w:szCs w:val="24"/>
        </w:rPr>
      </w:pPr>
      <w:r w:rsidRPr="00820712">
        <w:rPr>
          <w:rFonts w:ascii="Arial" w:hAnsi="Arial" w:cs="Arial"/>
          <w:sz w:val="24"/>
          <w:szCs w:val="24"/>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816C31" w:rsidRPr="00820712" w:rsidRDefault="00816C31" w:rsidP="005A52F8">
      <w:pPr>
        <w:spacing w:after="1" w:line="220" w:lineRule="atLeast"/>
        <w:ind w:left="142" w:right="334"/>
        <w:rPr>
          <w:rFonts w:ascii="Arial" w:hAnsi="Arial" w:cs="Arial"/>
          <w:sz w:val="24"/>
          <w:szCs w:val="24"/>
        </w:rPr>
      </w:pPr>
      <w:r w:rsidRPr="00820712">
        <w:rPr>
          <w:rFonts w:ascii="Arial" w:hAnsi="Arial" w:cs="Arial"/>
          <w:sz w:val="24"/>
          <w:szCs w:val="24"/>
        </w:rPr>
        <w:t>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816C31" w:rsidRPr="00820712" w:rsidRDefault="00816C31" w:rsidP="005A52F8">
      <w:pPr>
        <w:spacing w:after="1" w:line="220" w:lineRule="atLeast"/>
        <w:ind w:left="142" w:right="334"/>
        <w:rPr>
          <w:rFonts w:ascii="Arial" w:hAnsi="Arial" w:cs="Arial"/>
          <w:sz w:val="24"/>
          <w:szCs w:val="24"/>
        </w:rPr>
      </w:pPr>
      <w:r w:rsidRPr="00820712">
        <w:rPr>
          <w:rFonts w:ascii="Arial" w:hAnsi="Arial" w:cs="Arial"/>
          <w:sz w:val="24"/>
          <w:szCs w:val="24"/>
        </w:rPr>
        <w:t>прилотковая часть дороги - территория автомобильной дороги вдоль бордюрного камня тротуара или газона шириной 1 м;</w:t>
      </w:r>
    </w:p>
    <w:p w:rsidR="00816C31" w:rsidRPr="00820712" w:rsidRDefault="00816C31" w:rsidP="005A52F8">
      <w:pPr>
        <w:spacing w:after="1" w:line="220" w:lineRule="atLeast"/>
        <w:ind w:left="142" w:right="334"/>
        <w:rPr>
          <w:rFonts w:ascii="Arial" w:hAnsi="Arial" w:cs="Arial"/>
          <w:sz w:val="24"/>
          <w:szCs w:val="24"/>
        </w:rPr>
      </w:pPr>
      <w:r w:rsidRPr="00820712">
        <w:rPr>
          <w:rFonts w:ascii="Arial" w:hAnsi="Arial" w:cs="Arial"/>
          <w:sz w:val="24"/>
          <w:szCs w:val="24"/>
        </w:rPr>
        <w:t>смет - мусор, пыль, листва, песок и иные загрязнения, собранные путем механизированного подметания специальным транспортом или вручную;</w:t>
      </w:r>
    </w:p>
    <w:p w:rsidR="00816C31" w:rsidRPr="00820712" w:rsidRDefault="00816C31" w:rsidP="005A52F8">
      <w:pPr>
        <w:spacing w:after="1" w:line="220" w:lineRule="atLeast"/>
        <w:ind w:left="142" w:right="334"/>
        <w:rPr>
          <w:rFonts w:ascii="Arial" w:hAnsi="Arial" w:cs="Arial"/>
          <w:sz w:val="24"/>
          <w:szCs w:val="24"/>
        </w:rPr>
      </w:pPr>
      <w:r w:rsidRPr="00820712">
        <w:rPr>
          <w:rFonts w:ascii="Arial" w:hAnsi="Arial" w:cs="Arial"/>
          <w:sz w:val="24"/>
          <w:szCs w:val="24"/>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816C31" w:rsidRPr="00820712" w:rsidRDefault="00816C31" w:rsidP="005A52F8">
      <w:pPr>
        <w:spacing w:after="1" w:line="220" w:lineRule="atLeast"/>
        <w:ind w:left="142" w:right="334"/>
        <w:rPr>
          <w:rFonts w:ascii="Arial" w:hAnsi="Arial" w:cs="Arial"/>
          <w:sz w:val="24"/>
          <w:szCs w:val="24"/>
        </w:rPr>
      </w:pPr>
      <w:r w:rsidRPr="00820712">
        <w:rPr>
          <w:rFonts w:ascii="Arial" w:hAnsi="Arial" w:cs="Arial"/>
          <w:sz w:val="24"/>
          <w:szCs w:val="24"/>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16C31" w:rsidRPr="00820712" w:rsidRDefault="00816C31" w:rsidP="005A52F8">
      <w:pPr>
        <w:spacing w:after="1" w:line="220" w:lineRule="atLeast"/>
        <w:ind w:left="142" w:right="334"/>
        <w:rPr>
          <w:rFonts w:ascii="Arial" w:hAnsi="Arial" w:cs="Arial"/>
          <w:sz w:val="24"/>
          <w:szCs w:val="24"/>
        </w:rPr>
      </w:pPr>
      <w:r w:rsidRPr="00820712">
        <w:rPr>
          <w:rFonts w:ascii="Arial" w:hAnsi="Arial" w:cs="Arial"/>
          <w:sz w:val="24"/>
          <w:szCs w:val="24"/>
        </w:rPr>
        <w:t>территории общего пользования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
    <w:p w:rsidR="00816C31" w:rsidRPr="00820712" w:rsidRDefault="00816C31" w:rsidP="005A52F8">
      <w:pPr>
        <w:spacing w:after="1" w:line="220" w:lineRule="atLeast"/>
        <w:ind w:left="142" w:right="334"/>
        <w:rPr>
          <w:rFonts w:ascii="Arial" w:hAnsi="Arial" w:cs="Arial"/>
          <w:sz w:val="24"/>
          <w:szCs w:val="24"/>
        </w:rPr>
      </w:pPr>
      <w:r w:rsidRPr="00820712">
        <w:rPr>
          <w:rFonts w:ascii="Arial" w:hAnsi="Arial" w:cs="Arial"/>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816C31" w:rsidRPr="00820712" w:rsidRDefault="00816C31" w:rsidP="005A52F8">
      <w:pPr>
        <w:spacing w:after="1" w:line="220" w:lineRule="atLeast"/>
        <w:ind w:left="142" w:right="334"/>
        <w:rPr>
          <w:rFonts w:ascii="Arial" w:hAnsi="Arial" w:cs="Arial"/>
          <w:sz w:val="24"/>
          <w:szCs w:val="24"/>
        </w:rPr>
      </w:pPr>
      <w:r w:rsidRPr="00820712">
        <w:rPr>
          <w:rFonts w:ascii="Arial" w:hAnsi="Arial" w:cs="Arial"/>
          <w:sz w:val="24"/>
          <w:szCs w:val="24"/>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816C31" w:rsidRPr="00820712" w:rsidRDefault="00816C31" w:rsidP="005A52F8">
      <w:pPr>
        <w:spacing w:after="1" w:line="220" w:lineRule="atLeast"/>
        <w:ind w:left="142" w:right="334"/>
        <w:rPr>
          <w:rFonts w:ascii="Arial" w:hAnsi="Arial" w:cs="Arial"/>
          <w:sz w:val="24"/>
          <w:szCs w:val="24"/>
        </w:rPr>
      </w:pPr>
      <w:r w:rsidRPr="00820712">
        <w:rPr>
          <w:rFonts w:ascii="Arial" w:hAnsi="Arial" w:cs="Arial"/>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16C31" w:rsidRPr="00820712" w:rsidRDefault="00816C31" w:rsidP="005A52F8">
      <w:pPr>
        <w:spacing w:after="1" w:line="220" w:lineRule="atLeast"/>
        <w:ind w:left="142" w:right="334"/>
        <w:rPr>
          <w:rFonts w:ascii="Arial" w:hAnsi="Arial" w:cs="Arial"/>
          <w:sz w:val="24"/>
          <w:szCs w:val="24"/>
        </w:rPr>
      </w:pPr>
      <w:r w:rsidRPr="00820712">
        <w:rPr>
          <w:rFonts w:ascii="Arial" w:hAnsi="Arial" w:cs="Arial"/>
          <w:sz w:val="24"/>
          <w:szCs w:val="24"/>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w:t>
      </w:r>
      <w:r w:rsidRPr="00820712">
        <w:rPr>
          <w:rFonts w:ascii="Arial" w:hAnsi="Arial" w:cs="Arial"/>
          <w:sz w:val="24"/>
          <w:szCs w:val="24"/>
        </w:rPr>
        <w:lastRenderedPageBreak/>
        <w:t>находящаяся в пределах муниципального образования, в том числе дорога регулируемого движения транспортных средств и тротуар;</w:t>
      </w:r>
    </w:p>
    <w:p w:rsidR="00816C31" w:rsidRPr="00820712" w:rsidRDefault="00816C31" w:rsidP="005A52F8">
      <w:pPr>
        <w:spacing w:after="1" w:line="220" w:lineRule="atLeast"/>
        <w:ind w:left="142" w:right="334"/>
        <w:rPr>
          <w:rFonts w:ascii="Arial" w:hAnsi="Arial" w:cs="Arial"/>
          <w:sz w:val="24"/>
          <w:szCs w:val="24"/>
        </w:rPr>
      </w:pPr>
      <w:r w:rsidRPr="00820712">
        <w:rPr>
          <w:rFonts w:ascii="Arial" w:hAnsi="Arial" w:cs="Arial"/>
          <w:sz w:val="24"/>
          <w:szCs w:val="24"/>
        </w:rPr>
        <w:t>хозяйствующие субъекты - юридические лица и индивидуальные предприниматели;</w:t>
      </w:r>
    </w:p>
    <w:p w:rsidR="00816C31" w:rsidRPr="00820712" w:rsidRDefault="00816C31" w:rsidP="005A52F8">
      <w:pPr>
        <w:spacing w:after="1" w:line="220" w:lineRule="atLeast"/>
        <w:ind w:left="142" w:right="334"/>
        <w:rPr>
          <w:rFonts w:ascii="Arial" w:hAnsi="Arial" w:cs="Arial"/>
          <w:sz w:val="24"/>
          <w:szCs w:val="24"/>
        </w:rPr>
      </w:pPr>
      <w:r w:rsidRPr="00820712">
        <w:rPr>
          <w:rFonts w:ascii="Arial" w:hAnsi="Arial" w:cs="Arial"/>
          <w:sz w:val="24"/>
          <w:szCs w:val="24"/>
        </w:rPr>
        <w:t>элемент улично-дорожной сети - улица, проспект, переулок, проезд, набережная, площадь, бульвар, тупик, съезд, шоссе, аллея и иное;</w:t>
      </w:r>
    </w:p>
    <w:p w:rsidR="00816C31" w:rsidRPr="00820712" w:rsidRDefault="00816C31" w:rsidP="005A52F8">
      <w:pPr>
        <w:autoSpaceDE w:val="0"/>
        <w:autoSpaceDN w:val="0"/>
        <w:adjustRightInd w:val="0"/>
        <w:ind w:left="142" w:right="334"/>
        <w:rPr>
          <w:rFonts w:ascii="Arial" w:hAnsi="Arial" w:cs="Arial"/>
          <w:sz w:val="24"/>
          <w:szCs w:val="24"/>
        </w:rPr>
      </w:pPr>
      <w:r w:rsidRPr="00820712">
        <w:rPr>
          <w:rFonts w:ascii="Arial" w:hAnsi="Arial" w:cs="Arial"/>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в соответствии с порядком, установленным </w:t>
      </w:r>
      <w:r w:rsidRPr="00820712">
        <w:rPr>
          <w:rFonts w:ascii="Arial" w:hAnsi="Arial" w:cs="Arial"/>
          <w:bCs/>
          <w:sz w:val="24"/>
          <w:szCs w:val="24"/>
        </w:rPr>
        <w:t>Законом Волгоградской области от 10.07.2018 г. № 83-ОД «О порядке определения органами местного самоуправления границ прилегающих территорий»;</w:t>
      </w:r>
    </w:p>
    <w:p w:rsidR="00816C31" w:rsidRPr="00820712" w:rsidRDefault="00816C31" w:rsidP="005A52F8">
      <w:pPr>
        <w:autoSpaceDE w:val="0"/>
        <w:autoSpaceDN w:val="0"/>
        <w:adjustRightInd w:val="0"/>
        <w:ind w:left="142" w:right="334"/>
        <w:rPr>
          <w:rFonts w:ascii="Arial" w:hAnsi="Arial" w:cs="Arial"/>
          <w:sz w:val="24"/>
          <w:szCs w:val="24"/>
        </w:rPr>
      </w:pPr>
      <w:r w:rsidRPr="00820712">
        <w:rPr>
          <w:rFonts w:ascii="Arial" w:hAnsi="Arial" w:cs="Arial"/>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16C31" w:rsidRPr="00820712" w:rsidRDefault="00816C31" w:rsidP="006F20AD">
      <w:pPr>
        <w:autoSpaceDE w:val="0"/>
        <w:autoSpaceDN w:val="0"/>
        <w:adjustRightInd w:val="0"/>
        <w:ind w:left="142" w:right="334"/>
        <w:rPr>
          <w:rFonts w:ascii="Arial" w:hAnsi="Arial" w:cs="Arial"/>
          <w:sz w:val="24"/>
          <w:szCs w:val="24"/>
        </w:rPr>
      </w:pPr>
      <w:r w:rsidRPr="00820712">
        <w:rPr>
          <w:rFonts w:ascii="Arial" w:hAnsi="Arial" w:cs="Arial"/>
          <w:sz w:val="24"/>
          <w:szCs w:val="24"/>
        </w:rPr>
        <w:t>границы прилегающей территории – отображаемые на схеме границ прилегающей территории линии, обозначающие  местоположение прилегающей территории;</w:t>
      </w:r>
    </w:p>
    <w:p w:rsidR="00816C31" w:rsidRPr="00820712" w:rsidRDefault="00816C31" w:rsidP="006F20AD">
      <w:pPr>
        <w:autoSpaceDE w:val="0"/>
        <w:autoSpaceDN w:val="0"/>
        <w:adjustRightInd w:val="0"/>
        <w:ind w:left="142" w:right="425"/>
        <w:rPr>
          <w:rFonts w:ascii="Arial" w:hAnsi="Arial" w:cs="Arial"/>
          <w:sz w:val="24"/>
          <w:szCs w:val="24"/>
        </w:rPr>
      </w:pPr>
      <w:r w:rsidRPr="00820712">
        <w:rPr>
          <w:rFonts w:ascii="Arial" w:hAnsi="Arial" w:cs="Arial"/>
          <w:sz w:val="24"/>
          <w:szCs w:val="24"/>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816C31" w:rsidRPr="00820712" w:rsidRDefault="00816C31" w:rsidP="006F20AD">
      <w:pPr>
        <w:autoSpaceDE w:val="0"/>
        <w:autoSpaceDN w:val="0"/>
        <w:adjustRightInd w:val="0"/>
        <w:ind w:left="142" w:right="425"/>
        <w:rPr>
          <w:rFonts w:ascii="Arial" w:hAnsi="Arial" w:cs="Arial"/>
          <w:sz w:val="24"/>
          <w:szCs w:val="24"/>
        </w:rPr>
      </w:pPr>
      <w:r w:rsidRPr="00820712">
        <w:rPr>
          <w:rFonts w:ascii="Arial" w:hAnsi="Arial" w:cs="Arial"/>
          <w:sz w:val="24"/>
          <w:szCs w:val="24"/>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816C31" w:rsidRPr="00820712" w:rsidRDefault="00816C31" w:rsidP="006F20AD">
      <w:pPr>
        <w:autoSpaceDE w:val="0"/>
        <w:autoSpaceDN w:val="0"/>
        <w:adjustRightInd w:val="0"/>
        <w:ind w:left="142" w:right="334"/>
        <w:rPr>
          <w:rFonts w:ascii="Arial" w:hAnsi="Arial" w:cs="Arial"/>
          <w:sz w:val="24"/>
          <w:szCs w:val="24"/>
        </w:rPr>
      </w:pPr>
      <w:r w:rsidRPr="00820712">
        <w:rPr>
          <w:rFonts w:ascii="Arial" w:hAnsi="Arial" w:cs="Arial"/>
          <w:sz w:val="24"/>
          <w:szCs w:val="24"/>
        </w:rPr>
        <w:t>1.2. Изложить пункт 2.4. Правил в следующей редакции:</w:t>
      </w:r>
    </w:p>
    <w:p w:rsidR="00816C31" w:rsidRPr="00820712" w:rsidRDefault="00816C31" w:rsidP="006F20AD">
      <w:pPr>
        <w:autoSpaceDE w:val="0"/>
        <w:autoSpaceDN w:val="0"/>
        <w:adjustRightInd w:val="0"/>
        <w:ind w:left="142" w:right="425"/>
        <w:rPr>
          <w:rFonts w:ascii="Arial" w:hAnsi="Arial" w:cs="Arial"/>
          <w:sz w:val="24"/>
          <w:szCs w:val="24"/>
        </w:rPr>
      </w:pPr>
      <w:r w:rsidRPr="00820712">
        <w:rPr>
          <w:rFonts w:ascii="Arial" w:hAnsi="Arial" w:cs="Arial"/>
          <w:sz w:val="24"/>
          <w:szCs w:val="24"/>
        </w:rPr>
        <w:t>«2.4.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использования, их площади и протяженности указанной общей границы.</w:t>
      </w:r>
    </w:p>
    <w:p w:rsidR="00816C31" w:rsidRPr="00820712" w:rsidRDefault="00816C31" w:rsidP="006F20AD">
      <w:pPr>
        <w:autoSpaceDE w:val="0"/>
        <w:autoSpaceDN w:val="0"/>
        <w:adjustRightInd w:val="0"/>
        <w:ind w:left="142" w:right="425" w:firstLine="282"/>
        <w:rPr>
          <w:rFonts w:ascii="Arial" w:hAnsi="Arial" w:cs="Arial"/>
          <w:sz w:val="24"/>
          <w:szCs w:val="24"/>
        </w:rPr>
      </w:pPr>
      <w:r w:rsidRPr="00820712">
        <w:rPr>
          <w:rFonts w:ascii="Arial" w:hAnsi="Arial" w:cs="Arial"/>
          <w:sz w:val="24"/>
          <w:szCs w:val="24"/>
        </w:rPr>
        <w:t xml:space="preserve">В границы прилегающих территорий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w:t>
      </w:r>
      <w:r w:rsidRPr="00820712">
        <w:rPr>
          <w:rFonts w:ascii="Arial" w:hAnsi="Arial" w:cs="Arial"/>
          <w:sz w:val="24"/>
          <w:szCs w:val="24"/>
        </w:rPr>
        <w:lastRenderedPageBreak/>
        <w:t>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w:t>
      </w:r>
    </w:p>
    <w:p w:rsidR="00816C31" w:rsidRPr="00820712" w:rsidRDefault="00816C31" w:rsidP="006F20AD">
      <w:pPr>
        <w:autoSpaceDE w:val="0"/>
        <w:autoSpaceDN w:val="0"/>
        <w:adjustRightInd w:val="0"/>
        <w:ind w:left="142" w:right="425" w:firstLine="282"/>
        <w:rPr>
          <w:rFonts w:ascii="Arial" w:hAnsi="Arial" w:cs="Arial"/>
          <w:sz w:val="24"/>
          <w:szCs w:val="24"/>
        </w:rPr>
      </w:pPr>
      <w:r w:rsidRPr="00820712">
        <w:rPr>
          <w:rFonts w:ascii="Arial" w:hAnsi="Arial" w:cs="Arial"/>
          <w:sz w:val="24"/>
          <w:szCs w:val="24"/>
        </w:rPr>
        <w:t>Границы прилегающей территории определяются с учетом следующих ограничений:</w:t>
      </w:r>
    </w:p>
    <w:p w:rsidR="00816C31" w:rsidRPr="00820712" w:rsidRDefault="00816C31" w:rsidP="006F20AD">
      <w:pPr>
        <w:autoSpaceDE w:val="0"/>
        <w:autoSpaceDN w:val="0"/>
        <w:adjustRightInd w:val="0"/>
        <w:ind w:left="142" w:right="425"/>
        <w:rPr>
          <w:rFonts w:ascii="Arial" w:hAnsi="Arial" w:cs="Arial"/>
          <w:sz w:val="24"/>
          <w:szCs w:val="24"/>
        </w:rPr>
      </w:pPr>
      <w:r w:rsidRPr="00820712">
        <w:rPr>
          <w:rFonts w:ascii="Arial" w:hAnsi="Arial" w:cs="Arial"/>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816C31" w:rsidRPr="00820712" w:rsidRDefault="00816C31" w:rsidP="006F20AD">
      <w:pPr>
        <w:autoSpaceDE w:val="0"/>
        <w:autoSpaceDN w:val="0"/>
        <w:adjustRightInd w:val="0"/>
        <w:ind w:left="142" w:right="425"/>
        <w:rPr>
          <w:rFonts w:ascii="Arial" w:hAnsi="Arial" w:cs="Arial"/>
          <w:sz w:val="24"/>
          <w:szCs w:val="24"/>
        </w:rPr>
      </w:pPr>
      <w:r w:rsidRPr="00820712">
        <w:rPr>
          <w:rFonts w:ascii="Arial" w:hAnsi="Arial" w:cs="Arial"/>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или земельный участок, в том числе объект коммунальной инфраструктуры, предназначены исключительно для обеспечения функционирования другого здания, строения, сооружения, земельного участка, в отношении которых определяются границы прилегающей территории, не допускается;</w:t>
      </w:r>
    </w:p>
    <w:p w:rsidR="00816C31" w:rsidRPr="00820712" w:rsidRDefault="00816C31" w:rsidP="006F20AD">
      <w:pPr>
        <w:autoSpaceDE w:val="0"/>
        <w:autoSpaceDN w:val="0"/>
        <w:adjustRightInd w:val="0"/>
        <w:ind w:left="142" w:right="425"/>
        <w:rPr>
          <w:rFonts w:ascii="Arial" w:hAnsi="Arial" w:cs="Arial"/>
          <w:sz w:val="24"/>
          <w:szCs w:val="24"/>
        </w:rPr>
      </w:pPr>
      <w:r w:rsidRPr="00820712">
        <w:rPr>
          <w:rFonts w:ascii="Arial" w:hAnsi="Arial" w:cs="Arial"/>
          <w:sz w:val="24"/>
          <w:szCs w:val="24"/>
        </w:rPr>
        <w:t>3) не допускается пересечение границ прилегающих территорий;</w:t>
      </w:r>
    </w:p>
    <w:p w:rsidR="00816C31" w:rsidRPr="00820712" w:rsidRDefault="00816C31" w:rsidP="006F20AD">
      <w:pPr>
        <w:autoSpaceDE w:val="0"/>
        <w:autoSpaceDN w:val="0"/>
        <w:adjustRightInd w:val="0"/>
        <w:ind w:left="142" w:right="425"/>
        <w:rPr>
          <w:rFonts w:ascii="Arial" w:hAnsi="Arial" w:cs="Arial"/>
          <w:sz w:val="24"/>
          <w:szCs w:val="24"/>
        </w:rPr>
      </w:pPr>
      <w:r w:rsidRPr="00820712">
        <w:rPr>
          <w:rFonts w:ascii="Arial" w:hAnsi="Arial" w:cs="Arial"/>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816C31" w:rsidRPr="00820712" w:rsidRDefault="00816C31" w:rsidP="006F20AD">
      <w:pPr>
        <w:autoSpaceDE w:val="0"/>
        <w:autoSpaceDN w:val="0"/>
        <w:adjustRightInd w:val="0"/>
        <w:ind w:left="142" w:right="425"/>
        <w:rPr>
          <w:rFonts w:ascii="Arial" w:hAnsi="Arial" w:cs="Arial"/>
          <w:sz w:val="24"/>
          <w:szCs w:val="24"/>
        </w:rPr>
      </w:pPr>
      <w:r w:rsidRPr="00820712">
        <w:rPr>
          <w:rFonts w:ascii="Arial" w:hAnsi="Arial" w:cs="Arial"/>
          <w:sz w:val="24"/>
          <w:szCs w:val="24"/>
        </w:rPr>
        <w:t>5) при определении границ прилегающей территории не допускается вклинивание, вкрапливание, изломанность границ, чересполосица.</w:t>
      </w:r>
    </w:p>
    <w:p w:rsidR="00816C31" w:rsidRPr="00820712" w:rsidRDefault="00816C31" w:rsidP="006F20AD">
      <w:pPr>
        <w:pStyle w:val="formattext"/>
        <w:shd w:val="clear" w:color="auto" w:fill="FFFFFF"/>
        <w:spacing w:before="0" w:beforeAutospacing="0" w:after="0" w:afterAutospacing="0" w:line="315" w:lineRule="atLeast"/>
        <w:textAlignment w:val="baseline"/>
        <w:rPr>
          <w:rFonts w:ascii="Arial" w:hAnsi="Arial" w:cs="Arial"/>
          <w:spacing w:val="2"/>
        </w:rPr>
      </w:pPr>
      <w:r w:rsidRPr="00820712">
        <w:rPr>
          <w:rFonts w:ascii="Arial" w:hAnsi="Arial" w:cs="Arial"/>
          <w:spacing w:val="2"/>
        </w:rPr>
        <w:t xml:space="preserve">      Границы прилегающей территории отображаются на схеме границ прилегающей территории. В схеме границ прилегающей территории также указываются кадастровый номер (при наличии) и адрес здания, строения, сооружения, земельного участка, в отношении которых установлены границы прилегающей территории, условный номер прилегающей территории.</w:t>
      </w:r>
    </w:p>
    <w:p w:rsidR="00816C31" w:rsidRPr="00820712" w:rsidRDefault="00816C31" w:rsidP="006F20AD">
      <w:pPr>
        <w:pStyle w:val="formattext"/>
        <w:shd w:val="clear" w:color="auto" w:fill="FFFFFF"/>
        <w:spacing w:before="0" w:beforeAutospacing="0" w:after="0" w:afterAutospacing="0" w:line="315" w:lineRule="atLeast"/>
        <w:textAlignment w:val="baseline"/>
        <w:rPr>
          <w:rFonts w:ascii="Arial" w:hAnsi="Arial" w:cs="Arial"/>
          <w:spacing w:val="2"/>
        </w:rPr>
      </w:pPr>
      <w:r w:rsidRPr="00820712">
        <w:rPr>
          <w:rFonts w:ascii="Arial" w:hAnsi="Arial" w:cs="Arial"/>
          <w:spacing w:val="2"/>
        </w:rPr>
        <w:br/>
        <w:t xml:space="preserve">     Схема границ прилегающей территории составляется в масштабе 1:500 или 1:1000.</w:t>
      </w:r>
    </w:p>
    <w:p w:rsidR="00816C31" w:rsidRPr="00820712" w:rsidRDefault="00816C31" w:rsidP="006F20AD">
      <w:pPr>
        <w:pStyle w:val="formattext"/>
        <w:shd w:val="clear" w:color="auto" w:fill="FFFFFF"/>
        <w:spacing w:before="0" w:beforeAutospacing="0" w:after="0" w:afterAutospacing="0" w:line="315" w:lineRule="atLeast"/>
        <w:textAlignment w:val="baseline"/>
        <w:rPr>
          <w:rFonts w:ascii="Arial" w:hAnsi="Arial" w:cs="Arial"/>
          <w:spacing w:val="2"/>
        </w:rPr>
      </w:pPr>
      <w:r w:rsidRPr="00820712">
        <w:rPr>
          <w:rFonts w:ascii="Arial" w:hAnsi="Arial" w:cs="Arial"/>
          <w:spacing w:val="2"/>
        </w:rPr>
        <w:br/>
        <w:t xml:space="preserve">     Схема границ прилегающей территории может составляться с использованием системы координат, применяемой при ведении Единого государственного реестра недвижимости, в том числе посредством отображения границ прилегающей территории на кадастровом плане территории.</w:t>
      </w:r>
    </w:p>
    <w:p w:rsidR="00816C31" w:rsidRPr="00820712" w:rsidRDefault="00816C31" w:rsidP="006F20AD">
      <w:pPr>
        <w:autoSpaceDE w:val="0"/>
        <w:autoSpaceDN w:val="0"/>
        <w:adjustRightInd w:val="0"/>
        <w:ind w:left="142" w:right="425" w:firstLine="282"/>
        <w:rPr>
          <w:rFonts w:ascii="Arial" w:hAnsi="Arial" w:cs="Arial"/>
          <w:sz w:val="24"/>
          <w:szCs w:val="24"/>
        </w:rPr>
      </w:pPr>
      <w:r w:rsidRPr="00820712">
        <w:rPr>
          <w:rFonts w:ascii="Arial" w:hAnsi="Arial" w:cs="Arial"/>
          <w:sz w:val="24"/>
          <w:szCs w:val="24"/>
        </w:rPr>
        <w:t xml:space="preserve">Подготовка схемы границ прилегающей территории обеспечивается в соответствии с </w:t>
      </w:r>
      <w:r w:rsidRPr="00820712">
        <w:rPr>
          <w:rFonts w:ascii="Arial" w:hAnsi="Arial" w:cs="Arial"/>
          <w:bCs/>
          <w:sz w:val="24"/>
          <w:szCs w:val="24"/>
        </w:rPr>
        <w:t>Законом Волгоградской области от 10.07.2018 г. № 83-ОД «О порядке определения органами местного самоуправления границ прилегающих территорий» администрацией Захаровского сельского поселения</w:t>
      </w:r>
      <w:r w:rsidRPr="00820712">
        <w:rPr>
          <w:rFonts w:ascii="Arial" w:hAnsi="Arial" w:cs="Arial"/>
          <w:sz w:val="24"/>
          <w:szCs w:val="24"/>
        </w:rPr>
        <w:t xml:space="preserve"> за счет средств местного бюджета в порядке, установленном бюджетным законодательством.</w:t>
      </w:r>
    </w:p>
    <w:p w:rsidR="00816C31" w:rsidRPr="00820712" w:rsidRDefault="00816C31" w:rsidP="006F20AD">
      <w:pPr>
        <w:autoSpaceDE w:val="0"/>
        <w:autoSpaceDN w:val="0"/>
        <w:adjustRightInd w:val="0"/>
        <w:ind w:left="142" w:right="425" w:firstLine="282"/>
        <w:rPr>
          <w:rFonts w:ascii="Arial" w:hAnsi="Arial" w:cs="Arial"/>
          <w:sz w:val="24"/>
          <w:szCs w:val="24"/>
        </w:rPr>
      </w:pPr>
      <w:r w:rsidRPr="00820712">
        <w:rPr>
          <w:rFonts w:ascii="Arial" w:hAnsi="Arial" w:cs="Arial"/>
          <w:sz w:val="24"/>
          <w:szCs w:val="24"/>
        </w:rPr>
        <w:lastRenderedPageBreak/>
        <w:t>Схема границ прилегающей территории может быть подготовлена физическими и (или) юридическими лицами за счет их средств.</w:t>
      </w:r>
    </w:p>
    <w:p w:rsidR="00816C31" w:rsidRPr="00820712" w:rsidRDefault="00816C31" w:rsidP="006F20AD">
      <w:pPr>
        <w:autoSpaceDE w:val="0"/>
        <w:autoSpaceDN w:val="0"/>
        <w:adjustRightInd w:val="0"/>
        <w:ind w:left="142" w:right="425" w:firstLine="282"/>
        <w:rPr>
          <w:rFonts w:ascii="Arial" w:hAnsi="Arial" w:cs="Arial"/>
          <w:sz w:val="24"/>
          <w:szCs w:val="24"/>
        </w:rPr>
      </w:pPr>
      <w:r w:rsidRPr="00820712">
        <w:rPr>
          <w:rFonts w:ascii="Arial" w:hAnsi="Arial" w:cs="Arial"/>
          <w:sz w:val="24"/>
          <w:szCs w:val="24"/>
        </w:rPr>
        <w:t>Установление и изменение границ прилегающей территории осуществляется путем утверждения администрацией Захаровского сельского поселения схемы границ прилегающей территории.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Захаровского сельского поселения в информационно-телекоммуникационной сети "Интернет".</w:t>
      </w:r>
    </w:p>
    <w:p w:rsidR="00816C31" w:rsidRPr="00820712" w:rsidRDefault="00816C31" w:rsidP="006F20AD">
      <w:pPr>
        <w:autoSpaceDE w:val="0"/>
        <w:autoSpaceDN w:val="0"/>
        <w:adjustRightInd w:val="0"/>
        <w:ind w:left="142" w:right="425" w:firstLine="282"/>
        <w:rPr>
          <w:rFonts w:ascii="Arial" w:hAnsi="Arial" w:cs="Arial"/>
          <w:sz w:val="24"/>
          <w:szCs w:val="24"/>
        </w:rPr>
      </w:pPr>
      <w:r w:rsidRPr="00820712">
        <w:rPr>
          <w:rFonts w:ascii="Arial" w:hAnsi="Arial" w:cs="Arial"/>
          <w:sz w:val="24"/>
          <w:szCs w:val="24"/>
        </w:rPr>
        <w:t>1.2.  Приложение к Правилам благоустройства территории Захаровского сельского поселения Клетского муниципального района Волгоградской области считать Приложением №1;</w:t>
      </w:r>
    </w:p>
    <w:p w:rsidR="00816C31" w:rsidRPr="00820712" w:rsidRDefault="00816C31" w:rsidP="006F20AD">
      <w:pPr>
        <w:autoSpaceDE w:val="0"/>
        <w:autoSpaceDN w:val="0"/>
        <w:adjustRightInd w:val="0"/>
        <w:ind w:left="142" w:right="425" w:firstLine="282"/>
        <w:rPr>
          <w:rFonts w:ascii="Arial" w:hAnsi="Arial" w:cs="Arial"/>
          <w:sz w:val="24"/>
          <w:szCs w:val="24"/>
        </w:rPr>
      </w:pPr>
      <w:r w:rsidRPr="00820712">
        <w:rPr>
          <w:rFonts w:ascii="Arial" w:hAnsi="Arial" w:cs="Arial"/>
          <w:sz w:val="24"/>
          <w:szCs w:val="24"/>
        </w:rPr>
        <w:t>1.3. Дополнить Приложением № 2 к Правилам благоустройства территории Захаровского сельского поселения Клетского муниципального района Волгоградской области</w:t>
      </w:r>
    </w:p>
    <w:p w:rsidR="00816C31" w:rsidRPr="00820712" w:rsidRDefault="00816C31" w:rsidP="006F20AD">
      <w:pPr>
        <w:pStyle w:val="a3"/>
        <w:ind w:left="142" w:right="334"/>
        <w:rPr>
          <w:rFonts w:ascii="Arial" w:hAnsi="Arial" w:cs="Arial"/>
          <w:szCs w:val="24"/>
          <w:lang w:val="ru-RU"/>
        </w:rPr>
      </w:pPr>
      <w:r w:rsidRPr="00820712">
        <w:rPr>
          <w:rFonts w:ascii="Arial" w:hAnsi="Arial" w:cs="Arial"/>
          <w:szCs w:val="24"/>
          <w:lang w:val="ru-RU"/>
        </w:rPr>
        <w:t xml:space="preserve"> </w:t>
      </w:r>
    </w:p>
    <w:p w:rsidR="00816C31" w:rsidRPr="00820712" w:rsidRDefault="00816C31" w:rsidP="006F20AD">
      <w:pPr>
        <w:pStyle w:val="a3"/>
        <w:ind w:left="142" w:right="334"/>
        <w:rPr>
          <w:rFonts w:ascii="Arial" w:hAnsi="Arial" w:cs="Arial"/>
          <w:szCs w:val="24"/>
          <w:lang w:val="ru-RU"/>
        </w:rPr>
      </w:pPr>
      <w:r w:rsidRPr="00820712">
        <w:rPr>
          <w:rFonts w:ascii="Arial" w:hAnsi="Arial" w:cs="Arial"/>
          <w:szCs w:val="24"/>
          <w:lang w:val="ru-RU"/>
        </w:rPr>
        <w:t xml:space="preserve">       2. Контроль за исполнением настоящего Решения оставляю за собой. </w:t>
      </w:r>
    </w:p>
    <w:p w:rsidR="00816C31" w:rsidRPr="00820712" w:rsidRDefault="00816C31" w:rsidP="006F20AD">
      <w:pPr>
        <w:spacing w:line="100" w:lineRule="atLeast"/>
        <w:ind w:left="142" w:right="334"/>
        <w:rPr>
          <w:rFonts w:ascii="Arial" w:hAnsi="Arial" w:cs="Arial"/>
          <w:sz w:val="24"/>
          <w:szCs w:val="24"/>
        </w:rPr>
      </w:pPr>
      <w:r w:rsidRPr="00820712">
        <w:rPr>
          <w:rFonts w:ascii="Arial" w:hAnsi="Arial" w:cs="Arial"/>
          <w:sz w:val="24"/>
          <w:szCs w:val="24"/>
        </w:rPr>
        <w:t xml:space="preserve">       3. Настоящее Решение вступает в силу со дня официального обнародования.</w:t>
      </w:r>
    </w:p>
    <w:p w:rsidR="00816C31" w:rsidRPr="00820712" w:rsidRDefault="00816C31" w:rsidP="006F20AD">
      <w:pPr>
        <w:spacing w:line="100" w:lineRule="atLeast"/>
        <w:ind w:left="142" w:right="334"/>
        <w:rPr>
          <w:rFonts w:ascii="Arial" w:hAnsi="Arial" w:cs="Arial"/>
          <w:sz w:val="24"/>
          <w:szCs w:val="24"/>
        </w:rPr>
      </w:pPr>
    </w:p>
    <w:p w:rsidR="00816C31" w:rsidRPr="00820712" w:rsidRDefault="00816C31" w:rsidP="006F20AD">
      <w:pPr>
        <w:spacing w:line="100" w:lineRule="atLeast"/>
        <w:ind w:left="142" w:right="334"/>
        <w:rPr>
          <w:rFonts w:ascii="Arial" w:hAnsi="Arial" w:cs="Arial"/>
          <w:sz w:val="24"/>
          <w:szCs w:val="24"/>
        </w:rPr>
      </w:pPr>
    </w:p>
    <w:p w:rsidR="00816C31" w:rsidRPr="00820712" w:rsidRDefault="00816C31" w:rsidP="006F20AD">
      <w:pPr>
        <w:pStyle w:val="a3"/>
        <w:rPr>
          <w:rFonts w:ascii="Arial" w:hAnsi="Arial" w:cs="Arial"/>
          <w:szCs w:val="24"/>
          <w:lang w:val="ru-RU"/>
        </w:rPr>
      </w:pPr>
      <w:r w:rsidRPr="00820712">
        <w:rPr>
          <w:rFonts w:ascii="Arial" w:hAnsi="Arial" w:cs="Arial"/>
          <w:szCs w:val="24"/>
          <w:lang w:val="ru-RU"/>
        </w:rPr>
        <w:t>Глава Захаровского</w:t>
      </w:r>
    </w:p>
    <w:p w:rsidR="00816C31" w:rsidRPr="00820712" w:rsidRDefault="00816C31" w:rsidP="006F20AD">
      <w:pPr>
        <w:pStyle w:val="a3"/>
        <w:rPr>
          <w:rFonts w:ascii="Arial" w:hAnsi="Arial" w:cs="Arial"/>
          <w:szCs w:val="24"/>
          <w:lang w:val="ru-RU"/>
        </w:rPr>
      </w:pPr>
      <w:r w:rsidRPr="00820712">
        <w:rPr>
          <w:rFonts w:ascii="Arial" w:hAnsi="Arial" w:cs="Arial"/>
          <w:szCs w:val="24"/>
          <w:lang w:val="ru-RU"/>
        </w:rPr>
        <w:t xml:space="preserve">сельского поселения                       </w:t>
      </w:r>
      <w:r w:rsidRPr="00820712">
        <w:rPr>
          <w:rFonts w:ascii="Arial" w:hAnsi="Arial" w:cs="Arial"/>
          <w:szCs w:val="24"/>
          <w:lang w:val="ru-RU"/>
        </w:rPr>
        <w:tab/>
      </w:r>
      <w:r w:rsidRPr="00820712">
        <w:rPr>
          <w:rFonts w:ascii="Arial" w:hAnsi="Arial" w:cs="Arial"/>
          <w:szCs w:val="24"/>
          <w:lang w:val="ru-RU"/>
        </w:rPr>
        <w:tab/>
      </w:r>
      <w:r w:rsidRPr="00820712">
        <w:rPr>
          <w:rFonts w:ascii="Arial" w:hAnsi="Arial" w:cs="Arial"/>
          <w:szCs w:val="24"/>
          <w:lang w:val="ru-RU"/>
        </w:rPr>
        <w:tab/>
      </w:r>
      <w:r w:rsidRPr="00820712">
        <w:rPr>
          <w:rFonts w:ascii="Arial" w:hAnsi="Arial" w:cs="Arial"/>
          <w:szCs w:val="24"/>
          <w:lang w:val="ru-RU"/>
        </w:rPr>
        <w:tab/>
      </w:r>
      <w:r w:rsidRPr="00820712">
        <w:rPr>
          <w:rFonts w:ascii="Arial" w:hAnsi="Arial" w:cs="Arial"/>
          <w:szCs w:val="24"/>
          <w:lang w:val="ru-RU"/>
        </w:rPr>
        <w:tab/>
        <w:t>Е. А. Кийков</w:t>
      </w:r>
    </w:p>
    <w:p w:rsidR="00816C31" w:rsidRPr="00820712" w:rsidRDefault="00816C31" w:rsidP="006F20AD">
      <w:pPr>
        <w:pStyle w:val="a3"/>
        <w:rPr>
          <w:rFonts w:ascii="Arial" w:hAnsi="Arial" w:cs="Arial"/>
          <w:szCs w:val="24"/>
          <w:lang w:val="ru-RU"/>
        </w:rPr>
      </w:pPr>
    </w:p>
    <w:p w:rsidR="00816C31" w:rsidRPr="00820712" w:rsidRDefault="00816C31" w:rsidP="006F20AD">
      <w:pPr>
        <w:pStyle w:val="a3"/>
        <w:rPr>
          <w:rFonts w:ascii="Arial" w:hAnsi="Arial" w:cs="Arial"/>
          <w:szCs w:val="24"/>
          <w:lang w:val="ru-RU"/>
        </w:rPr>
      </w:pPr>
    </w:p>
    <w:p w:rsidR="00816C31" w:rsidRPr="00820712" w:rsidRDefault="00816C31" w:rsidP="00816C31">
      <w:pPr>
        <w:ind w:left="142"/>
        <w:rPr>
          <w:rFonts w:ascii="Arial" w:hAnsi="Arial" w:cs="Arial"/>
          <w:sz w:val="24"/>
          <w:szCs w:val="24"/>
        </w:rPr>
      </w:pPr>
    </w:p>
    <w:p w:rsidR="00816C31" w:rsidRPr="00820712" w:rsidRDefault="00816C31" w:rsidP="00816C31">
      <w:pPr>
        <w:ind w:left="142"/>
        <w:rPr>
          <w:rFonts w:ascii="Arial" w:hAnsi="Arial" w:cs="Arial"/>
          <w:sz w:val="24"/>
          <w:szCs w:val="24"/>
        </w:rPr>
      </w:pPr>
    </w:p>
    <w:p w:rsidR="00816C31" w:rsidRPr="00820712" w:rsidRDefault="00816C31" w:rsidP="00816C31">
      <w:pPr>
        <w:ind w:left="142"/>
        <w:rPr>
          <w:rFonts w:ascii="Arial" w:hAnsi="Arial" w:cs="Arial"/>
          <w:sz w:val="24"/>
          <w:szCs w:val="24"/>
        </w:rPr>
      </w:pPr>
    </w:p>
    <w:p w:rsidR="00816C31" w:rsidRPr="00820712" w:rsidRDefault="00816C31" w:rsidP="00816C31">
      <w:pPr>
        <w:ind w:left="142"/>
        <w:rPr>
          <w:rFonts w:ascii="Arial" w:hAnsi="Arial" w:cs="Arial"/>
          <w:sz w:val="24"/>
          <w:szCs w:val="24"/>
        </w:rPr>
      </w:pPr>
    </w:p>
    <w:p w:rsidR="00816C31" w:rsidRPr="00820712" w:rsidRDefault="00816C31" w:rsidP="00816C31">
      <w:pPr>
        <w:ind w:left="142"/>
        <w:rPr>
          <w:rFonts w:ascii="Arial" w:hAnsi="Arial" w:cs="Arial"/>
          <w:sz w:val="24"/>
          <w:szCs w:val="24"/>
        </w:rPr>
      </w:pPr>
    </w:p>
    <w:p w:rsidR="00816C31" w:rsidRPr="00820712" w:rsidRDefault="00816C31" w:rsidP="00816C31">
      <w:pPr>
        <w:ind w:left="142"/>
        <w:rPr>
          <w:rFonts w:ascii="Arial" w:hAnsi="Arial" w:cs="Arial"/>
          <w:sz w:val="24"/>
          <w:szCs w:val="24"/>
        </w:rPr>
      </w:pPr>
    </w:p>
    <w:p w:rsidR="00816C31" w:rsidRPr="00820712" w:rsidRDefault="00816C31" w:rsidP="00816C31">
      <w:pPr>
        <w:ind w:left="142"/>
        <w:rPr>
          <w:rFonts w:ascii="Arial" w:hAnsi="Arial" w:cs="Arial"/>
          <w:sz w:val="24"/>
          <w:szCs w:val="24"/>
        </w:rPr>
      </w:pPr>
    </w:p>
    <w:p w:rsidR="00816C31" w:rsidRPr="00820712" w:rsidRDefault="00816C31" w:rsidP="00816C31">
      <w:pPr>
        <w:ind w:left="142"/>
        <w:rPr>
          <w:rFonts w:ascii="Arial" w:hAnsi="Arial" w:cs="Arial"/>
          <w:sz w:val="24"/>
          <w:szCs w:val="24"/>
        </w:rPr>
      </w:pPr>
    </w:p>
    <w:p w:rsidR="00816C31" w:rsidRPr="00820712" w:rsidRDefault="00816C31" w:rsidP="00816C31">
      <w:pPr>
        <w:spacing w:after="1" w:line="220" w:lineRule="atLeast"/>
        <w:ind w:left="426" w:right="334"/>
        <w:jc w:val="both"/>
        <w:rPr>
          <w:rFonts w:ascii="Arial" w:hAnsi="Arial" w:cs="Arial"/>
          <w:sz w:val="24"/>
          <w:szCs w:val="24"/>
        </w:rPr>
      </w:pPr>
    </w:p>
    <w:p w:rsidR="00816C31" w:rsidRPr="00820712" w:rsidRDefault="00816C31" w:rsidP="00816C31">
      <w:pPr>
        <w:spacing w:line="240" w:lineRule="exact"/>
        <w:ind w:left="426" w:right="334"/>
        <w:jc w:val="right"/>
        <w:rPr>
          <w:rFonts w:ascii="Arial" w:hAnsi="Arial" w:cs="Arial"/>
          <w:sz w:val="24"/>
          <w:szCs w:val="24"/>
        </w:rPr>
      </w:pPr>
    </w:p>
    <w:p w:rsidR="006F20AD" w:rsidRPr="00820712" w:rsidRDefault="006F20AD" w:rsidP="00816C31">
      <w:pPr>
        <w:spacing w:line="240" w:lineRule="exact"/>
        <w:ind w:left="426" w:right="334"/>
        <w:jc w:val="right"/>
        <w:rPr>
          <w:rFonts w:ascii="Arial" w:hAnsi="Arial" w:cs="Arial"/>
          <w:sz w:val="24"/>
          <w:szCs w:val="24"/>
        </w:rPr>
      </w:pPr>
    </w:p>
    <w:p w:rsidR="006F20AD" w:rsidRPr="00820712" w:rsidRDefault="006F20AD" w:rsidP="00816C31">
      <w:pPr>
        <w:spacing w:line="240" w:lineRule="exact"/>
        <w:ind w:left="426" w:right="334"/>
        <w:jc w:val="right"/>
        <w:rPr>
          <w:rFonts w:ascii="Arial" w:hAnsi="Arial" w:cs="Arial"/>
          <w:sz w:val="24"/>
          <w:szCs w:val="24"/>
        </w:rPr>
      </w:pPr>
    </w:p>
    <w:p w:rsidR="00816C31" w:rsidRPr="00820712" w:rsidRDefault="00816C31" w:rsidP="00816C31">
      <w:pPr>
        <w:spacing w:line="240" w:lineRule="exact"/>
        <w:ind w:left="426" w:right="334"/>
        <w:jc w:val="right"/>
        <w:rPr>
          <w:rFonts w:ascii="Arial" w:hAnsi="Arial" w:cs="Arial"/>
          <w:sz w:val="24"/>
          <w:szCs w:val="24"/>
        </w:rPr>
      </w:pPr>
      <w:r w:rsidRPr="00820712">
        <w:rPr>
          <w:rFonts w:ascii="Arial" w:hAnsi="Arial" w:cs="Arial"/>
          <w:sz w:val="24"/>
          <w:szCs w:val="24"/>
        </w:rPr>
        <w:lastRenderedPageBreak/>
        <w:t xml:space="preserve">Приложение № 2 </w:t>
      </w:r>
    </w:p>
    <w:p w:rsidR="00816C31" w:rsidRPr="00820712" w:rsidRDefault="00816C31" w:rsidP="00816C31">
      <w:pPr>
        <w:spacing w:line="240" w:lineRule="exact"/>
        <w:ind w:left="426" w:right="334"/>
        <w:jc w:val="right"/>
        <w:rPr>
          <w:rFonts w:ascii="Arial" w:hAnsi="Arial" w:cs="Arial"/>
          <w:sz w:val="24"/>
          <w:szCs w:val="24"/>
        </w:rPr>
      </w:pPr>
      <w:r w:rsidRPr="00820712">
        <w:rPr>
          <w:rFonts w:ascii="Arial" w:hAnsi="Arial" w:cs="Arial"/>
          <w:sz w:val="24"/>
          <w:szCs w:val="24"/>
        </w:rPr>
        <w:t xml:space="preserve">к Правилам благоустройства территории </w:t>
      </w:r>
    </w:p>
    <w:p w:rsidR="00816C31" w:rsidRPr="00820712" w:rsidRDefault="00816C31" w:rsidP="00816C31">
      <w:pPr>
        <w:spacing w:line="240" w:lineRule="exact"/>
        <w:ind w:left="426" w:right="334"/>
        <w:jc w:val="right"/>
        <w:rPr>
          <w:rFonts w:ascii="Arial" w:hAnsi="Arial" w:cs="Arial"/>
          <w:sz w:val="24"/>
          <w:szCs w:val="24"/>
        </w:rPr>
      </w:pPr>
      <w:r w:rsidRPr="00820712">
        <w:rPr>
          <w:rFonts w:ascii="Arial" w:hAnsi="Arial" w:cs="Arial"/>
          <w:sz w:val="24"/>
          <w:szCs w:val="24"/>
        </w:rPr>
        <w:t xml:space="preserve">Захаровского сельского поселения </w:t>
      </w:r>
    </w:p>
    <w:p w:rsidR="00816C31" w:rsidRPr="00820712" w:rsidRDefault="00816C31" w:rsidP="00816C31">
      <w:pPr>
        <w:spacing w:line="240" w:lineRule="exact"/>
        <w:ind w:left="426" w:right="334"/>
        <w:jc w:val="right"/>
        <w:rPr>
          <w:rFonts w:ascii="Arial" w:hAnsi="Arial" w:cs="Arial"/>
          <w:sz w:val="24"/>
          <w:szCs w:val="24"/>
        </w:rPr>
      </w:pPr>
      <w:r w:rsidRPr="00820712">
        <w:rPr>
          <w:rFonts w:ascii="Arial" w:hAnsi="Arial" w:cs="Arial"/>
          <w:sz w:val="24"/>
          <w:szCs w:val="24"/>
        </w:rPr>
        <w:t xml:space="preserve">Клетского муниципального района </w:t>
      </w:r>
    </w:p>
    <w:p w:rsidR="00816C31" w:rsidRPr="00820712" w:rsidRDefault="00816C31" w:rsidP="00816C31">
      <w:pPr>
        <w:spacing w:line="240" w:lineRule="exact"/>
        <w:ind w:left="426" w:right="334"/>
        <w:jc w:val="right"/>
        <w:rPr>
          <w:rFonts w:ascii="Arial" w:hAnsi="Arial" w:cs="Arial"/>
          <w:sz w:val="24"/>
          <w:szCs w:val="24"/>
        </w:rPr>
      </w:pPr>
      <w:r w:rsidRPr="00820712">
        <w:rPr>
          <w:rFonts w:ascii="Arial" w:hAnsi="Arial" w:cs="Arial"/>
          <w:sz w:val="24"/>
          <w:szCs w:val="24"/>
        </w:rPr>
        <w:t>Волгоградской области</w:t>
      </w:r>
    </w:p>
    <w:p w:rsidR="00816C31" w:rsidRPr="00820712" w:rsidRDefault="00816C31" w:rsidP="00816C31">
      <w:pPr>
        <w:rPr>
          <w:rFonts w:ascii="Arial" w:hAnsi="Arial" w:cs="Arial"/>
          <w:sz w:val="24"/>
          <w:szCs w:val="24"/>
        </w:rPr>
      </w:pPr>
    </w:p>
    <w:p w:rsidR="00816C31" w:rsidRPr="00820712" w:rsidRDefault="00816C31" w:rsidP="00816C31">
      <w:pPr>
        <w:pStyle w:val="a6"/>
        <w:rPr>
          <w:rFonts w:ascii="Arial" w:hAnsi="Arial" w:cs="Arial"/>
        </w:rPr>
      </w:pPr>
      <w:r w:rsidRPr="00820712">
        <w:rPr>
          <w:rFonts w:ascii="Arial" w:hAnsi="Arial" w:cs="Arial"/>
        </w:rPr>
        <w:t xml:space="preserve">                </w:t>
      </w:r>
      <w:r w:rsidRPr="00820712">
        <w:rPr>
          <w:rStyle w:val="a8"/>
          <w:rFonts w:ascii="Arial" w:hAnsi="Arial" w:cs="Arial"/>
        </w:rPr>
        <w:t>Форма схемы границ прилегающей территории</w:t>
      </w:r>
    </w:p>
    <w:p w:rsidR="00816C31" w:rsidRPr="00820712" w:rsidRDefault="00816C31" w:rsidP="00816C31">
      <w:pPr>
        <w:rPr>
          <w:rFonts w:ascii="Arial" w:hAnsi="Arial" w:cs="Arial"/>
          <w:sz w:val="24"/>
          <w:szCs w:val="24"/>
        </w:rPr>
      </w:pPr>
    </w:p>
    <w:p w:rsidR="00816C31" w:rsidRPr="00820712" w:rsidRDefault="00816C31" w:rsidP="006F20AD">
      <w:pPr>
        <w:pStyle w:val="a6"/>
        <w:jc w:val="right"/>
        <w:rPr>
          <w:rFonts w:ascii="Arial" w:hAnsi="Arial" w:cs="Arial"/>
        </w:rPr>
      </w:pPr>
      <w:r w:rsidRPr="00820712">
        <w:rPr>
          <w:rFonts w:ascii="Arial" w:hAnsi="Arial" w:cs="Arial"/>
        </w:rPr>
        <w:t xml:space="preserve">                                 Утверждена</w:t>
      </w:r>
    </w:p>
    <w:p w:rsidR="00816C31" w:rsidRPr="00820712" w:rsidRDefault="00816C31" w:rsidP="006F20AD">
      <w:pPr>
        <w:pStyle w:val="a6"/>
        <w:jc w:val="right"/>
        <w:rPr>
          <w:rFonts w:ascii="Arial" w:hAnsi="Arial" w:cs="Arial"/>
        </w:rPr>
      </w:pPr>
      <w:r w:rsidRPr="00820712">
        <w:rPr>
          <w:rFonts w:ascii="Arial" w:hAnsi="Arial" w:cs="Arial"/>
        </w:rPr>
        <w:t xml:space="preserve">                                 ________________________________________</w:t>
      </w:r>
    </w:p>
    <w:p w:rsidR="00816C31" w:rsidRPr="00820712" w:rsidRDefault="00816C31" w:rsidP="006F20AD">
      <w:pPr>
        <w:pStyle w:val="a6"/>
        <w:jc w:val="right"/>
        <w:rPr>
          <w:rFonts w:ascii="Arial" w:hAnsi="Arial" w:cs="Arial"/>
        </w:rPr>
      </w:pPr>
      <w:r w:rsidRPr="00820712">
        <w:rPr>
          <w:rFonts w:ascii="Arial" w:hAnsi="Arial" w:cs="Arial"/>
        </w:rPr>
        <w:t xml:space="preserve">                                 (наименование  документа об утверждении,</w:t>
      </w:r>
    </w:p>
    <w:p w:rsidR="00816C31" w:rsidRPr="00820712" w:rsidRDefault="00816C31" w:rsidP="006F20AD">
      <w:pPr>
        <w:pStyle w:val="a6"/>
        <w:jc w:val="right"/>
        <w:rPr>
          <w:rFonts w:ascii="Arial" w:hAnsi="Arial" w:cs="Arial"/>
        </w:rPr>
      </w:pPr>
      <w:r w:rsidRPr="00820712">
        <w:rPr>
          <w:rFonts w:ascii="Arial" w:hAnsi="Arial" w:cs="Arial"/>
        </w:rPr>
        <w:t xml:space="preserve">                                 включая наименования органа местного</w:t>
      </w:r>
    </w:p>
    <w:p w:rsidR="00816C31" w:rsidRPr="00820712" w:rsidRDefault="00816C31" w:rsidP="006F20AD">
      <w:pPr>
        <w:pStyle w:val="a6"/>
        <w:jc w:val="right"/>
        <w:rPr>
          <w:rFonts w:ascii="Arial" w:hAnsi="Arial" w:cs="Arial"/>
        </w:rPr>
      </w:pPr>
      <w:r w:rsidRPr="00820712">
        <w:rPr>
          <w:rFonts w:ascii="Arial" w:hAnsi="Arial" w:cs="Arial"/>
        </w:rPr>
        <w:t xml:space="preserve">                                 самоуправления, принявшего решение</w:t>
      </w:r>
    </w:p>
    <w:p w:rsidR="00816C31" w:rsidRPr="00820712" w:rsidRDefault="00816C31" w:rsidP="006F20AD">
      <w:pPr>
        <w:pStyle w:val="a6"/>
        <w:jc w:val="right"/>
        <w:rPr>
          <w:rFonts w:ascii="Arial" w:hAnsi="Arial" w:cs="Arial"/>
        </w:rPr>
      </w:pPr>
      <w:r w:rsidRPr="00820712">
        <w:rPr>
          <w:rFonts w:ascii="Arial" w:hAnsi="Arial" w:cs="Arial"/>
        </w:rPr>
        <w:t xml:space="preserve">                                 об утверждении схемы)</w:t>
      </w:r>
    </w:p>
    <w:p w:rsidR="00816C31" w:rsidRPr="00820712" w:rsidRDefault="00816C31" w:rsidP="006F20AD">
      <w:pPr>
        <w:pStyle w:val="a6"/>
        <w:jc w:val="right"/>
        <w:rPr>
          <w:rFonts w:ascii="Arial" w:hAnsi="Arial" w:cs="Arial"/>
        </w:rPr>
      </w:pPr>
      <w:r w:rsidRPr="00820712">
        <w:rPr>
          <w:rFonts w:ascii="Arial" w:hAnsi="Arial" w:cs="Arial"/>
        </w:rPr>
        <w:t xml:space="preserve">                                 от __________________ N ________________</w:t>
      </w:r>
    </w:p>
    <w:p w:rsidR="00816C31" w:rsidRPr="00820712" w:rsidRDefault="00816C31" w:rsidP="00816C31">
      <w:pPr>
        <w:rPr>
          <w:rFonts w:ascii="Arial" w:hAnsi="Arial" w:cs="Arial"/>
          <w:sz w:val="24"/>
          <w:szCs w:val="24"/>
        </w:rPr>
      </w:pPr>
    </w:p>
    <w:p w:rsidR="00816C31" w:rsidRPr="00820712" w:rsidRDefault="00816C31" w:rsidP="00816C31">
      <w:pPr>
        <w:pStyle w:val="a6"/>
        <w:rPr>
          <w:rFonts w:ascii="Arial" w:hAnsi="Arial" w:cs="Arial"/>
        </w:rPr>
      </w:pPr>
      <w:r w:rsidRPr="00820712">
        <w:rPr>
          <w:rFonts w:ascii="Arial" w:hAnsi="Arial" w:cs="Arial"/>
        </w:rPr>
        <w:t xml:space="preserve">                 Схема прилегающей территории _____________________</w:t>
      </w:r>
    </w:p>
    <w:p w:rsidR="00816C31" w:rsidRPr="00820712" w:rsidRDefault="00816C31" w:rsidP="00816C31">
      <w:pPr>
        <w:rPr>
          <w:rFonts w:ascii="Arial" w:hAnsi="Arial" w:cs="Arial"/>
          <w:sz w:val="24"/>
          <w:szCs w:val="24"/>
        </w:rPr>
      </w:pPr>
    </w:p>
    <w:p w:rsidR="00816C31" w:rsidRPr="00820712" w:rsidRDefault="00816C31" w:rsidP="00816C31">
      <w:pPr>
        <w:pStyle w:val="a6"/>
        <w:rPr>
          <w:rFonts w:ascii="Arial" w:hAnsi="Arial" w:cs="Arial"/>
        </w:rPr>
      </w:pPr>
      <w:r w:rsidRPr="00820712">
        <w:rPr>
          <w:rFonts w:ascii="Arial" w:hAnsi="Arial" w:cs="Arial"/>
        </w:rPr>
        <w:t xml:space="preserve">     1.    Местоположение  прилегающей  территории  (адресные  ориентиры)</w:t>
      </w:r>
    </w:p>
    <w:p w:rsidR="00816C31" w:rsidRPr="00820712" w:rsidRDefault="00816C31" w:rsidP="00816C31">
      <w:pPr>
        <w:pStyle w:val="a6"/>
        <w:rPr>
          <w:rFonts w:ascii="Arial" w:hAnsi="Arial" w:cs="Arial"/>
        </w:rPr>
      </w:pPr>
      <w:r w:rsidRPr="00820712">
        <w:rPr>
          <w:rFonts w:ascii="Arial" w:hAnsi="Arial" w:cs="Arial"/>
        </w:rPr>
        <w:t>__________________________________________________</w:t>
      </w:r>
      <w:r w:rsidR="006F20AD" w:rsidRPr="00820712">
        <w:rPr>
          <w:rFonts w:ascii="Arial" w:hAnsi="Arial" w:cs="Arial"/>
        </w:rPr>
        <w:t>____________________</w:t>
      </w:r>
    </w:p>
    <w:p w:rsidR="00816C31" w:rsidRPr="00820712" w:rsidRDefault="00816C31" w:rsidP="00816C31">
      <w:pPr>
        <w:pStyle w:val="a6"/>
        <w:rPr>
          <w:rFonts w:ascii="Arial" w:hAnsi="Arial" w:cs="Arial"/>
        </w:rPr>
      </w:pPr>
      <w:r w:rsidRPr="00820712">
        <w:rPr>
          <w:rFonts w:ascii="Arial" w:hAnsi="Arial" w:cs="Arial"/>
        </w:rPr>
        <w:t>_________________________________________</w:t>
      </w:r>
      <w:r w:rsidR="006F20AD" w:rsidRPr="00820712">
        <w:rPr>
          <w:rFonts w:ascii="Arial" w:hAnsi="Arial" w:cs="Arial"/>
        </w:rPr>
        <w:t>_____________________________</w:t>
      </w:r>
    </w:p>
    <w:p w:rsidR="00816C31" w:rsidRPr="00820712" w:rsidRDefault="00816C31" w:rsidP="00816C31">
      <w:pPr>
        <w:pStyle w:val="a6"/>
        <w:rPr>
          <w:rFonts w:ascii="Arial" w:hAnsi="Arial" w:cs="Arial"/>
        </w:rPr>
      </w:pPr>
      <w:r w:rsidRPr="00820712">
        <w:rPr>
          <w:rFonts w:ascii="Arial" w:hAnsi="Arial" w:cs="Arial"/>
        </w:rPr>
        <w:t xml:space="preserve">     2.    Кадастровый    номер    объекта,    по  отношению  к  которому</w:t>
      </w:r>
    </w:p>
    <w:p w:rsidR="00816C31" w:rsidRPr="00820712" w:rsidRDefault="00816C31" w:rsidP="00816C31">
      <w:pPr>
        <w:pStyle w:val="a6"/>
        <w:rPr>
          <w:rFonts w:ascii="Arial" w:hAnsi="Arial" w:cs="Arial"/>
        </w:rPr>
      </w:pPr>
      <w:r w:rsidRPr="00820712">
        <w:rPr>
          <w:rFonts w:ascii="Arial" w:hAnsi="Arial" w:cs="Arial"/>
        </w:rPr>
        <w:t>устанавливается прилегающая _____________________________________________</w:t>
      </w:r>
    </w:p>
    <w:p w:rsidR="00816C31" w:rsidRPr="00820712" w:rsidRDefault="00816C31" w:rsidP="00816C31">
      <w:pPr>
        <w:pStyle w:val="a6"/>
        <w:rPr>
          <w:rFonts w:ascii="Arial" w:hAnsi="Arial" w:cs="Arial"/>
        </w:rPr>
      </w:pPr>
      <w:r w:rsidRPr="00820712">
        <w:rPr>
          <w:rFonts w:ascii="Arial" w:hAnsi="Arial" w:cs="Arial"/>
        </w:rPr>
        <w:t xml:space="preserve">     3.  Сведения  о собственнике и (или) ином законном владельце здания,</w:t>
      </w:r>
    </w:p>
    <w:p w:rsidR="00816C31" w:rsidRPr="00820712" w:rsidRDefault="00816C31" w:rsidP="00816C31">
      <w:pPr>
        <w:pStyle w:val="a6"/>
        <w:rPr>
          <w:rFonts w:ascii="Arial" w:hAnsi="Arial" w:cs="Arial"/>
        </w:rPr>
      </w:pPr>
      <w:r w:rsidRPr="00820712">
        <w:rPr>
          <w:rFonts w:ascii="Arial" w:hAnsi="Arial" w:cs="Arial"/>
        </w:rPr>
        <w:t>строения,    сооружения,   земельного  участка,  а  также  уполномоченном</w:t>
      </w:r>
    </w:p>
    <w:p w:rsidR="00816C31" w:rsidRPr="00820712" w:rsidRDefault="00816C31" w:rsidP="00816C31">
      <w:pPr>
        <w:pStyle w:val="a6"/>
        <w:rPr>
          <w:rFonts w:ascii="Arial" w:hAnsi="Arial" w:cs="Arial"/>
        </w:rPr>
      </w:pPr>
      <w:r w:rsidRPr="00820712">
        <w:rPr>
          <w:rFonts w:ascii="Arial" w:hAnsi="Arial" w:cs="Arial"/>
        </w:rPr>
        <w:t>лице:____________________________________</w:t>
      </w:r>
      <w:r w:rsidR="006F20AD" w:rsidRPr="00820712">
        <w:rPr>
          <w:rFonts w:ascii="Arial" w:hAnsi="Arial" w:cs="Arial"/>
        </w:rPr>
        <w:t>_____________________________</w:t>
      </w:r>
    </w:p>
    <w:p w:rsidR="00816C31" w:rsidRPr="00820712" w:rsidRDefault="00816C31" w:rsidP="00816C31">
      <w:pPr>
        <w:pStyle w:val="a6"/>
        <w:rPr>
          <w:rFonts w:ascii="Arial" w:hAnsi="Arial" w:cs="Arial"/>
        </w:rPr>
      </w:pPr>
      <w:r w:rsidRPr="00820712">
        <w:rPr>
          <w:rFonts w:ascii="Arial" w:hAnsi="Arial" w:cs="Arial"/>
        </w:rPr>
        <w:t>____________________________________________</w:t>
      </w:r>
      <w:r w:rsidR="006F20AD" w:rsidRPr="00820712">
        <w:rPr>
          <w:rFonts w:ascii="Arial" w:hAnsi="Arial" w:cs="Arial"/>
        </w:rPr>
        <w:t>__________________________</w:t>
      </w:r>
    </w:p>
    <w:p w:rsidR="00816C31" w:rsidRPr="00820712" w:rsidRDefault="00816C31" w:rsidP="00816C31">
      <w:pPr>
        <w:pStyle w:val="a6"/>
        <w:rPr>
          <w:rFonts w:ascii="Arial" w:hAnsi="Arial" w:cs="Arial"/>
        </w:rPr>
      </w:pPr>
      <w:r w:rsidRPr="00820712">
        <w:rPr>
          <w:rFonts w:ascii="Arial" w:hAnsi="Arial" w:cs="Arial"/>
        </w:rPr>
        <w:t>_________________________________________</w:t>
      </w:r>
      <w:r w:rsidR="006F20AD" w:rsidRPr="00820712">
        <w:rPr>
          <w:rFonts w:ascii="Arial" w:hAnsi="Arial" w:cs="Arial"/>
        </w:rPr>
        <w:t>_____________________________</w:t>
      </w:r>
    </w:p>
    <w:p w:rsidR="00816C31" w:rsidRPr="00820712" w:rsidRDefault="00816C31" w:rsidP="00816C31">
      <w:pPr>
        <w:pStyle w:val="a6"/>
        <w:rPr>
          <w:rFonts w:ascii="Arial" w:hAnsi="Arial" w:cs="Arial"/>
        </w:rPr>
      </w:pPr>
      <w:r w:rsidRPr="00820712">
        <w:rPr>
          <w:rFonts w:ascii="Arial" w:hAnsi="Arial" w:cs="Arial"/>
        </w:rPr>
        <w:t xml:space="preserve">     4 Площадь прилегающей территории: ____________ (кв. м)</w:t>
      </w:r>
    </w:p>
    <w:p w:rsidR="00816C31" w:rsidRPr="00820712" w:rsidRDefault="00816C31" w:rsidP="00816C31">
      <w:pPr>
        <w:pStyle w:val="a6"/>
        <w:rPr>
          <w:rFonts w:ascii="Arial" w:hAnsi="Arial" w:cs="Arial"/>
        </w:rPr>
      </w:pPr>
      <w:r w:rsidRPr="00820712">
        <w:rPr>
          <w:rFonts w:ascii="Arial" w:hAnsi="Arial" w:cs="Arial"/>
        </w:rPr>
        <w:t>_________________________________________</w:t>
      </w:r>
      <w:r w:rsidR="006F20AD" w:rsidRPr="00820712">
        <w:rPr>
          <w:rFonts w:ascii="Arial" w:hAnsi="Arial" w:cs="Arial"/>
        </w:rPr>
        <w:t>_____________________________</w:t>
      </w:r>
    </w:p>
    <w:p w:rsidR="00816C31" w:rsidRPr="00820712" w:rsidRDefault="00816C31" w:rsidP="00816C31">
      <w:pPr>
        <w:pStyle w:val="a6"/>
        <w:rPr>
          <w:rFonts w:ascii="Arial" w:hAnsi="Arial" w:cs="Arial"/>
        </w:rPr>
      </w:pPr>
      <w:r w:rsidRPr="00820712">
        <w:rPr>
          <w:rFonts w:ascii="Arial" w:hAnsi="Arial" w:cs="Arial"/>
        </w:rPr>
        <w:t xml:space="preserve">     5.  Вид  разрешенного использования земельного участка, по отношению</w:t>
      </w:r>
    </w:p>
    <w:p w:rsidR="00816C31" w:rsidRPr="00820712" w:rsidRDefault="00816C31" w:rsidP="00816C31">
      <w:pPr>
        <w:pStyle w:val="a6"/>
        <w:rPr>
          <w:rFonts w:ascii="Arial" w:hAnsi="Arial" w:cs="Arial"/>
        </w:rPr>
      </w:pPr>
      <w:r w:rsidRPr="00820712">
        <w:rPr>
          <w:rFonts w:ascii="Arial" w:hAnsi="Arial" w:cs="Arial"/>
        </w:rPr>
        <w:t>к        которому        устанавливается       прилегающая    территория:</w:t>
      </w:r>
    </w:p>
    <w:p w:rsidR="00816C31" w:rsidRPr="00820712" w:rsidRDefault="00816C31" w:rsidP="00816C31">
      <w:pPr>
        <w:pStyle w:val="a6"/>
        <w:rPr>
          <w:rFonts w:ascii="Arial" w:hAnsi="Arial" w:cs="Arial"/>
        </w:rPr>
      </w:pPr>
      <w:r w:rsidRPr="00820712">
        <w:rPr>
          <w:rFonts w:ascii="Arial" w:hAnsi="Arial" w:cs="Arial"/>
        </w:rPr>
        <w:t>_________________________________________</w:t>
      </w:r>
      <w:r w:rsidR="006F20AD" w:rsidRPr="00820712">
        <w:rPr>
          <w:rFonts w:ascii="Arial" w:hAnsi="Arial" w:cs="Arial"/>
        </w:rPr>
        <w:t>_____________________________</w:t>
      </w:r>
    </w:p>
    <w:p w:rsidR="00816C31" w:rsidRPr="00820712" w:rsidRDefault="00816C31" w:rsidP="00816C31">
      <w:pPr>
        <w:pStyle w:val="a6"/>
        <w:rPr>
          <w:rFonts w:ascii="Arial" w:hAnsi="Arial" w:cs="Arial"/>
        </w:rPr>
      </w:pPr>
      <w:r w:rsidRPr="00820712">
        <w:rPr>
          <w:rFonts w:ascii="Arial" w:hAnsi="Arial" w:cs="Arial"/>
        </w:rPr>
        <w:t xml:space="preserve">                                (при наличии)</w:t>
      </w:r>
    </w:p>
    <w:p w:rsidR="00816C31" w:rsidRPr="00820712" w:rsidRDefault="00816C31" w:rsidP="00816C31">
      <w:pPr>
        <w:pStyle w:val="a6"/>
        <w:rPr>
          <w:rFonts w:ascii="Arial" w:hAnsi="Arial" w:cs="Arial"/>
        </w:rPr>
      </w:pPr>
      <w:r w:rsidRPr="00820712">
        <w:rPr>
          <w:rFonts w:ascii="Arial" w:hAnsi="Arial" w:cs="Arial"/>
        </w:rPr>
        <w:t>_________________________________________</w:t>
      </w:r>
      <w:r w:rsidR="006F20AD" w:rsidRPr="00820712">
        <w:rPr>
          <w:rFonts w:ascii="Arial" w:hAnsi="Arial" w:cs="Arial"/>
        </w:rPr>
        <w:t>_____________________________</w:t>
      </w:r>
    </w:p>
    <w:p w:rsidR="00816C31" w:rsidRPr="00820712" w:rsidRDefault="00816C31" w:rsidP="00816C31">
      <w:pPr>
        <w:pStyle w:val="a6"/>
        <w:rPr>
          <w:rFonts w:ascii="Arial" w:hAnsi="Arial" w:cs="Arial"/>
        </w:rPr>
      </w:pPr>
      <w:r w:rsidRPr="00820712">
        <w:rPr>
          <w:rFonts w:ascii="Arial" w:hAnsi="Arial" w:cs="Arial"/>
        </w:rPr>
        <w:t xml:space="preserve">     6.  Наличие объектов (в том числе благоустройства), расположенных на</w:t>
      </w:r>
    </w:p>
    <w:p w:rsidR="00816C31" w:rsidRPr="00820712" w:rsidRDefault="00816C31" w:rsidP="00816C31">
      <w:pPr>
        <w:pStyle w:val="a6"/>
        <w:rPr>
          <w:rFonts w:ascii="Arial" w:hAnsi="Arial" w:cs="Arial"/>
        </w:rPr>
      </w:pPr>
      <w:r w:rsidRPr="00820712">
        <w:rPr>
          <w:rFonts w:ascii="Arial" w:hAnsi="Arial" w:cs="Arial"/>
        </w:rPr>
        <w:t>прилегающей территории с их описанием ___________________________________</w:t>
      </w:r>
    </w:p>
    <w:p w:rsidR="00816C31" w:rsidRPr="00820712" w:rsidRDefault="00816C31" w:rsidP="00816C31">
      <w:pPr>
        <w:pStyle w:val="a6"/>
        <w:rPr>
          <w:rFonts w:ascii="Arial" w:hAnsi="Arial" w:cs="Arial"/>
        </w:rPr>
      </w:pPr>
      <w:r w:rsidRPr="00820712">
        <w:rPr>
          <w:rFonts w:ascii="Arial" w:hAnsi="Arial" w:cs="Arial"/>
        </w:rPr>
        <w:t>_________________________________________</w:t>
      </w:r>
      <w:r w:rsidR="006F20AD" w:rsidRPr="00820712">
        <w:rPr>
          <w:rFonts w:ascii="Arial" w:hAnsi="Arial" w:cs="Arial"/>
        </w:rPr>
        <w:t>_____________________________</w:t>
      </w:r>
    </w:p>
    <w:p w:rsidR="00816C31" w:rsidRPr="00820712" w:rsidRDefault="00816C31" w:rsidP="00816C31">
      <w:pPr>
        <w:pStyle w:val="a6"/>
        <w:rPr>
          <w:rFonts w:ascii="Arial" w:hAnsi="Arial" w:cs="Arial"/>
        </w:rPr>
      </w:pPr>
      <w:r w:rsidRPr="00820712">
        <w:rPr>
          <w:rFonts w:ascii="Arial" w:hAnsi="Arial" w:cs="Arial"/>
        </w:rPr>
        <w:t xml:space="preserve">     7.  Площадь  озелененной  территории  (при  ее наличии ____ кв. м.),</w:t>
      </w:r>
    </w:p>
    <w:p w:rsidR="00816C31" w:rsidRPr="00820712" w:rsidRDefault="00816C31" w:rsidP="00816C31">
      <w:pPr>
        <w:pStyle w:val="a6"/>
        <w:rPr>
          <w:rFonts w:ascii="Arial" w:hAnsi="Arial" w:cs="Arial"/>
        </w:rPr>
      </w:pPr>
      <w:r w:rsidRPr="00820712">
        <w:rPr>
          <w:rFonts w:ascii="Arial" w:hAnsi="Arial" w:cs="Arial"/>
        </w:rPr>
        <w:t xml:space="preserve">состав  озеленения (при наличии - деревья в _______ </w:t>
      </w:r>
      <w:proofErr w:type="spellStart"/>
      <w:r w:rsidRPr="00820712">
        <w:rPr>
          <w:rFonts w:ascii="Arial" w:hAnsi="Arial" w:cs="Arial"/>
        </w:rPr>
        <w:t>шт</w:t>
      </w:r>
      <w:proofErr w:type="spellEnd"/>
      <w:r w:rsidRPr="00820712">
        <w:rPr>
          <w:rFonts w:ascii="Arial" w:hAnsi="Arial" w:cs="Arial"/>
        </w:rPr>
        <w:t>, газон, цветники в</w:t>
      </w:r>
    </w:p>
    <w:p w:rsidR="00816C31" w:rsidRPr="00820712" w:rsidRDefault="00816C31" w:rsidP="00816C31">
      <w:pPr>
        <w:pStyle w:val="a6"/>
        <w:rPr>
          <w:rFonts w:ascii="Arial" w:hAnsi="Arial" w:cs="Arial"/>
        </w:rPr>
      </w:pPr>
      <w:r w:rsidRPr="00820712">
        <w:rPr>
          <w:rFonts w:ascii="Arial" w:hAnsi="Arial" w:cs="Arial"/>
        </w:rPr>
        <w:t>кв. </w:t>
      </w:r>
      <w:proofErr w:type="spellStart"/>
      <w:r w:rsidRPr="00820712">
        <w:rPr>
          <w:rFonts w:ascii="Arial" w:hAnsi="Arial" w:cs="Arial"/>
        </w:rPr>
        <w:t>м.___</w:t>
      </w:r>
      <w:proofErr w:type="spellEnd"/>
      <w:r w:rsidRPr="00820712">
        <w:rPr>
          <w:rFonts w:ascii="Arial" w:hAnsi="Arial" w:cs="Arial"/>
        </w:rPr>
        <w:t>)</w:t>
      </w:r>
    </w:p>
    <w:p w:rsidR="00816C31" w:rsidRPr="00820712" w:rsidRDefault="00816C31" w:rsidP="00816C31">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360"/>
        <w:gridCol w:w="3500"/>
        <w:gridCol w:w="1929"/>
      </w:tblGrid>
      <w:tr w:rsidR="00816C31" w:rsidRPr="00820712" w:rsidTr="00816C31">
        <w:tc>
          <w:tcPr>
            <w:tcW w:w="3360" w:type="dxa"/>
            <w:tcBorders>
              <w:top w:val="single" w:sz="4" w:space="0" w:color="auto"/>
              <w:left w:val="single" w:sz="4" w:space="0" w:color="auto"/>
              <w:bottom w:val="single" w:sz="4" w:space="0" w:color="auto"/>
              <w:right w:val="single" w:sz="4" w:space="0" w:color="auto"/>
            </w:tcBorders>
            <w:hideMark/>
          </w:tcPr>
          <w:p w:rsidR="00816C31" w:rsidRPr="00820712" w:rsidRDefault="00816C31">
            <w:pPr>
              <w:pStyle w:val="a5"/>
              <w:jc w:val="center"/>
              <w:rPr>
                <w:rFonts w:ascii="Arial" w:hAnsi="Arial" w:cs="Arial"/>
              </w:rPr>
            </w:pPr>
            <w:r w:rsidRPr="00820712">
              <w:rPr>
                <w:rFonts w:ascii="Arial" w:hAnsi="Arial" w:cs="Arial"/>
              </w:rPr>
              <w:t xml:space="preserve">Обозначение характерных </w:t>
            </w:r>
            <w:r w:rsidRPr="00820712">
              <w:rPr>
                <w:rFonts w:ascii="Arial" w:hAnsi="Arial" w:cs="Arial"/>
              </w:rPr>
              <w:lastRenderedPageBreak/>
              <w:t>точек границ</w:t>
            </w:r>
          </w:p>
        </w:tc>
        <w:tc>
          <w:tcPr>
            <w:tcW w:w="5429" w:type="dxa"/>
            <w:gridSpan w:val="2"/>
            <w:tcBorders>
              <w:top w:val="single" w:sz="4" w:space="0" w:color="auto"/>
              <w:left w:val="single" w:sz="4" w:space="0" w:color="auto"/>
              <w:bottom w:val="single" w:sz="4" w:space="0" w:color="auto"/>
              <w:right w:val="single" w:sz="4" w:space="0" w:color="auto"/>
            </w:tcBorders>
            <w:hideMark/>
          </w:tcPr>
          <w:p w:rsidR="00816C31" w:rsidRPr="00820712" w:rsidRDefault="00816C31">
            <w:pPr>
              <w:pStyle w:val="a5"/>
              <w:jc w:val="center"/>
              <w:rPr>
                <w:rFonts w:ascii="Arial" w:hAnsi="Arial" w:cs="Arial"/>
              </w:rPr>
            </w:pPr>
            <w:r w:rsidRPr="00820712">
              <w:rPr>
                <w:rFonts w:ascii="Arial" w:hAnsi="Arial" w:cs="Arial"/>
              </w:rPr>
              <w:lastRenderedPageBreak/>
              <w:t xml:space="preserve">Координаты, м (с точностью до двух знаков </w:t>
            </w:r>
            <w:r w:rsidRPr="00820712">
              <w:rPr>
                <w:rFonts w:ascii="Arial" w:hAnsi="Arial" w:cs="Arial"/>
              </w:rPr>
              <w:lastRenderedPageBreak/>
              <w:t>после запятой)</w:t>
            </w:r>
          </w:p>
        </w:tc>
      </w:tr>
      <w:tr w:rsidR="00816C31" w:rsidRPr="00820712" w:rsidTr="00816C31">
        <w:tc>
          <w:tcPr>
            <w:tcW w:w="3360" w:type="dxa"/>
            <w:tcBorders>
              <w:top w:val="single" w:sz="4" w:space="0" w:color="auto"/>
              <w:left w:val="single" w:sz="4" w:space="0" w:color="auto"/>
              <w:bottom w:val="single" w:sz="4" w:space="0" w:color="auto"/>
              <w:right w:val="single" w:sz="4" w:space="0" w:color="auto"/>
            </w:tcBorders>
          </w:tcPr>
          <w:p w:rsidR="00816C31" w:rsidRPr="00820712" w:rsidRDefault="00816C31">
            <w:pPr>
              <w:pStyle w:val="a5"/>
              <w:rPr>
                <w:rFonts w:ascii="Arial" w:hAnsi="Arial" w:cs="Arial"/>
              </w:rPr>
            </w:pPr>
          </w:p>
        </w:tc>
        <w:tc>
          <w:tcPr>
            <w:tcW w:w="3500" w:type="dxa"/>
            <w:tcBorders>
              <w:top w:val="single" w:sz="4" w:space="0" w:color="auto"/>
              <w:left w:val="single" w:sz="4" w:space="0" w:color="auto"/>
              <w:bottom w:val="single" w:sz="4" w:space="0" w:color="auto"/>
              <w:right w:val="single" w:sz="4" w:space="0" w:color="auto"/>
            </w:tcBorders>
            <w:hideMark/>
          </w:tcPr>
          <w:p w:rsidR="00816C31" w:rsidRPr="00820712" w:rsidRDefault="00816C31">
            <w:pPr>
              <w:pStyle w:val="a5"/>
              <w:rPr>
                <w:rFonts w:ascii="Arial" w:hAnsi="Arial" w:cs="Arial"/>
              </w:rPr>
            </w:pPr>
            <w:r w:rsidRPr="00820712">
              <w:rPr>
                <w:rFonts w:ascii="Arial" w:hAnsi="Arial" w:cs="Arial"/>
              </w:rPr>
              <w:t>Х</w:t>
            </w:r>
          </w:p>
        </w:tc>
        <w:tc>
          <w:tcPr>
            <w:tcW w:w="1929" w:type="dxa"/>
            <w:tcBorders>
              <w:top w:val="single" w:sz="4" w:space="0" w:color="auto"/>
              <w:left w:val="single" w:sz="4" w:space="0" w:color="auto"/>
              <w:bottom w:val="single" w:sz="4" w:space="0" w:color="auto"/>
              <w:right w:val="single" w:sz="4" w:space="0" w:color="auto"/>
            </w:tcBorders>
            <w:hideMark/>
          </w:tcPr>
          <w:p w:rsidR="00816C31" w:rsidRPr="00820712" w:rsidRDefault="00816C31">
            <w:pPr>
              <w:pStyle w:val="a5"/>
              <w:rPr>
                <w:rFonts w:ascii="Arial" w:hAnsi="Arial" w:cs="Arial"/>
              </w:rPr>
            </w:pPr>
            <w:r w:rsidRPr="00820712">
              <w:rPr>
                <w:rFonts w:ascii="Arial" w:hAnsi="Arial" w:cs="Arial"/>
              </w:rPr>
              <w:t>Y</w:t>
            </w:r>
          </w:p>
        </w:tc>
      </w:tr>
      <w:tr w:rsidR="00816C31" w:rsidRPr="00820712" w:rsidTr="00816C31">
        <w:tc>
          <w:tcPr>
            <w:tcW w:w="3360" w:type="dxa"/>
            <w:tcBorders>
              <w:top w:val="single" w:sz="4" w:space="0" w:color="auto"/>
              <w:left w:val="single" w:sz="4" w:space="0" w:color="auto"/>
              <w:bottom w:val="single" w:sz="4" w:space="0" w:color="auto"/>
              <w:right w:val="single" w:sz="4" w:space="0" w:color="auto"/>
            </w:tcBorders>
          </w:tcPr>
          <w:p w:rsidR="00816C31" w:rsidRPr="00820712" w:rsidRDefault="00816C31">
            <w:pPr>
              <w:pStyle w:val="a5"/>
              <w:rPr>
                <w:rFonts w:ascii="Arial" w:hAnsi="Arial" w:cs="Arial"/>
              </w:rPr>
            </w:pPr>
          </w:p>
        </w:tc>
        <w:tc>
          <w:tcPr>
            <w:tcW w:w="3500" w:type="dxa"/>
            <w:tcBorders>
              <w:top w:val="single" w:sz="4" w:space="0" w:color="auto"/>
              <w:left w:val="single" w:sz="4" w:space="0" w:color="auto"/>
              <w:bottom w:val="single" w:sz="4" w:space="0" w:color="auto"/>
              <w:right w:val="single" w:sz="4" w:space="0" w:color="auto"/>
            </w:tcBorders>
          </w:tcPr>
          <w:p w:rsidR="00816C31" w:rsidRPr="00820712" w:rsidRDefault="00816C31">
            <w:pPr>
              <w:pStyle w:val="a5"/>
              <w:rPr>
                <w:rFonts w:ascii="Arial" w:hAnsi="Arial" w:cs="Arial"/>
              </w:rPr>
            </w:pPr>
          </w:p>
        </w:tc>
        <w:tc>
          <w:tcPr>
            <w:tcW w:w="1929" w:type="dxa"/>
            <w:tcBorders>
              <w:top w:val="single" w:sz="4" w:space="0" w:color="auto"/>
              <w:left w:val="single" w:sz="4" w:space="0" w:color="auto"/>
              <w:bottom w:val="single" w:sz="4" w:space="0" w:color="auto"/>
              <w:right w:val="single" w:sz="4" w:space="0" w:color="auto"/>
            </w:tcBorders>
          </w:tcPr>
          <w:p w:rsidR="00816C31" w:rsidRPr="00820712" w:rsidRDefault="00816C31">
            <w:pPr>
              <w:pStyle w:val="a5"/>
              <w:rPr>
                <w:rFonts w:ascii="Arial" w:hAnsi="Arial" w:cs="Arial"/>
              </w:rPr>
            </w:pPr>
          </w:p>
        </w:tc>
      </w:tr>
      <w:tr w:rsidR="00816C31" w:rsidRPr="00820712" w:rsidTr="00816C31">
        <w:tc>
          <w:tcPr>
            <w:tcW w:w="3360" w:type="dxa"/>
            <w:tcBorders>
              <w:top w:val="single" w:sz="4" w:space="0" w:color="auto"/>
              <w:left w:val="single" w:sz="4" w:space="0" w:color="auto"/>
              <w:bottom w:val="single" w:sz="4" w:space="0" w:color="auto"/>
              <w:right w:val="single" w:sz="4" w:space="0" w:color="auto"/>
            </w:tcBorders>
          </w:tcPr>
          <w:p w:rsidR="00816C31" w:rsidRPr="00820712" w:rsidRDefault="00816C31">
            <w:pPr>
              <w:pStyle w:val="a5"/>
              <w:rPr>
                <w:rFonts w:ascii="Arial" w:hAnsi="Arial" w:cs="Arial"/>
              </w:rPr>
            </w:pPr>
          </w:p>
        </w:tc>
        <w:tc>
          <w:tcPr>
            <w:tcW w:w="3500" w:type="dxa"/>
            <w:tcBorders>
              <w:top w:val="single" w:sz="4" w:space="0" w:color="auto"/>
              <w:left w:val="single" w:sz="4" w:space="0" w:color="auto"/>
              <w:bottom w:val="single" w:sz="4" w:space="0" w:color="auto"/>
              <w:right w:val="single" w:sz="4" w:space="0" w:color="auto"/>
            </w:tcBorders>
          </w:tcPr>
          <w:p w:rsidR="00816C31" w:rsidRPr="00820712" w:rsidRDefault="00816C31">
            <w:pPr>
              <w:pStyle w:val="a5"/>
              <w:rPr>
                <w:rFonts w:ascii="Arial" w:hAnsi="Arial" w:cs="Arial"/>
              </w:rPr>
            </w:pPr>
          </w:p>
        </w:tc>
        <w:tc>
          <w:tcPr>
            <w:tcW w:w="1929" w:type="dxa"/>
            <w:tcBorders>
              <w:top w:val="single" w:sz="4" w:space="0" w:color="auto"/>
              <w:left w:val="single" w:sz="4" w:space="0" w:color="auto"/>
              <w:bottom w:val="single" w:sz="4" w:space="0" w:color="auto"/>
              <w:right w:val="single" w:sz="4" w:space="0" w:color="auto"/>
            </w:tcBorders>
          </w:tcPr>
          <w:p w:rsidR="00816C31" w:rsidRPr="00820712" w:rsidRDefault="00816C31">
            <w:pPr>
              <w:pStyle w:val="a5"/>
              <w:rPr>
                <w:rFonts w:ascii="Arial" w:hAnsi="Arial" w:cs="Arial"/>
              </w:rPr>
            </w:pPr>
          </w:p>
        </w:tc>
      </w:tr>
      <w:tr w:rsidR="00816C31" w:rsidRPr="00820712" w:rsidTr="00816C31">
        <w:tc>
          <w:tcPr>
            <w:tcW w:w="3360" w:type="dxa"/>
            <w:tcBorders>
              <w:top w:val="single" w:sz="4" w:space="0" w:color="auto"/>
              <w:left w:val="single" w:sz="4" w:space="0" w:color="auto"/>
              <w:bottom w:val="single" w:sz="4" w:space="0" w:color="auto"/>
              <w:right w:val="single" w:sz="4" w:space="0" w:color="auto"/>
            </w:tcBorders>
          </w:tcPr>
          <w:p w:rsidR="00816C31" w:rsidRPr="00820712" w:rsidRDefault="00816C31">
            <w:pPr>
              <w:pStyle w:val="a5"/>
              <w:rPr>
                <w:rFonts w:ascii="Arial" w:hAnsi="Arial" w:cs="Arial"/>
              </w:rPr>
            </w:pPr>
          </w:p>
        </w:tc>
        <w:tc>
          <w:tcPr>
            <w:tcW w:w="3500" w:type="dxa"/>
            <w:tcBorders>
              <w:top w:val="single" w:sz="4" w:space="0" w:color="auto"/>
              <w:left w:val="single" w:sz="4" w:space="0" w:color="auto"/>
              <w:bottom w:val="single" w:sz="4" w:space="0" w:color="auto"/>
              <w:right w:val="single" w:sz="4" w:space="0" w:color="auto"/>
            </w:tcBorders>
          </w:tcPr>
          <w:p w:rsidR="00816C31" w:rsidRPr="00820712" w:rsidRDefault="00816C31">
            <w:pPr>
              <w:pStyle w:val="a5"/>
              <w:rPr>
                <w:rFonts w:ascii="Arial" w:hAnsi="Arial" w:cs="Arial"/>
              </w:rPr>
            </w:pPr>
          </w:p>
        </w:tc>
        <w:tc>
          <w:tcPr>
            <w:tcW w:w="1929" w:type="dxa"/>
            <w:tcBorders>
              <w:top w:val="single" w:sz="4" w:space="0" w:color="auto"/>
              <w:left w:val="single" w:sz="4" w:space="0" w:color="auto"/>
              <w:bottom w:val="single" w:sz="4" w:space="0" w:color="auto"/>
              <w:right w:val="single" w:sz="4" w:space="0" w:color="auto"/>
            </w:tcBorders>
          </w:tcPr>
          <w:p w:rsidR="00816C31" w:rsidRPr="00820712" w:rsidRDefault="00816C31">
            <w:pPr>
              <w:pStyle w:val="a5"/>
              <w:rPr>
                <w:rFonts w:ascii="Arial" w:hAnsi="Arial" w:cs="Arial"/>
              </w:rPr>
            </w:pPr>
          </w:p>
        </w:tc>
      </w:tr>
    </w:tbl>
    <w:p w:rsidR="00816C31" w:rsidRPr="00820712" w:rsidRDefault="00816C31" w:rsidP="00816C31">
      <w:pPr>
        <w:rPr>
          <w:rFonts w:ascii="Arial" w:eastAsia="Times New Roman" w:hAnsi="Arial" w:cs="Arial"/>
          <w:sz w:val="24"/>
          <w:szCs w:val="24"/>
        </w:rPr>
      </w:pPr>
    </w:p>
    <w:p w:rsidR="00816C31" w:rsidRPr="00820712" w:rsidRDefault="00816C31" w:rsidP="00816C31">
      <w:pPr>
        <w:pStyle w:val="a6"/>
        <w:rPr>
          <w:rFonts w:ascii="Arial" w:hAnsi="Arial" w:cs="Arial"/>
        </w:rPr>
      </w:pPr>
      <w:r w:rsidRPr="00820712">
        <w:rPr>
          <w:rFonts w:ascii="Arial" w:hAnsi="Arial" w:cs="Arial"/>
        </w:rPr>
        <w:t xml:space="preserve">     Заявитель ____________  _______________________________</w:t>
      </w:r>
    </w:p>
    <w:p w:rsidR="00816C31" w:rsidRPr="00820712" w:rsidRDefault="00816C31" w:rsidP="00816C31">
      <w:pPr>
        <w:pStyle w:val="a6"/>
        <w:rPr>
          <w:rFonts w:ascii="Arial" w:hAnsi="Arial" w:cs="Arial"/>
        </w:rPr>
      </w:pPr>
      <w:r w:rsidRPr="00820712">
        <w:rPr>
          <w:rFonts w:ascii="Arial" w:hAnsi="Arial" w:cs="Arial"/>
        </w:rPr>
        <w:t xml:space="preserve">                (подпись)        (расшифровка подписи)</w:t>
      </w:r>
    </w:p>
    <w:p w:rsidR="00816C31" w:rsidRPr="00820712" w:rsidRDefault="00816C31" w:rsidP="00816C31">
      <w:pPr>
        <w:pStyle w:val="a6"/>
        <w:rPr>
          <w:rFonts w:ascii="Arial" w:hAnsi="Arial" w:cs="Arial"/>
        </w:rPr>
      </w:pPr>
      <w:r w:rsidRPr="00820712">
        <w:rPr>
          <w:rFonts w:ascii="Arial" w:hAnsi="Arial" w:cs="Arial"/>
        </w:rPr>
        <w:t xml:space="preserve">     М.П.</w:t>
      </w:r>
    </w:p>
    <w:p w:rsidR="00816C31" w:rsidRPr="00820712" w:rsidRDefault="00816C31" w:rsidP="00816C31">
      <w:pPr>
        <w:pStyle w:val="a6"/>
        <w:rPr>
          <w:rFonts w:ascii="Arial" w:hAnsi="Arial" w:cs="Arial"/>
        </w:rPr>
      </w:pPr>
      <w:r w:rsidRPr="00820712">
        <w:rPr>
          <w:rFonts w:ascii="Arial" w:hAnsi="Arial" w:cs="Arial"/>
        </w:rPr>
        <w:t xml:space="preserve">     (для юридических лиц и индивидуальных предпринимателей)</w:t>
      </w:r>
    </w:p>
    <w:p w:rsidR="00816C31" w:rsidRPr="00820712" w:rsidRDefault="00816C31" w:rsidP="00816C31">
      <w:pPr>
        <w:rPr>
          <w:rFonts w:ascii="Arial" w:hAnsi="Arial" w:cs="Arial"/>
          <w:sz w:val="24"/>
          <w:szCs w:val="24"/>
        </w:rPr>
      </w:pPr>
    </w:p>
    <w:p w:rsidR="00816C31" w:rsidRPr="00820712" w:rsidRDefault="00816C31" w:rsidP="006F20AD">
      <w:pPr>
        <w:pStyle w:val="a6"/>
        <w:rPr>
          <w:rFonts w:ascii="Arial" w:hAnsi="Arial" w:cs="Arial"/>
        </w:rPr>
      </w:pPr>
      <w:r w:rsidRPr="00820712">
        <w:rPr>
          <w:rFonts w:ascii="Arial" w:hAnsi="Arial" w:cs="Arial"/>
        </w:rPr>
        <w:t xml:space="preserve">                         Графическая часть</w:t>
      </w:r>
    </w:p>
    <w:p w:rsidR="00816C31" w:rsidRPr="00820712" w:rsidRDefault="00816C31" w:rsidP="00816C31">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072"/>
      </w:tblGrid>
      <w:tr w:rsidR="00816C31" w:rsidRPr="00820712" w:rsidTr="00816C31">
        <w:tc>
          <w:tcPr>
            <w:tcW w:w="9072" w:type="dxa"/>
            <w:tcBorders>
              <w:top w:val="single" w:sz="4" w:space="0" w:color="auto"/>
              <w:left w:val="single" w:sz="4" w:space="0" w:color="auto"/>
              <w:bottom w:val="single" w:sz="4" w:space="0" w:color="auto"/>
              <w:right w:val="single" w:sz="4" w:space="0" w:color="auto"/>
            </w:tcBorders>
          </w:tcPr>
          <w:p w:rsidR="00816C31" w:rsidRPr="00820712" w:rsidRDefault="00816C31">
            <w:pPr>
              <w:pStyle w:val="a5"/>
              <w:rPr>
                <w:rFonts w:ascii="Arial" w:hAnsi="Arial" w:cs="Arial"/>
              </w:rPr>
            </w:pPr>
          </w:p>
          <w:p w:rsidR="00816C31" w:rsidRPr="00820712" w:rsidRDefault="00816C31">
            <w:pPr>
              <w:pStyle w:val="a5"/>
              <w:rPr>
                <w:rFonts w:ascii="Arial" w:hAnsi="Arial" w:cs="Arial"/>
              </w:rPr>
            </w:pPr>
          </w:p>
          <w:p w:rsidR="00816C31" w:rsidRPr="00820712" w:rsidRDefault="00816C31">
            <w:pPr>
              <w:pStyle w:val="a5"/>
              <w:rPr>
                <w:rFonts w:ascii="Arial" w:hAnsi="Arial" w:cs="Arial"/>
              </w:rPr>
            </w:pPr>
          </w:p>
          <w:p w:rsidR="00816C31" w:rsidRPr="00820712" w:rsidRDefault="00816C31">
            <w:pPr>
              <w:pStyle w:val="a6"/>
              <w:rPr>
                <w:rFonts w:ascii="Arial" w:hAnsi="Arial" w:cs="Arial"/>
              </w:rPr>
            </w:pPr>
            <w:r w:rsidRPr="00820712">
              <w:rPr>
                <w:rFonts w:ascii="Arial" w:hAnsi="Arial" w:cs="Arial"/>
              </w:rPr>
              <w:t xml:space="preserve">     Масштаб 1:500 (1:1000)</w:t>
            </w:r>
          </w:p>
        </w:tc>
      </w:tr>
    </w:tbl>
    <w:p w:rsidR="00816C31" w:rsidRPr="00820712" w:rsidRDefault="00816C31" w:rsidP="00816C31">
      <w:pPr>
        <w:rPr>
          <w:rFonts w:ascii="Arial" w:eastAsia="Times New Roman" w:hAnsi="Arial" w:cs="Arial"/>
          <w:sz w:val="24"/>
          <w:szCs w:val="24"/>
        </w:rPr>
      </w:pPr>
    </w:p>
    <w:p w:rsidR="00816C31" w:rsidRPr="00820712" w:rsidRDefault="00816C31" w:rsidP="00816C31">
      <w:pPr>
        <w:pStyle w:val="a6"/>
        <w:rPr>
          <w:rFonts w:ascii="Arial" w:hAnsi="Arial" w:cs="Arial"/>
        </w:rPr>
      </w:pPr>
      <w:r w:rsidRPr="00820712">
        <w:rPr>
          <w:rFonts w:ascii="Arial" w:hAnsi="Arial" w:cs="Arial"/>
        </w:rPr>
        <w:t xml:space="preserve">     Условные обозначения:</w:t>
      </w:r>
    </w:p>
    <w:p w:rsidR="00816C31" w:rsidRPr="00820712" w:rsidRDefault="00816C31" w:rsidP="00816C31">
      <w:pPr>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240"/>
        <w:gridCol w:w="6974"/>
      </w:tblGrid>
      <w:tr w:rsidR="00816C31" w:rsidRPr="00820712" w:rsidTr="00816C31">
        <w:tc>
          <w:tcPr>
            <w:tcW w:w="2240" w:type="dxa"/>
            <w:tcBorders>
              <w:top w:val="single" w:sz="4" w:space="0" w:color="auto"/>
              <w:left w:val="single" w:sz="4" w:space="0" w:color="auto"/>
              <w:bottom w:val="single" w:sz="4" w:space="0" w:color="auto"/>
              <w:right w:val="single" w:sz="4" w:space="0" w:color="auto"/>
            </w:tcBorders>
            <w:hideMark/>
          </w:tcPr>
          <w:p w:rsidR="00816C31" w:rsidRPr="00820712" w:rsidRDefault="00816C31">
            <w:pPr>
              <w:pStyle w:val="a7"/>
              <w:rPr>
                <w:rFonts w:ascii="Arial" w:hAnsi="Arial" w:cs="Arial"/>
              </w:rPr>
            </w:pPr>
            <w:r w:rsidRPr="00820712">
              <w:rPr>
                <w:rFonts w:ascii="Arial" w:hAnsi="Arial" w:cs="Arial"/>
              </w:rPr>
              <w:t>____________</w:t>
            </w:r>
          </w:p>
        </w:tc>
        <w:tc>
          <w:tcPr>
            <w:tcW w:w="6974" w:type="dxa"/>
            <w:tcBorders>
              <w:top w:val="single" w:sz="4" w:space="0" w:color="auto"/>
              <w:left w:val="single" w:sz="4" w:space="0" w:color="auto"/>
              <w:bottom w:val="single" w:sz="4" w:space="0" w:color="auto"/>
              <w:right w:val="single" w:sz="4" w:space="0" w:color="auto"/>
            </w:tcBorders>
            <w:hideMark/>
          </w:tcPr>
          <w:p w:rsidR="00816C31" w:rsidRPr="00820712" w:rsidRDefault="00816C31">
            <w:pPr>
              <w:pStyle w:val="a7"/>
              <w:rPr>
                <w:rFonts w:ascii="Arial" w:hAnsi="Arial" w:cs="Arial"/>
              </w:rPr>
            </w:pPr>
            <w:r w:rsidRPr="00820712">
              <w:rPr>
                <w:rFonts w:ascii="Arial" w:hAnsi="Arial" w:cs="Arial"/>
              </w:rPr>
              <w:t>граница прилегающей территории (отображается оранжевым цветом)</w:t>
            </w:r>
          </w:p>
        </w:tc>
      </w:tr>
      <w:tr w:rsidR="00816C31" w:rsidRPr="00820712" w:rsidTr="00816C31">
        <w:tc>
          <w:tcPr>
            <w:tcW w:w="2240" w:type="dxa"/>
            <w:tcBorders>
              <w:top w:val="single" w:sz="4" w:space="0" w:color="auto"/>
              <w:left w:val="single" w:sz="4" w:space="0" w:color="auto"/>
              <w:bottom w:val="single" w:sz="4" w:space="0" w:color="auto"/>
              <w:right w:val="single" w:sz="4" w:space="0" w:color="auto"/>
            </w:tcBorders>
            <w:hideMark/>
          </w:tcPr>
          <w:p w:rsidR="00816C31" w:rsidRPr="00820712" w:rsidRDefault="00816C31">
            <w:pPr>
              <w:pStyle w:val="a7"/>
              <w:rPr>
                <w:rFonts w:ascii="Arial" w:hAnsi="Arial" w:cs="Arial"/>
              </w:rPr>
            </w:pPr>
            <w:r w:rsidRPr="00820712">
              <w:rPr>
                <w:rFonts w:ascii="Arial" w:hAnsi="Arial" w:cs="Arial"/>
              </w:rPr>
              <w:t>1.</w:t>
            </w:r>
          </w:p>
        </w:tc>
        <w:tc>
          <w:tcPr>
            <w:tcW w:w="6974" w:type="dxa"/>
            <w:tcBorders>
              <w:top w:val="single" w:sz="4" w:space="0" w:color="auto"/>
              <w:left w:val="single" w:sz="4" w:space="0" w:color="auto"/>
              <w:bottom w:val="single" w:sz="4" w:space="0" w:color="auto"/>
              <w:right w:val="single" w:sz="4" w:space="0" w:color="auto"/>
            </w:tcBorders>
            <w:hideMark/>
          </w:tcPr>
          <w:p w:rsidR="00816C31" w:rsidRPr="00820712" w:rsidRDefault="00816C31">
            <w:pPr>
              <w:pStyle w:val="a7"/>
              <w:rPr>
                <w:rFonts w:ascii="Arial" w:hAnsi="Arial" w:cs="Arial"/>
              </w:rPr>
            </w:pPr>
            <w:r w:rsidRPr="00820712">
              <w:rPr>
                <w:rFonts w:ascii="Arial" w:hAnsi="Arial" w:cs="Arial"/>
              </w:rPr>
              <w:t>поворотная точка границ прилегающей территории (отображается оранжевым цветом)</w:t>
            </w:r>
          </w:p>
        </w:tc>
      </w:tr>
      <w:tr w:rsidR="00816C31" w:rsidRPr="00820712" w:rsidTr="00816C31">
        <w:tc>
          <w:tcPr>
            <w:tcW w:w="2240" w:type="dxa"/>
            <w:tcBorders>
              <w:top w:val="single" w:sz="4" w:space="0" w:color="auto"/>
              <w:left w:val="single" w:sz="4" w:space="0" w:color="auto"/>
              <w:bottom w:val="single" w:sz="4" w:space="0" w:color="auto"/>
              <w:right w:val="single" w:sz="4" w:space="0" w:color="auto"/>
            </w:tcBorders>
            <w:hideMark/>
          </w:tcPr>
          <w:p w:rsidR="00816C31" w:rsidRPr="00820712" w:rsidRDefault="00816C31">
            <w:pPr>
              <w:pStyle w:val="a7"/>
              <w:rPr>
                <w:rFonts w:ascii="Arial" w:hAnsi="Arial" w:cs="Arial"/>
              </w:rPr>
            </w:pPr>
            <w:r w:rsidRPr="00820712">
              <w:rPr>
                <w:rFonts w:ascii="Arial" w:hAnsi="Arial" w:cs="Arial"/>
              </w:rPr>
              <w:t>34:хх:хххххх:хх</w:t>
            </w:r>
          </w:p>
        </w:tc>
        <w:tc>
          <w:tcPr>
            <w:tcW w:w="6974" w:type="dxa"/>
            <w:tcBorders>
              <w:top w:val="single" w:sz="4" w:space="0" w:color="auto"/>
              <w:left w:val="single" w:sz="4" w:space="0" w:color="auto"/>
              <w:bottom w:val="single" w:sz="4" w:space="0" w:color="auto"/>
              <w:right w:val="single" w:sz="4" w:space="0" w:color="auto"/>
            </w:tcBorders>
            <w:hideMark/>
          </w:tcPr>
          <w:p w:rsidR="00816C31" w:rsidRPr="00820712" w:rsidRDefault="00816C31">
            <w:pPr>
              <w:pStyle w:val="a7"/>
              <w:rPr>
                <w:rFonts w:ascii="Arial" w:hAnsi="Arial" w:cs="Arial"/>
              </w:rPr>
            </w:pPr>
            <w:r w:rsidRPr="00820712">
              <w:rPr>
                <w:rFonts w:ascii="Arial" w:hAnsi="Arial" w:cs="Arial"/>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816C31" w:rsidRPr="00820712" w:rsidTr="00816C31">
        <w:tc>
          <w:tcPr>
            <w:tcW w:w="2240" w:type="dxa"/>
            <w:tcBorders>
              <w:top w:val="single" w:sz="4" w:space="0" w:color="auto"/>
              <w:left w:val="single" w:sz="4" w:space="0" w:color="auto"/>
              <w:bottom w:val="single" w:sz="4" w:space="0" w:color="auto"/>
              <w:right w:val="single" w:sz="4" w:space="0" w:color="auto"/>
            </w:tcBorders>
            <w:hideMark/>
          </w:tcPr>
          <w:p w:rsidR="00816C31" w:rsidRPr="00820712" w:rsidRDefault="00816C31">
            <w:pPr>
              <w:pStyle w:val="a7"/>
              <w:rPr>
                <w:rFonts w:ascii="Arial" w:hAnsi="Arial" w:cs="Arial"/>
              </w:rPr>
            </w:pPr>
            <w:r w:rsidRPr="00820712">
              <w:rPr>
                <w:rFonts w:ascii="Arial" w:hAnsi="Arial" w:cs="Arial"/>
              </w:rPr>
              <w:t>34:хх:ххххххх</w:t>
            </w:r>
          </w:p>
        </w:tc>
        <w:tc>
          <w:tcPr>
            <w:tcW w:w="6974" w:type="dxa"/>
            <w:tcBorders>
              <w:top w:val="single" w:sz="4" w:space="0" w:color="auto"/>
              <w:left w:val="single" w:sz="4" w:space="0" w:color="auto"/>
              <w:bottom w:val="single" w:sz="4" w:space="0" w:color="auto"/>
              <w:right w:val="single" w:sz="4" w:space="0" w:color="auto"/>
            </w:tcBorders>
            <w:hideMark/>
          </w:tcPr>
          <w:p w:rsidR="00816C31" w:rsidRPr="00820712" w:rsidRDefault="00816C31">
            <w:pPr>
              <w:pStyle w:val="a7"/>
              <w:rPr>
                <w:rFonts w:ascii="Arial" w:hAnsi="Arial" w:cs="Arial"/>
              </w:rPr>
            </w:pPr>
            <w:r w:rsidRPr="00820712">
              <w:rPr>
                <w:rFonts w:ascii="Arial" w:hAnsi="Arial" w:cs="Arial"/>
              </w:rPr>
              <w:t xml:space="preserve">кадастровый квартал (отображается </w:t>
            </w:r>
            <w:proofErr w:type="spellStart"/>
            <w:r w:rsidRPr="00820712">
              <w:rPr>
                <w:rFonts w:ascii="Arial" w:hAnsi="Arial" w:cs="Arial"/>
              </w:rPr>
              <w:t>голубым</w:t>
            </w:r>
            <w:proofErr w:type="spellEnd"/>
            <w:r w:rsidRPr="00820712">
              <w:rPr>
                <w:rFonts w:ascii="Arial" w:hAnsi="Arial" w:cs="Arial"/>
              </w:rPr>
              <w:t xml:space="preserve"> цветом)</w:t>
            </w:r>
          </w:p>
        </w:tc>
      </w:tr>
      <w:tr w:rsidR="00816C31" w:rsidRPr="00820712" w:rsidTr="00816C31">
        <w:tc>
          <w:tcPr>
            <w:tcW w:w="2240" w:type="dxa"/>
            <w:tcBorders>
              <w:top w:val="single" w:sz="4" w:space="0" w:color="auto"/>
              <w:left w:val="single" w:sz="4" w:space="0" w:color="auto"/>
              <w:bottom w:val="single" w:sz="4" w:space="0" w:color="auto"/>
              <w:right w:val="single" w:sz="4" w:space="0" w:color="auto"/>
            </w:tcBorders>
            <w:hideMark/>
          </w:tcPr>
          <w:p w:rsidR="00816C31" w:rsidRPr="00820712" w:rsidRDefault="00816C31">
            <w:pPr>
              <w:pStyle w:val="a7"/>
              <w:rPr>
                <w:rFonts w:ascii="Arial" w:hAnsi="Arial" w:cs="Arial"/>
              </w:rPr>
            </w:pPr>
            <w:r w:rsidRPr="00820712">
              <w:rPr>
                <w:rFonts w:ascii="Arial" w:hAnsi="Arial" w:cs="Arial"/>
              </w:rPr>
              <w:t>____________</w:t>
            </w:r>
          </w:p>
        </w:tc>
        <w:tc>
          <w:tcPr>
            <w:tcW w:w="6974" w:type="dxa"/>
            <w:tcBorders>
              <w:top w:val="single" w:sz="4" w:space="0" w:color="auto"/>
              <w:left w:val="single" w:sz="4" w:space="0" w:color="auto"/>
              <w:bottom w:val="single" w:sz="4" w:space="0" w:color="auto"/>
              <w:right w:val="single" w:sz="4" w:space="0" w:color="auto"/>
            </w:tcBorders>
            <w:hideMark/>
          </w:tcPr>
          <w:p w:rsidR="00816C31" w:rsidRPr="00820712" w:rsidRDefault="00816C31">
            <w:pPr>
              <w:pStyle w:val="a7"/>
              <w:rPr>
                <w:rFonts w:ascii="Arial" w:hAnsi="Arial" w:cs="Arial"/>
              </w:rPr>
            </w:pPr>
            <w:r w:rsidRPr="00820712">
              <w:rPr>
                <w:rFonts w:ascii="Arial" w:hAnsi="Arial" w:cs="Arial"/>
              </w:rPr>
              <w:t xml:space="preserve">граница кадастрового квартала (отображается </w:t>
            </w:r>
            <w:proofErr w:type="spellStart"/>
            <w:r w:rsidRPr="00820712">
              <w:rPr>
                <w:rFonts w:ascii="Arial" w:hAnsi="Arial" w:cs="Arial"/>
              </w:rPr>
              <w:t>голубым</w:t>
            </w:r>
            <w:proofErr w:type="spellEnd"/>
            <w:r w:rsidRPr="00820712">
              <w:rPr>
                <w:rFonts w:ascii="Arial" w:hAnsi="Arial" w:cs="Arial"/>
              </w:rPr>
              <w:t xml:space="preserve"> цветом)</w:t>
            </w:r>
          </w:p>
        </w:tc>
      </w:tr>
      <w:tr w:rsidR="00816C31" w:rsidRPr="00820712" w:rsidTr="00816C31">
        <w:tc>
          <w:tcPr>
            <w:tcW w:w="2240" w:type="dxa"/>
            <w:tcBorders>
              <w:top w:val="single" w:sz="4" w:space="0" w:color="auto"/>
              <w:left w:val="single" w:sz="4" w:space="0" w:color="auto"/>
              <w:bottom w:val="single" w:sz="4" w:space="0" w:color="auto"/>
              <w:right w:val="single" w:sz="4" w:space="0" w:color="auto"/>
            </w:tcBorders>
            <w:hideMark/>
          </w:tcPr>
          <w:p w:rsidR="00816C31" w:rsidRPr="00820712" w:rsidRDefault="00816C31">
            <w:pPr>
              <w:pStyle w:val="a7"/>
              <w:rPr>
                <w:rFonts w:ascii="Arial" w:hAnsi="Arial" w:cs="Arial"/>
              </w:rPr>
            </w:pPr>
            <w:r w:rsidRPr="00820712">
              <w:rPr>
                <w:rFonts w:ascii="Arial" w:hAnsi="Arial" w:cs="Arial"/>
              </w:rPr>
              <w:t>- - - - - - -</w:t>
            </w:r>
          </w:p>
        </w:tc>
        <w:tc>
          <w:tcPr>
            <w:tcW w:w="6974" w:type="dxa"/>
            <w:tcBorders>
              <w:top w:val="single" w:sz="4" w:space="0" w:color="auto"/>
              <w:left w:val="single" w:sz="4" w:space="0" w:color="auto"/>
              <w:bottom w:val="single" w:sz="4" w:space="0" w:color="auto"/>
              <w:right w:val="single" w:sz="4" w:space="0" w:color="auto"/>
            </w:tcBorders>
            <w:hideMark/>
          </w:tcPr>
          <w:p w:rsidR="00816C31" w:rsidRPr="00820712" w:rsidRDefault="00816C31">
            <w:pPr>
              <w:pStyle w:val="a7"/>
              <w:rPr>
                <w:rFonts w:ascii="Arial" w:hAnsi="Arial" w:cs="Arial"/>
              </w:rPr>
            </w:pPr>
            <w:r w:rsidRPr="00820712">
              <w:rPr>
                <w:rFonts w:ascii="Arial" w:hAnsi="Arial" w:cs="Arial"/>
              </w:rPr>
              <w:t>границы объектов, расположенных на прилегающей территории (отображается черным цветом)</w:t>
            </w:r>
          </w:p>
        </w:tc>
      </w:tr>
    </w:tbl>
    <w:p w:rsidR="00816C31" w:rsidRPr="00820712" w:rsidRDefault="00816C31" w:rsidP="00816C31">
      <w:pPr>
        <w:rPr>
          <w:rFonts w:ascii="Arial" w:eastAsia="Times New Roman" w:hAnsi="Arial" w:cs="Arial"/>
          <w:sz w:val="24"/>
          <w:szCs w:val="24"/>
        </w:rPr>
      </w:pPr>
    </w:p>
    <w:p w:rsidR="00816C31" w:rsidRPr="00820712" w:rsidRDefault="00816C31" w:rsidP="00816C31">
      <w:pPr>
        <w:pStyle w:val="a6"/>
        <w:rPr>
          <w:rFonts w:ascii="Arial" w:hAnsi="Arial" w:cs="Arial"/>
        </w:rPr>
      </w:pPr>
      <w:r w:rsidRPr="00820712">
        <w:rPr>
          <w:rFonts w:ascii="Arial" w:hAnsi="Arial" w:cs="Arial"/>
        </w:rPr>
        <w:t xml:space="preserve">     Заявитель _____________  _____________________________</w:t>
      </w:r>
    </w:p>
    <w:p w:rsidR="00816C31" w:rsidRPr="00820712" w:rsidRDefault="00816C31" w:rsidP="00816C31">
      <w:pPr>
        <w:pStyle w:val="a6"/>
        <w:rPr>
          <w:rFonts w:ascii="Arial" w:hAnsi="Arial" w:cs="Arial"/>
        </w:rPr>
      </w:pPr>
      <w:r w:rsidRPr="00820712">
        <w:rPr>
          <w:rFonts w:ascii="Arial" w:hAnsi="Arial" w:cs="Arial"/>
        </w:rPr>
        <w:t xml:space="preserve">                (подпись)      (расшифровка подписи)</w:t>
      </w:r>
    </w:p>
    <w:p w:rsidR="00816C31" w:rsidRPr="00820712" w:rsidRDefault="00816C31" w:rsidP="00816C31">
      <w:pPr>
        <w:pStyle w:val="a6"/>
        <w:rPr>
          <w:rFonts w:ascii="Arial" w:hAnsi="Arial" w:cs="Arial"/>
        </w:rPr>
      </w:pPr>
      <w:r w:rsidRPr="00820712">
        <w:rPr>
          <w:rFonts w:ascii="Arial" w:hAnsi="Arial" w:cs="Arial"/>
        </w:rPr>
        <w:t xml:space="preserve">     М.П.</w:t>
      </w:r>
    </w:p>
    <w:p w:rsidR="00816C31" w:rsidRPr="00816C31" w:rsidRDefault="00816C31" w:rsidP="00816C31">
      <w:pPr>
        <w:pStyle w:val="a6"/>
        <w:rPr>
          <w:rFonts w:ascii="Arial" w:hAnsi="Arial" w:cs="Arial"/>
        </w:rPr>
      </w:pPr>
      <w:r w:rsidRPr="00820712">
        <w:rPr>
          <w:rFonts w:ascii="Arial" w:hAnsi="Arial" w:cs="Arial"/>
        </w:rPr>
        <w:t xml:space="preserve">     (для юридических лиц и индивидуальных предприн</w:t>
      </w:r>
      <w:r w:rsidRPr="00816C31">
        <w:rPr>
          <w:rFonts w:ascii="Arial" w:hAnsi="Arial" w:cs="Arial"/>
        </w:rPr>
        <w:t>имателей)</w:t>
      </w:r>
    </w:p>
    <w:sectPr w:rsidR="00816C31" w:rsidRPr="00816C31" w:rsidSect="009804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16C31"/>
    <w:rsid w:val="001D7EC2"/>
    <w:rsid w:val="001F0E7B"/>
    <w:rsid w:val="005A52F8"/>
    <w:rsid w:val="006F20AD"/>
    <w:rsid w:val="00760F99"/>
    <w:rsid w:val="00816C31"/>
    <w:rsid w:val="00820712"/>
    <w:rsid w:val="0098044A"/>
    <w:rsid w:val="00A3639D"/>
    <w:rsid w:val="00B10C3E"/>
    <w:rsid w:val="00CF2D65"/>
    <w:rsid w:val="00E42C43"/>
    <w:rsid w:val="00F26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4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816C31"/>
    <w:pPr>
      <w:spacing w:after="0" w:line="240" w:lineRule="auto"/>
    </w:pPr>
    <w:rPr>
      <w:rFonts w:ascii="Calibri" w:eastAsia="Times New Roman" w:hAnsi="Calibri" w:cs="Times New Roman"/>
      <w:sz w:val="24"/>
      <w:szCs w:val="32"/>
      <w:lang w:val="en-US" w:eastAsia="en-US" w:bidi="en-US"/>
    </w:rPr>
  </w:style>
  <w:style w:type="paragraph" w:customStyle="1" w:styleId="ConsPlusNormal">
    <w:name w:val="ConsPlusNormal"/>
    <w:rsid w:val="00816C3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rmattext">
    <w:name w:val="formattext"/>
    <w:basedOn w:val="a"/>
    <w:rsid w:val="00816C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Нормальный (таблица)"/>
    <w:basedOn w:val="a"/>
    <w:next w:val="a"/>
    <w:uiPriority w:val="99"/>
    <w:rsid w:val="00816C31"/>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6">
    <w:name w:val="Таблицы (моноширинный)"/>
    <w:basedOn w:val="a"/>
    <w:next w:val="a"/>
    <w:uiPriority w:val="99"/>
    <w:rsid w:val="00816C31"/>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7">
    <w:name w:val="Прижатый влево"/>
    <w:basedOn w:val="a"/>
    <w:next w:val="a"/>
    <w:uiPriority w:val="99"/>
    <w:rsid w:val="00816C31"/>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8">
    <w:name w:val="Цветовое выделение"/>
    <w:uiPriority w:val="99"/>
    <w:rsid w:val="00816C31"/>
    <w:rPr>
      <w:b/>
      <w:bCs/>
      <w:color w:val="26282F"/>
    </w:rPr>
  </w:style>
  <w:style w:type="character" w:customStyle="1" w:styleId="a4">
    <w:name w:val="Без интервала Знак"/>
    <w:basedOn w:val="a0"/>
    <w:link w:val="a3"/>
    <w:uiPriority w:val="1"/>
    <w:locked/>
    <w:rsid w:val="001D7EC2"/>
    <w:rPr>
      <w:rFonts w:ascii="Calibri" w:eastAsia="Times New Roman" w:hAnsi="Calibri" w:cs="Times New Roman"/>
      <w:sz w:val="24"/>
      <w:szCs w:val="32"/>
      <w:lang w:val="en-US" w:eastAsia="en-US" w:bidi="en-US"/>
    </w:rPr>
  </w:style>
</w:styles>
</file>

<file path=word/webSettings.xml><?xml version="1.0" encoding="utf-8"?>
<w:webSettings xmlns:r="http://schemas.openxmlformats.org/officeDocument/2006/relationships" xmlns:w="http://schemas.openxmlformats.org/wordprocessingml/2006/main">
  <w:divs>
    <w:div w:id="92217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6F057-F891-4C54-94E0-1594FACB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3149</Words>
  <Characters>17951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10</cp:revision>
  <cp:lastPrinted>2020-04-27T07:16:00Z</cp:lastPrinted>
  <dcterms:created xsi:type="dcterms:W3CDTF">2020-04-22T08:00:00Z</dcterms:created>
  <dcterms:modified xsi:type="dcterms:W3CDTF">2020-04-28T10:54:00Z</dcterms:modified>
</cp:coreProperties>
</file>