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AF" w:rsidRDefault="004A16AF" w:rsidP="004A16AF">
      <w:pPr>
        <w:pStyle w:val="a4"/>
        <w:jc w:val="center"/>
      </w:pPr>
      <w:r>
        <w:t>РОССИЙСКАЯ ФЕДЕРАЦИЯ</w:t>
      </w:r>
    </w:p>
    <w:p w:rsidR="004A16AF" w:rsidRDefault="004A16AF" w:rsidP="004A16AF">
      <w:pPr>
        <w:pStyle w:val="a4"/>
        <w:jc w:val="center"/>
        <w:rPr>
          <w:b/>
        </w:rPr>
      </w:pPr>
      <w:r>
        <w:t>АДМИНИСТРАЦИЯ  ЗАХАРОВСКОГО</w:t>
      </w:r>
    </w:p>
    <w:p w:rsidR="004A16AF" w:rsidRDefault="004A16AF" w:rsidP="004A16AF">
      <w:pPr>
        <w:pStyle w:val="a4"/>
        <w:jc w:val="center"/>
        <w:rPr>
          <w:b/>
        </w:rPr>
      </w:pPr>
      <w:r>
        <w:t>СЕЛЬСКОГО ПОСЕЛЕНИЯ КЛЕТСКОГО РАЙОНА</w:t>
      </w:r>
    </w:p>
    <w:p w:rsidR="004A16AF" w:rsidRDefault="004A16AF" w:rsidP="004A16AF">
      <w:pPr>
        <w:pStyle w:val="a4"/>
        <w:jc w:val="center"/>
        <w:rPr>
          <w:b/>
        </w:rPr>
      </w:pPr>
      <w:r>
        <w:t>ВОЛГОГРАДСКОЙ  ОБЛАСТИ</w:t>
      </w:r>
    </w:p>
    <w:p w:rsidR="004A16AF" w:rsidRDefault="004A16AF" w:rsidP="004A16AF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403550,  х. Захаров  ул. Набережная, д. 11. тел/факс 8-84466 4-41-37 ОКПО 04126608</w:t>
      </w:r>
    </w:p>
    <w:p w:rsidR="004A16AF" w:rsidRDefault="004A16AF" w:rsidP="004A16AF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4A16AF" w:rsidRDefault="004A16AF" w:rsidP="004A16AF">
      <w:pPr>
        <w:pStyle w:val="a4"/>
        <w:jc w:val="center"/>
        <w:rPr>
          <w:rFonts w:ascii="Arial" w:hAnsi="Arial" w:cs="Arial"/>
          <w:b/>
        </w:rPr>
      </w:pPr>
      <w:r>
        <w:rPr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b/>
        </w:rPr>
        <w:t>ПОСТАНОВЛЕНИЕ</w:t>
      </w:r>
    </w:p>
    <w:p w:rsidR="004A16AF" w:rsidRDefault="004A16AF" w:rsidP="004A16AF">
      <w:pPr>
        <w:jc w:val="center"/>
        <w:rPr>
          <w:rFonts w:ascii="Arial" w:hAnsi="Arial" w:cs="Arial"/>
          <w:b/>
          <w:sz w:val="24"/>
          <w:szCs w:val="24"/>
        </w:rPr>
      </w:pPr>
    </w:p>
    <w:p w:rsidR="004A16AF" w:rsidRDefault="004A16AF" w:rsidP="004A1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От  30.06.2020 г.                   №  39</w:t>
      </w:r>
    </w:p>
    <w:p w:rsidR="004A16AF" w:rsidRDefault="004A16AF" w:rsidP="004A16AF">
      <w:pPr>
        <w:pStyle w:val="a4"/>
        <w:jc w:val="both"/>
        <w:rPr>
          <w:rStyle w:val="2"/>
          <w:rFonts w:ascii="Arial" w:eastAsia="Tahoma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Style w:val="2"/>
          <w:rFonts w:ascii="Arial" w:eastAsia="Tahoma" w:hAnsi="Arial" w:cs="Arial"/>
          <w:sz w:val="24"/>
          <w:szCs w:val="24"/>
        </w:rPr>
        <w:t xml:space="preserve">«О признании утратившим силу </w:t>
      </w:r>
    </w:p>
    <w:p w:rsidR="004A16AF" w:rsidRDefault="004A16AF" w:rsidP="004A16AF">
      <w:pPr>
        <w:pStyle w:val="a4"/>
        <w:jc w:val="both"/>
        <w:rPr>
          <w:rStyle w:val="2"/>
          <w:rFonts w:ascii="Arial" w:eastAsia="Tahoma" w:hAnsi="Arial" w:cs="Arial"/>
          <w:sz w:val="24"/>
          <w:szCs w:val="24"/>
        </w:rPr>
      </w:pPr>
      <w:r>
        <w:rPr>
          <w:rStyle w:val="2"/>
          <w:rFonts w:ascii="Arial" w:eastAsia="Tahoma" w:hAnsi="Arial" w:cs="Arial"/>
          <w:sz w:val="24"/>
          <w:szCs w:val="24"/>
        </w:rPr>
        <w:t xml:space="preserve">постановления администрации </w:t>
      </w:r>
    </w:p>
    <w:p w:rsidR="004A16AF" w:rsidRDefault="004A16AF" w:rsidP="004A16AF">
      <w:pPr>
        <w:pStyle w:val="a4"/>
        <w:jc w:val="both"/>
        <w:rPr>
          <w:rStyle w:val="2"/>
          <w:rFonts w:ascii="Arial" w:eastAsia="Tahoma" w:hAnsi="Arial" w:cs="Arial"/>
          <w:sz w:val="24"/>
          <w:szCs w:val="24"/>
        </w:rPr>
      </w:pPr>
      <w:r>
        <w:rPr>
          <w:rStyle w:val="2"/>
          <w:rFonts w:ascii="Arial" w:eastAsia="Tahoma" w:hAnsi="Arial" w:cs="Arial"/>
          <w:sz w:val="24"/>
          <w:szCs w:val="24"/>
        </w:rPr>
        <w:t>Захаровского сельского поселения</w:t>
      </w:r>
    </w:p>
    <w:p w:rsidR="004A16AF" w:rsidRDefault="004A16AF" w:rsidP="004A16AF">
      <w:pPr>
        <w:pStyle w:val="a4"/>
        <w:jc w:val="both"/>
        <w:rPr>
          <w:shd w:val="clear" w:color="auto" w:fill="FFFFFF"/>
        </w:rPr>
      </w:pPr>
      <w:r>
        <w:rPr>
          <w:rStyle w:val="2"/>
          <w:rFonts w:ascii="Arial" w:eastAsia="Tahoma" w:hAnsi="Arial" w:cs="Arial"/>
          <w:sz w:val="24"/>
          <w:szCs w:val="24"/>
        </w:rPr>
        <w:t xml:space="preserve"> от 26.06.2019 № 53 «</w:t>
      </w:r>
      <w:r>
        <w:rPr>
          <w:rFonts w:ascii="Arial" w:hAnsi="Arial" w:cs="Arial"/>
          <w:shd w:val="clear" w:color="auto" w:fill="FFFFFF"/>
        </w:rPr>
        <w:t xml:space="preserve">Об утверждении </w:t>
      </w:r>
    </w:p>
    <w:p w:rsidR="004A16AF" w:rsidRDefault="004A16AF" w:rsidP="004A16AF">
      <w:pPr>
        <w:pStyle w:val="a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Порядка внутреннего финансового</w:t>
      </w:r>
    </w:p>
    <w:p w:rsidR="004A16AF" w:rsidRDefault="004A16AF" w:rsidP="004A16AF">
      <w:pPr>
        <w:pStyle w:val="a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контроля и внутреннего финансового аудит».</w:t>
      </w:r>
    </w:p>
    <w:p w:rsidR="004A16AF" w:rsidRDefault="004A16AF" w:rsidP="004A1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4A16AF" w:rsidRDefault="004A16AF" w:rsidP="004A16AF">
      <w:pPr>
        <w:ind w:right="-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Руководствуясь  </w:t>
      </w:r>
      <w:r>
        <w:rPr>
          <w:rStyle w:val="2"/>
          <w:rFonts w:ascii="Arial" w:eastAsia="Tahoma" w:hAnsi="Arial" w:cs="Arial"/>
          <w:sz w:val="24"/>
          <w:szCs w:val="24"/>
        </w:rPr>
        <w:t>п.п. «в» п. 33 ст. 1 Федерального закона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ч</w:t>
      </w:r>
      <w:r w:rsidR="001823D2">
        <w:rPr>
          <w:rStyle w:val="2"/>
          <w:rFonts w:ascii="Arial" w:eastAsia="Tahoma" w:hAnsi="Arial" w:cs="Arial"/>
          <w:sz w:val="24"/>
          <w:szCs w:val="24"/>
        </w:rPr>
        <w:t>.</w:t>
      </w:r>
      <w:r>
        <w:rPr>
          <w:rStyle w:val="2"/>
          <w:rFonts w:ascii="Arial" w:eastAsia="Tahoma" w:hAnsi="Arial" w:cs="Arial"/>
          <w:sz w:val="24"/>
          <w:szCs w:val="24"/>
        </w:rPr>
        <w:t xml:space="preserve"> 3 ст</w:t>
      </w:r>
      <w:r w:rsidR="001823D2">
        <w:rPr>
          <w:rStyle w:val="2"/>
          <w:rFonts w:ascii="Arial" w:eastAsia="Tahoma" w:hAnsi="Arial" w:cs="Arial"/>
          <w:sz w:val="24"/>
          <w:szCs w:val="24"/>
        </w:rPr>
        <w:t>.</w:t>
      </w:r>
      <w:r>
        <w:rPr>
          <w:rStyle w:val="2"/>
          <w:rFonts w:ascii="Arial" w:eastAsia="Tahoma" w:hAnsi="Arial" w:cs="Arial"/>
          <w:sz w:val="24"/>
          <w:szCs w:val="24"/>
        </w:rPr>
        <w:t xml:space="preserve"> 269.2 Бюджетного кодекса Российской Федерации</w:t>
      </w:r>
    </w:p>
    <w:p w:rsidR="004A16AF" w:rsidRDefault="004A16AF" w:rsidP="004A1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A16AF" w:rsidRDefault="004A16AF" w:rsidP="004A16AF">
      <w:pPr>
        <w:pStyle w:val="a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1. Признать утратившим силу </w:t>
      </w:r>
      <w:r>
        <w:rPr>
          <w:rStyle w:val="2"/>
          <w:rFonts w:ascii="Arial" w:eastAsia="Tahoma" w:hAnsi="Arial" w:cs="Arial"/>
          <w:sz w:val="24"/>
          <w:szCs w:val="24"/>
        </w:rPr>
        <w:t>постановления администрации Захаровского сельского поселения от 26.06.2019 № 53 «</w:t>
      </w:r>
      <w:r>
        <w:rPr>
          <w:rFonts w:ascii="Arial" w:hAnsi="Arial" w:cs="Arial"/>
          <w:shd w:val="clear" w:color="auto" w:fill="FFFFFF"/>
        </w:rPr>
        <w:t>Об утверждении Порядка внутреннего финансового контроля и внутреннего финансового аудит».</w:t>
      </w:r>
    </w:p>
    <w:p w:rsidR="004A16AF" w:rsidRDefault="004A16AF" w:rsidP="004A1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4A16AF" w:rsidRDefault="004A16AF" w:rsidP="004A1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Настоящее постановление вступает в силу со дня его официального  обнародования.</w:t>
      </w:r>
    </w:p>
    <w:p w:rsidR="004A16AF" w:rsidRDefault="004A16AF" w:rsidP="004A16AF">
      <w:pPr>
        <w:pStyle w:val="a4"/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0" allowOverlap="1">
            <wp:simplePos x="0" y="0"/>
            <wp:positionH relativeFrom="margin">
              <wp:posOffset>3440430</wp:posOffset>
            </wp:positionH>
            <wp:positionV relativeFrom="paragraph">
              <wp:posOffset>76200</wp:posOffset>
            </wp:positionV>
            <wp:extent cx="827405" cy="416560"/>
            <wp:effectExtent l="19050" t="0" r="0" b="0"/>
            <wp:wrapTight wrapText="bothSides">
              <wp:wrapPolygon edited="0">
                <wp:start x="-497" y="0"/>
                <wp:lineTo x="-497" y="20744"/>
                <wp:lineTo x="21384" y="20744"/>
                <wp:lineTo x="21384" y="0"/>
                <wp:lineTo x="-497" y="0"/>
              </wp:wrapPolygon>
            </wp:wrapTight>
            <wp:docPr id="3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2035810</wp:posOffset>
            </wp:positionH>
            <wp:positionV relativeFrom="paragraph">
              <wp:posOffset>10160</wp:posOffset>
            </wp:positionV>
            <wp:extent cx="1494790" cy="1513840"/>
            <wp:effectExtent l="19050" t="0" r="0" b="0"/>
            <wp:wrapTight wrapText="bothSides">
              <wp:wrapPolygon edited="0">
                <wp:start x="-275" y="0"/>
                <wp:lineTo x="-275" y="21201"/>
                <wp:lineTo x="21472" y="21201"/>
                <wp:lineTo x="21472" y="0"/>
                <wp:lineTo x="-275" y="0"/>
              </wp:wrapPolygon>
            </wp:wrapTight>
            <wp:docPr id="2" name="Рисунок 4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Глава Захаровского </w:t>
      </w:r>
    </w:p>
    <w:p w:rsidR="00EC5D06" w:rsidRPr="001823D2" w:rsidRDefault="004A16AF" w:rsidP="004A16AF">
      <w:pPr>
        <w:rPr>
          <w:rFonts w:ascii="Arial" w:hAnsi="Arial" w:cs="Arial"/>
          <w:sz w:val="24"/>
          <w:szCs w:val="24"/>
        </w:rPr>
      </w:pPr>
      <w:r w:rsidRPr="001823D2"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      Е</w:t>
      </w:r>
      <w:r w:rsidRPr="001823D2">
        <w:rPr>
          <w:rFonts w:ascii="Arial" w:hAnsi="Arial" w:cs="Arial"/>
          <w:sz w:val="24"/>
          <w:szCs w:val="24"/>
        </w:rPr>
        <w:t>.А. Кийков</w:t>
      </w:r>
    </w:p>
    <w:sectPr w:rsidR="00EC5D06" w:rsidRPr="001823D2" w:rsidSect="000D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A16AF"/>
    <w:rsid w:val="000D60B5"/>
    <w:rsid w:val="001823D2"/>
    <w:rsid w:val="004A16AF"/>
    <w:rsid w:val="00EC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A16AF"/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4">
    <w:name w:val="No Spacing"/>
    <w:link w:val="a3"/>
    <w:uiPriority w:val="1"/>
    <w:qFormat/>
    <w:rsid w:val="004A16A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2">
    <w:name w:val="Основной текст (2)"/>
    <w:basedOn w:val="a0"/>
    <w:rsid w:val="004A16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DOCUME~1\COMPUT~1\LOCALS~1\Temp\FineReader10\media\image1.jpe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2020-07-07T05:43:00Z</dcterms:created>
  <dcterms:modified xsi:type="dcterms:W3CDTF">2020-07-10T05:33:00Z</dcterms:modified>
</cp:coreProperties>
</file>