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6" w:rsidRDefault="00D14E36" w:rsidP="00D14E36">
      <w:pPr>
        <w:pStyle w:val="a4"/>
        <w:jc w:val="center"/>
        <w:rPr>
          <w:rFonts w:ascii="Arial" w:hAnsi="Arial" w:cs="Arial"/>
          <w:sz w:val="24"/>
          <w:szCs w:val="24"/>
        </w:rPr>
      </w:pPr>
      <w:r w:rsidRPr="00D14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РОССИЙСКАЯ ФЕДЕРАЦИЯ</w:t>
      </w:r>
    </w:p>
    <w:p w:rsidR="00D14E36" w:rsidRDefault="00D14E36" w:rsidP="00D14E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D14E36" w:rsidRDefault="00D14E36" w:rsidP="00D14E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D14E36" w:rsidRDefault="00D14E36" w:rsidP="00D14E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D14E36" w:rsidRDefault="00D14E36" w:rsidP="00D14E36">
      <w:pPr>
        <w:pStyle w:val="a4"/>
        <w:jc w:val="center"/>
        <w:rPr>
          <w:rFonts w:asciiTheme="minorHAnsi" w:hAnsiTheme="minorHAnsi"/>
        </w:rPr>
      </w:pPr>
      <w:r>
        <w:t>403550,  х. Захаров  ул. Набережная, д. 11. тел/факс 8-84466 4-41-37 ОКПО 04126608</w:t>
      </w:r>
    </w:p>
    <w:p w:rsidR="00D14E36" w:rsidRDefault="00D14E36" w:rsidP="00D14E36">
      <w:pPr>
        <w:pStyle w:val="a4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D14E36" w:rsidRDefault="00D14E36" w:rsidP="00D14E36">
      <w:pPr>
        <w:pStyle w:val="a4"/>
        <w:jc w:val="center"/>
      </w:pPr>
      <w:r>
        <w:t>____________________________________________________________________________________</w:t>
      </w:r>
    </w:p>
    <w:p w:rsidR="00D14E36" w:rsidRPr="00913DB8" w:rsidRDefault="00D14E36" w:rsidP="00003A5B">
      <w:pPr>
        <w:pStyle w:val="a4"/>
        <w:rPr>
          <w:rFonts w:ascii="Arial" w:hAnsi="Arial" w:cs="Arial"/>
          <w:sz w:val="24"/>
          <w:szCs w:val="24"/>
        </w:rPr>
      </w:pPr>
    </w:p>
    <w:p w:rsidR="00913DB8" w:rsidRDefault="00913DB8" w:rsidP="00913DB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B09D2" w:rsidRDefault="005B09D2" w:rsidP="00913DB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</w:p>
    <w:p w:rsidR="0027380C" w:rsidRPr="00913DB8" w:rsidRDefault="00913DB8" w:rsidP="00913DB8">
      <w:pPr>
        <w:pStyle w:val="a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3DB8">
        <w:rPr>
          <w:rFonts w:ascii="Arial" w:hAnsi="Arial" w:cs="Arial"/>
          <w:b/>
          <w:sz w:val="24"/>
          <w:szCs w:val="24"/>
        </w:rPr>
        <w:t>согласно</w:t>
      </w:r>
      <w:r w:rsidRPr="00913D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плана мероприятий по противодействию терроризму и экстремизму на территории Клетского  муниципального района на 2020 год</w:t>
      </w:r>
    </w:p>
    <w:p w:rsidR="00913DB8" w:rsidRDefault="00913DB8" w:rsidP="00913DB8">
      <w:pPr>
        <w:pStyle w:val="a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3D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за </w:t>
      </w:r>
      <w:r w:rsidR="00003A5B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Pr="00913D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квартал 2020</w:t>
      </w:r>
    </w:p>
    <w:p w:rsidR="00913DB8" w:rsidRPr="00913DB8" w:rsidRDefault="00913DB8" w:rsidP="00913DB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75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2779"/>
        <w:gridCol w:w="709"/>
        <w:gridCol w:w="5680"/>
      </w:tblGrid>
      <w:tr w:rsidR="00B611C8" w:rsidRPr="00D14E36" w:rsidTr="00B611C8">
        <w:trPr>
          <w:trHeight w:hRule="exact" w:val="3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40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 xml:space="preserve">№ </w:t>
            </w:r>
            <w:proofErr w:type="spellStart"/>
            <w:r w:rsidRPr="00D14E36">
              <w:rPr>
                <w:rStyle w:val="20"/>
                <w:rFonts w:ascii="Arial" w:eastAsiaTheme="minorEastAsia" w:hAnsi="Arial" w:cs="Arial"/>
              </w:rPr>
              <w:t>п</w:t>
            </w:r>
            <w:proofErr w:type="spellEnd"/>
            <w:r w:rsidRPr="00D14E36">
              <w:rPr>
                <w:rStyle w:val="20"/>
                <w:rFonts w:ascii="Arial" w:eastAsiaTheme="minorEastAsia" w:hAnsi="Arial" w:cs="Arial"/>
              </w:rPr>
              <w:t>/</w:t>
            </w:r>
            <w:proofErr w:type="spellStart"/>
            <w:r w:rsidRPr="00D14E36">
              <w:rPr>
                <w:rStyle w:val="20"/>
                <w:rFonts w:ascii="Arial" w:eastAsiaTheme="minorEastAsia" w:hAnsi="Arial" w:cs="Arial"/>
              </w:rPr>
              <w:t>п</w:t>
            </w:r>
            <w:proofErr w:type="spellEnd"/>
          </w:p>
        </w:tc>
        <w:tc>
          <w:tcPr>
            <w:tcW w:w="9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Мероприятия Исполнители</w:t>
            </w:r>
          </w:p>
        </w:tc>
      </w:tr>
      <w:tr w:rsidR="00B611C8" w:rsidRPr="00D14E36" w:rsidTr="00B611C8">
        <w:trPr>
          <w:trHeight w:hRule="exact"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1. Организационные мероприятия</w:t>
            </w:r>
          </w:p>
        </w:tc>
      </w:tr>
      <w:tr w:rsidR="00B611C8" w:rsidRPr="00D14E36" w:rsidTr="00B611C8">
        <w:trPr>
          <w:trHeight w:hRule="exact" w:val="37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40" w:lineRule="exact"/>
              <w:ind w:left="18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1.1.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74" w:lineRule="exact"/>
              <w:rPr>
                <w:rStyle w:val="20"/>
                <w:rFonts w:ascii="Arial" w:eastAsiaTheme="minorEastAsia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Организация работы по совершенствованию взаимодействия антитеррористической комиссии в Клетском муниципальном районе Волгоградской области (далее АТК в Клетском муниципальном районе) и органов местного самоуправления Клетского муниципального района в сфере противодействия терроризму</w:t>
            </w:r>
          </w:p>
          <w:p w:rsidR="00B611C8" w:rsidRPr="00D14E36" w:rsidRDefault="00B611C8" w:rsidP="00B611C8">
            <w:pPr>
              <w:spacing w:after="0" w:line="274" w:lineRule="exact"/>
              <w:rPr>
                <w:rFonts w:ascii="Arial" w:hAnsi="Arial" w:cs="Arial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77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HAnsi" w:hAnsi="Arial" w:cs="Arial"/>
              </w:rPr>
              <w:t>Организованна работа между Администрацией Захаровского сельского поселения Клетского муниципального района с антитеррористической комиссии в Клетском муниципальном районе Волгоградской области (далее АТК в Клетском муниципальном районе)</w:t>
            </w:r>
          </w:p>
        </w:tc>
      </w:tr>
      <w:tr w:rsidR="00B611C8" w:rsidRPr="00D14E36" w:rsidTr="00B611C8">
        <w:trPr>
          <w:trHeight w:hRule="exact" w:val="38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40" w:lineRule="exact"/>
              <w:ind w:left="18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1.3.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77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Организация обмена информацией о выявленных террористических и экстремистских угрозах, своевременного и адекватного реагирования на них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77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HAnsi" w:hAnsi="Arial" w:cs="Arial"/>
              </w:rPr>
              <w:t>Администрацией Захаровского сельского поселения Клетского муниципального района организован  обмен информацией с антитеррористической комиссии в Клетском муниципальном районе Волгоградской области (далее АТК в Клетском муниципальном районе) о выявленных террористических и экстремистских угрозах.</w:t>
            </w:r>
          </w:p>
        </w:tc>
      </w:tr>
      <w:tr w:rsidR="00B611C8" w:rsidRPr="00D14E36" w:rsidTr="00B611C8">
        <w:trPr>
          <w:trHeight w:hRule="exact" w:val="565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74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2. Профилактические мероприятия противодействия идеологии терроризма и экстремизма</w:t>
            </w:r>
          </w:p>
        </w:tc>
      </w:tr>
      <w:tr w:rsidR="00B611C8" w:rsidRPr="00D14E36" w:rsidTr="00D14E36">
        <w:trPr>
          <w:trHeight w:hRule="exact" w:val="296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40" w:lineRule="exact"/>
              <w:ind w:left="14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lastRenderedPageBreak/>
              <w:t>2.1.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74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На системной основе проводить мониторинг материалов печатных и электронных средств массовой информации по проблематике противодействия терроризму и экстремизму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B611C8" w:rsidP="00D14E36">
            <w:pPr>
              <w:spacing w:after="0" w:line="240" w:lineRule="exact"/>
              <w:ind w:left="30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HAnsi" w:hAnsi="Arial" w:cs="Arial"/>
              </w:rPr>
              <w:t>Администрацией Захаровского сельского поселения о</w:t>
            </w:r>
            <w:r w:rsidRPr="00D14E36">
              <w:rPr>
                <w:rFonts w:ascii="Arial" w:hAnsi="Arial" w:cs="Arial"/>
                <w:sz w:val="24"/>
                <w:szCs w:val="24"/>
              </w:rPr>
              <w:t xml:space="preserve">существляется мониторинг </w:t>
            </w:r>
            <w:r w:rsidRPr="00D14E36">
              <w:rPr>
                <w:rStyle w:val="20"/>
                <w:rFonts w:ascii="Arial" w:eastAsiaTheme="minorEastAsia" w:hAnsi="Arial" w:cs="Arial"/>
              </w:rPr>
              <w:t xml:space="preserve">материалов печатных и электронных средств массовой информации </w:t>
            </w:r>
            <w:r w:rsidRPr="00D14E36">
              <w:rPr>
                <w:rFonts w:ascii="Arial" w:hAnsi="Arial" w:cs="Arial"/>
                <w:sz w:val="24"/>
                <w:szCs w:val="24"/>
              </w:rPr>
              <w:t>сети «Интернет» по проблемам борьбы с экстре</w:t>
            </w:r>
            <w:r w:rsidRPr="00D14E36">
              <w:rPr>
                <w:rFonts w:ascii="Arial" w:hAnsi="Arial" w:cs="Arial"/>
                <w:sz w:val="24"/>
                <w:szCs w:val="24"/>
              </w:rPr>
              <w:softHyphen/>
              <w:t>мизмом, а также в целях выявления фактов распростра</w:t>
            </w:r>
            <w:r w:rsidRPr="00D14E36">
              <w:rPr>
                <w:rFonts w:ascii="Arial" w:hAnsi="Arial" w:cs="Arial"/>
                <w:sz w:val="24"/>
                <w:szCs w:val="24"/>
              </w:rPr>
              <w:softHyphen/>
              <w:t>нения идеологии экстремизма, экстремистских мате</w:t>
            </w:r>
            <w:r w:rsidRPr="00D14E36">
              <w:rPr>
                <w:rFonts w:ascii="Arial" w:hAnsi="Arial" w:cs="Arial"/>
                <w:sz w:val="24"/>
                <w:szCs w:val="24"/>
              </w:rPr>
              <w:softHyphen/>
              <w:t>риалов, символики и атрибутики экстремистских орга</w:t>
            </w:r>
            <w:r w:rsidRPr="00D14E36">
              <w:rPr>
                <w:rFonts w:ascii="Arial" w:hAnsi="Arial" w:cs="Arial"/>
                <w:sz w:val="24"/>
                <w:szCs w:val="24"/>
              </w:rPr>
              <w:softHyphen/>
              <w:t>низаций, иных материалов, содержащих призывы к религиозному экстремизму и национальной вражде</w:t>
            </w:r>
          </w:p>
        </w:tc>
      </w:tr>
      <w:tr w:rsidR="00B611C8" w:rsidRPr="00D14E36" w:rsidTr="00D14E36">
        <w:trPr>
          <w:trHeight w:hRule="exact" w:val="468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40" w:lineRule="exact"/>
              <w:ind w:left="14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2.2.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74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Обеспечить распространение в средствах массовой информации материалов: по дискредитации идеологии экстремизма и терроризма, пропаганде межнационального и межрелигиозного диалога, межрелигиозной и межнациональной толерантности; по информационно-пропагандистскому сопровождению антитеррористических мероприятий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D14E36" w:rsidP="00D14E36">
            <w:pPr>
              <w:spacing w:after="0" w:line="274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HAnsi" w:hAnsi="Arial" w:cs="Arial"/>
              </w:rPr>
              <w:t xml:space="preserve">Администрацией Захаровского сельского поселения </w:t>
            </w:r>
            <w:r w:rsidRPr="00D14E36">
              <w:rPr>
                <w:rStyle w:val="20"/>
                <w:rFonts w:ascii="Arial" w:eastAsiaTheme="minorHAnsi" w:hAnsi="Arial" w:cs="Arial"/>
                <w:lang w:eastAsia="en-US"/>
              </w:rPr>
              <w:t>о</w:t>
            </w:r>
            <w:r w:rsidRPr="00D14E36">
              <w:rPr>
                <w:rStyle w:val="20"/>
                <w:rFonts w:ascii="Arial" w:eastAsiaTheme="minorEastAsia" w:hAnsi="Arial" w:cs="Arial"/>
              </w:rPr>
              <w:t>беспечивается  распространение в средствах массовой информации  местной газете "Захаровский Вестник", а также на официальном сайте в сети "Интернет" материалов: по дискредитации идеологии экстремизма и терроризма, пропаганде межнационального и межрелигиозного диалога, межрелигиозной и межнациональной толерантности; по информационно-пропагандистскому сопровождению антитеррористических мероприятий</w:t>
            </w:r>
          </w:p>
        </w:tc>
      </w:tr>
    </w:tbl>
    <w:p w:rsidR="00B611C8" w:rsidRPr="00D14E36" w:rsidRDefault="00B611C8">
      <w:pPr>
        <w:rPr>
          <w:rFonts w:ascii="Arial" w:hAnsi="Arial" w:cs="Arial"/>
        </w:rPr>
      </w:pPr>
    </w:p>
    <w:p w:rsidR="00D14E36" w:rsidRPr="00D14E36" w:rsidRDefault="00D14E36">
      <w:pPr>
        <w:rPr>
          <w:rFonts w:ascii="Arial" w:hAnsi="Arial" w:cs="Arial"/>
        </w:rPr>
      </w:pPr>
    </w:p>
    <w:p w:rsidR="00D14E36" w:rsidRPr="00D14E36" w:rsidRDefault="00D14E36" w:rsidP="00003A5B">
      <w:pPr>
        <w:pStyle w:val="a4"/>
        <w:rPr>
          <w:rFonts w:ascii="Arial" w:hAnsi="Arial" w:cs="Arial"/>
          <w:sz w:val="24"/>
          <w:szCs w:val="24"/>
        </w:rPr>
      </w:pPr>
      <w:r w:rsidRPr="00D14E36">
        <w:rPr>
          <w:rFonts w:ascii="Arial" w:hAnsi="Arial" w:cs="Arial"/>
          <w:sz w:val="24"/>
          <w:szCs w:val="24"/>
        </w:rPr>
        <w:t xml:space="preserve"> </w:t>
      </w:r>
    </w:p>
    <w:sectPr w:rsidR="00D14E36" w:rsidRPr="00D14E36" w:rsidSect="0027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611C8"/>
    <w:rsid w:val="00003A5B"/>
    <w:rsid w:val="0027380C"/>
    <w:rsid w:val="005B09D2"/>
    <w:rsid w:val="00913DB8"/>
    <w:rsid w:val="00B611C8"/>
    <w:rsid w:val="00D14E36"/>
    <w:rsid w:val="00DB7C84"/>
    <w:rsid w:val="00EA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61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611C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Без интервала Знак"/>
    <w:basedOn w:val="a0"/>
    <w:link w:val="a4"/>
    <w:uiPriority w:val="1"/>
    <w:locked/>
    <w:rsid w:val="00D14E36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D14E36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2020-06-25T09:33:00Z</dcterms:created>
  <dcterms:modified xsi:type="dcterms:W3CDTF">2020-09-10T10:21:00Z</dcterms:modified>
</cp:coreProperties>
</file>