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D8" w:rsidRDefault="007D1AD8" w:rsidP="007D1AD8">
      <w:pPr>
        <w:pStyle w:val="a4"/>
        <w:tabs>
          <w:tab w:val="left" w:pos="1276"/>
          <w:tab w:val="left" w:pos="1418"/>
          <w:tab w:val="left" w:pos="255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ЗАХАРОВСКОГО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ОЗЫВА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403550,  х. Захаров  ул. Набережная, д. 11. тел/факс 8-84466 4-41-37 ОКПО 04126608р/счет 40204810600000000335 в ГРКЦ ГУ Банка России по Волгоградской области  г. Волгограда ИНН/ КПП 3412301267/341201001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Решение</w:t>
      </w:r>
    </w:p>
    <w:p w:rsidR="00C145D1" w:rsidRPr="00D42187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42187">
        <w:rPr>
          <w:rFonts w:ascii="Arial" w:hAnsi="Arial" w:cs="Arial"/>
          <w:sz w:val="24"/>
          <w:szCs w:val="24"/>
        </w:rPr>
        <w:t>от</w:t>
      </w:r>
      <w:r w:rsidR="007D1AD8">
        <w:rPr>
          <w:rFonts w:ascii="Arial" w:hAnsi="Arial" w:cs="Arial"/>
          <w:sz w:val="24"/>
          <w:szCs w:val="24"/>
        </w:rPr>
        <w:t>______________г</w:t>
      </w:r>
      <w:proofErr w:type="spellEnd"/>
      <w:r w:rsidR="007D1AD8">
        <w:rPr>
          <w:rFonts w:ascii="Arial" w:hAnsi="Arial" w:cs="Arial"/>
          <w:sz w:val="24"/>
          <w:szCs w:val="24"/>
        </w:rPr>
        <w:t>.</w:t>
      </w:r>
      <w:r w:rsidRPr="00D42187">
        <w:rPr>
          <w:rFonts w:ascii="Arial" w:hAnsi="Arial" w:cs="Arial"/>
          <w:sz w:val="24"/>
          <w:szCs w:val="24"/>
        </w:rPr>
        <w:t xml:space="preserve">.                                                № </w:t>
      </w:r>
      <w:r w:rsidR="007D1AD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/</w:t>
      </w:r>
      <w:r w:rsidR="007D1AD8">
        <w:rPr>
          <w:rFonts w:ascii="Arial" w:hAnsi="Arial" w:cs="Arial"/>
          <w:sz w:val="24"/>
          <w:szCs w:val="24"/>
        </w:rPr>
        <w:t>___</w:t>
      </w:r>
    </w:p>
    <w:p w:rsidR="00C145D1" w:rsidRPr="00D42187" w:rsidRDefault="00C145D1" w:rsidP="00C145D1">
      <w:pPr>
        <w:pStyle w:val="a4"/>
        <w:tabs>
          <w:tab w:val="left" w:pos="1276"/>
          <w:tab w:val="left" w:pos="1418"/>
          <w:tab w:val="left" w:pos="255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О внесении изменений в решение Совета депутатов Захаровского сельского поселения "Об установлении земельного налога на территории Захаровского сельского поселения Клетского муниципального района Волгоградской области от 29.11.2019 г. № 42/125(в редакции от 10.02.2020г. №47/139)</w:t>
      </w:r>
    </w:p>
    <w:p w:rsidR="00C145D1" w:rsidRPr="00D42187" w:rsidRDefault="00C145D1" w:rsidP="00C145D1">
      <w:pPr>
        <w:pStyle w:val="a4"/>
        <w:tabs>
          <w:tab w:val="left" w:pos="1276"/>
          <w:tab w:val="left" w:pos="1418"/>
          <w:tab w:val="left" w:pos="2552"/>
        </w:tabs>
        <w:ind w:right="3968"/>
        <w:jc w:val="both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left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left"/>
        <w:rPr>
          <w:rFonts w:ascii="Arial" w:hAnsi="Arial" w:cs="Arial"/>
          <w:iCs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 xml:space="preserve"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 и Уставом Захаровского сельского поселения Клетского </w:t>
      </w:r>
      <w:r w:rsidRPr="00D42187">
        <w:rPr>
          <w:rFonts w:ascii="Arial" w:hAnsi="Arial" w:cs="Arial"/>
          <w:iCs/>
          <w:sz w:val="24"/>
          <w:szCs w:val="24"/>
        </w:rPr>
        <w:t xml:space="preserve">муниципального района Волгоградской области </w:t>
      </w:r>
      <w:r w:rsidRPr="00D42187">
        <w:rPr>
          <w:rFonts w:ascii="Arial" w:hAnsi="Arial" w:cs="Arial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C145D1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iCs/>
          <w:sz w:val="24"/>
          <w:szCs w:val="24"/>
        </w:rPr>
      </w:pPr>
      <w:r w:rsidRPr="00D42187">
        <w:rPr>
          <w:rFonts w:ascii="Arial" w:hAnsi="Arial" w:cs="Arial"/>
          <w:iCs/>
          <w:sz w:val="24"/>
          <w:szCs w:val="24"/>
        </w:rPr>
        <w:t>решил:</w:t>
      </w: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1. Пункт1, 2 статьи 3 признать утратившими силу.</w:t>
      </w: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"Дон" и размещению на официальном сайте Захаровского сельского поселения.</w:t>
      </w:r>
    </w:p>
    <w:p w:rsidR="00C145D1" w:rsidRPr="00D42187" w:rsidRDefault="00C145D1" w:rsidP="00C145D1">
      <w:pPr>
        <w:pStyle w:val="20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опубликования, но не ранее 01 января 2021 года. </w:t>
      </w: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bCs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 xml:space="preserve">  Положения настоящего решения применяются начиная с уплаты земельного налога за налоговый период 2020 года</w:t>
      </w:r>
      <w:bookmarkStart w:id="0" w:name="_GoBack"/>
      <w:bookmarkEnd w:id="0"/>
      <w:r w:rsidRPr="00D42187">
        <w:rPr>
          <w:rFonts w:ascii="Arial" w:hAnsi="Arial" w:cs="Arial"/>
          <w:bCs/>
          <w:sz w:val="24"/>
          <w:szCs w:val="24"/>
        </w:rPr>
        <w:t>.</w:t>
      </w: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bCs/>
          <w:sz w:val="24"/>
          <w:szCs w:val="24"/>
        </w:rPr>
      </w:pPr>
    </w:p>
    <w:p w:rsidR="00C145D1" w:rsidRPr="00D42187" w:rsidRDefault="00C145D1" w:rsidP="00C145D1">
      <w:pPr>
        <w:pStyle w:val="a4"/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Глава Захаровского</w:t>
      </w:r>
    </w:p>
    <w:p w:rsidR="00C145D1" w:rsidRPr="00D42187" w:rsidRDefault="00C145D1" w:rsidP="00C145D1">
      <w:pPr>
        <w:pStyle w:val="a4"/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сельского поселения                                                         Е.А. Кийков</w:t>
      </w:r>
    </w:p>
    <w:p w:rsidR="00C145D1" w:rsidRPr="00D42187" w:rsidRDefault="00C145D1" w:rsidP="00C145D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jc w:val="both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jc w:val="both"/>
        <w:rPr>
          <w:rFonts w:ascii="Arial" w:hAnsi="Arial" w:cs="Arial"/>
          <w:sz w:val="24"/>
          <w:szCs w:val="24"/>
        </w:rPr>
      </w:pPr>
    </w:p>
    <w:p w:rsidR="00C65711" w:rsidRPr="00C145D1" w:rsidRDefault="00C65711" w:rsidP="00C145D1"/>
    <w:sectPr w:rsidR="00C65711" w:rsidRPr="00C145D1" w:rsidSect="0058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B71DE"/>
    <w:rsid w:val="00230E1F"/>
    <w:rsid w:val="00392283"/>
    <w:rsid w:val="0058564E"/>
    <w:rsid w:val="005B1177"/>
    <w:rsid w:val="007D1AD8"/>
    <w:rsid w:val="008B71DE"/>
    <w:rsid w:val="00C145D1"/>
    <w:rsid w:val="00C6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71DE"/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paragraph" w:styleId="a4">
    <w:name w:val="No Spacing"/>
    <w:link w:val="a3"/>
    <w:uiPriority w:val="1"/>
    <w:qFormat/>
    <w:rsid w:val="008B71DE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8B71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71D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2020-12-09T13:37:00Z</cp:lastPrinted>
  <dcterms:created xsi:type="dcterms:W3CDTF">2020-12-09T12:20:00Z</dcterms:created>
  <dcterms:modified xsi:type="dcterms:W3CDTF">2020-12-11T06:12:00Z</dcterms:modified>
</cp:coreProperties>
</file>