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DF" w:rsidRDefault="005938DF" w:rsidP="005938D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ДЕПУТАТОВ</w:t>
      </w:r>
    </w:p>
    <w:p w:rsidR="00DD45A9" w:rsidRDefault="005938DF" w:rsidP="005938D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ЗАХАРОВСКОГО  СЕЛЬСКОГО ПОСЕЛЕНИЯ </w:t>
      </w:r>
    </w:p>
    <w:p w:rsidR="00DD45A9" w:rsidRDefault="005938DF" w:rsidP="005938D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КЛЕТСКОГО МУНИЦИПАЛЬНОГО РАЙОНА </w:t>
      </w:r>
    </w:p>
    <w:p w:rsidR="005938DF" w:rsidRDefault="005938DF" w:rsidP="005938D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ВОЛГОГРАДСКОЙ  ОБЛАСТИ</w:t>
      </w:r>
    </w:p>
    <w:p w:rsidR="005938DF" w:rsidRDefault="005938DF" w:rsidP="005938D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IV</w:t>
      </w:r>
      <w:r w:rsidRPr="005938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</w:rPr>
        <w:t>ОЗЫВА</w:t>
      </w:r>
    </w:p>
    <w:p w:rsidR="005938DF" w:rsidRDefault="005938DF" w:rsidP="005938D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938DF" w:rsidRDefault="005938DF" w:rsidP="005938DF">
      <w:pPr>
        <w:pStyle w:val="a4"/>
        <w:jc w:val="center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403550,  х. Захаров  ул. Набережная, д. 11. тел/факс 8-84466 4-41-37 ОКПО 04126608 р/счет 40204810600000000335 в ГРКЦ ГУ Банка России по Волгоградской области г. Волгограда ИНН/ КПП 3412301267/341201001</w:t>
      </w:r>
    </w:p>
    <w:p w:rsidR="005938DF" w:rsidRDefault="005938DF" w:rsidP="005938D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5938DF" w:rsidRDefault="005938DF" w:rsidP="005938D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5938DF" w:rsidRDefault="005938DF" w:rsidP="005938DF">
      <w:pPr>
        <w:pStyle w:val="a4"/>
        <w:rPr>
          <w:rFonts w:ascii="Arial" w:hAnsi="Arial" w:cs="Arial"/>
          <w:sz w:val="24"/>
          <w:szCs w:val="24"/>
        </w:rPr>
      </w:pPr>
    </w:p>
    <w:p w:rsidR="005938DF" w:rsidRDefault="005938DF" w:rsidP="005938D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DD45A9">
        <w:rPr>
          <w:rFonts w:ascii="Arial" w:hAnsi="Arial" w:cs="Arial"/>
          <w:sz w:val="24"/>
          <w:szCs w:val="24"/>
        </w:rPr>
        <w:t xml:space="preserve">22.03.2021 </w:t>
      </w:r>
      <w:r>
        <w:rPr>
          <w:rFonts w:ascii="Arial" w:hAnsi="Arial" w:cs="Arial"/>
          <w:sz w:val="24"/>
          <w:szCs w:val="24"/>
        </w:rPr>
        <w:t>г.                                                                         №</w:t>
      </w:r>
      <w:r w:rsidR="00DD45A9">
        <w:rPr>
          <w:rFonts w:ascii="Arial" w:hAnsi="Arial" w:cs="Arial"/>
          <w:sz w:val="24"/>
          <w:szCs w:val="24"/>
        </w:rPr>
        <w:t>63/181</w:t>
      </w:r>
    </w:p>
    <w:p w:rsidR="005938DF" w:rsidRDefault="005938DF" w:rsidP="005938DF">
      <w:pPr>
        <w:pStyle w:val="a4"/>
        <w:rPr>
          <w:rFonts w:ascii="Arial" w:hAnsi="Arial" w:cs="Arial"/>
          <w:sz w:val="24"/>
          <w:szCs w:val="24"/>
        </w:rPr>
      </w:pPr>
    </w:p>
    <w:p w:rsidR="005938DF" w:rsidRDefault="005938DF" w:rsidP="005938D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принятии в собственность </w:t>
      </w:r>
    </w:p>
    <w:p w:rsidR="005938DF" w:rsidRDefault="005938DF" w:rsidP="005938D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Захаровского сельского поселения </w:t>
      </w:r>
    </w:p>
    <w:p w:rsidR="005938DF" w:rsidRDefault="005938DF" w:rsidP="005938D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имущества уличного освещения</w:t>
      </w:r>
    </w:p>
    <w:p w:rsidR="005938DF" w:rsidRDefault="005938DF" w:rsidP="005938D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из муниципальной собственности </w:t>
      </w:r>
    </w:p>
    <w:p w:rsidR="005938DF" w:rsidRDefault="005938DF" w:rsidP="005938D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Клетского района</w:t>
      </w:r>
    </w:p>
    <w:p w:rsidR="005938DF" w:rsidRDefault="005938DF" w:rsidP="005938DF">
      <w:pPr>
        <w:pStyle w:val="a4"/>
        <w:rPr>
          <w:rFonts w:ascii="Arial" w:hAnsi="Arial" w:cs="Arial"/>
          <w:sz w:val="24"/>
          <w:szCs w:val="24"/>
        </w:rPr>
      </w:pPr>
    </w:p>
    <w:p w:rsidR="005938DF" w:rsidRDefault="005938DF" w:rsidP="005938DF">
      <w:pPr>
        <w:pStyle w:val="a4"/>
        <w:rPr>
          <w:rFonts w:ascii="Arial" w:hAnsi="Arial" w:cs="Arial"/>
          <w:sz w:val="24"/>
          <w:szCs w:val="24"/>
        </w:rPr>
      </w:pPr>
    </w:p>
    <w:p w:rsidR="005938DF" w:rsidRDefault="005938DF" w:rsidP="005938DF">
      <w:pPr>
        <w:widowControl w:val="0"/>
        <w:spacing w:after="260"/>
        <w:ind w:firstLine="500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>В Совет депутатов Захаровского сельского поселения поступило решение Клетской районной Думы от 11.03.2021 г. №</w:t>
      </w:r>
      <w:r w:rsidR="0018659B">
        <w:rPr>
          <w:rFonts w:ascii="Arial" w:hAnsi="Arial" w:cs="Arial"/>
          <w:sz w:val="24"/>
          <w:szCs w:val="24"/>
        </w:rPr>
        <w:t>42</w:t>
      </w:r>
      <w:r w:rsidRPr="0018659B">
        <w:rPr>
          <w:rFonts w:ascii="Arial" w:hAnsi="Arial" w:cs="Arial"/>
          <w:sz w:val="24"/>
          <w:szCs w:val="24"/>
        </w:rPr>
        <w:t>/</w:t>
      </w:r>
      <w:r w:rsidR="0018659B" w:rsidRPr="0018659B">
        <w:rPr>
          <w:rFonts w:ascii="Arial" w:hAnsi="Arial" w:cs="Arial"/>
          <w:sz w:val="24"/>
          <w:szCs w:val="24"/>
        </w:rPr>
        <w:t>317</w:t>
      </w:r>
      <w:r>
        <w:rPr>
          <w:rFonts w:ascii="Arial" w:hAnsi="Arial" w:cs="Arial"/>
          <w:sz w:val="24"/>
          <w:szCs w:val="24"/>
        </w:rPr>
        <w:t xml:space="preserve"> "О передаче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имущества из муниципальной собственности Клетского муниципального района в муниципальную собственность Захаровского сельского поселения Клетского муниципального района </w:t>
      </w:r>
    </w:p>
    <w:p w:rsidR="005938DF" w:rsidRDefault="005938DF" w:rsidP="005938DF">
      <w:pPr>
        <w:widowControl w:val="0"/>
        <w:spacing w:after="260"/>
        <w:ind w:firstLine="500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Руководствуясь Федеральным законом от 06 октября 2003 г. № 131-ФЗ "Об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"Положением о порядке управления и распоряжения муниципальной собственностью  Захаровского сельского поселения" утвержденным решением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Совета депутатов Захаровского сельского поселения </w:t>
      </w:r>
      <w:r>
        <w:rPr>
          <w:rFonts w:ascii="Arial" w:hAnsi="Arial" w:cs="Arial"/>
          <w:sz w:val="24"/>
          <w:szCs w:val="24"/>
        </w:rPr>
        <w:t>от 10.02.2020г.,№47/141,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Уставом Захаровского сельского поселения Клетского муниципального района Волгоградской области, Совет депутатов Захаровского сельского поселения</w:t>
      </w:r>
    </w:p>
    <w:p w:rsidR="005938DF" w:rsidRDefault="005938DF" w:rsidP="005938DF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5938DF" w:rsidRDefault="005938DF" w:rsidP="005938DF">
      <w:pPr>
        <w:pStyle w:val="a4"/>
        <w:jc w:val="both"/>
        <w:rPr>
          <w:rFonts w:ascii="Arial" w:hAnsi="Arial" w:cs="Arial"/>
          <w:sz w:val="24"/>
          <w:szCs w:val="24"/>
        </w:rPr>
      </w:pPr>
      <w:r w:rsidRPr="005938D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Принять в собственность Захаровского сельского поселения имущества</w:t>
      </w:r>
    </w:p>
    <w:p w:rsidR="005938DF" w:rsidRDefault="005938DF" w:rsidP="005938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из муниципальной собственности  Клетского района согласно приложению №1 </w:t>
      </w:r>
    </w:p>
    <w:p w:rsidR="005938DF" w:rsidRDefault="005938DF" w:rsidP="005938D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Настоящее решение вступает в силу с момента подписания.</w:t>
      </w:r>
    </w:p>
    <w:p w:rsidR="005938DF" w:rsidRDefault="005938DF" w:rsidP="005938DF">
      <w:pPr>
        <w:rPr>
          <w:rFonts w:ascii="Arial" w:hAnsi="Arial" w:cs="Arial"/>
          <w:sz w:val="24"/>
          <w:szCs w:val="24"/>
        </w:rPr>
      </w:pPr>
    </w:p>
    <w:p w:rsidR="005938DF" w:rsidRDefault="005938DF" w:rsidP="005938D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5938DF" w:rsidRDefault="005938DF" w:rsidP="005938D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Е. А. Кийков                                                                    </w:t>
      </w:r>
    </w:p>
    <w:p w:rsidR="005938DF" w:rsidRDefault="005938DF" w:rsidP="005938DF">
      <w:pPr>
        <w:jc w:val="right"/>
        <w:sectPr w:rsidR="005938DF" w:rsidSect="005938DF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</w:p>
    <w:p w:rsidR="005938DF" w:rsidRDefault="005938DF" w:rsidP="005938DF">
      <w:pPr>
        <w:jc w:val="right"/>
      </w:pPr>
    </w:p>
    <w:p w:rsidR="005938DF" w:rsidRPr="00A864FD" w:rsidRDefault="005938DF" w:rsidP="00A864FD">
      <w:pPr>
        <w:pStyle w:val="a4"/>
        <w:jc w:val="right"/>
        <w:rPr>
          <w:rFonts w:ascii="Arial" w:hAnsi="Arial" w:cs="Arial"/>
          <w:sz w:val="24"/>
          <w:szCs w:val="24"/>
        </w:rPr>
      </w:pPr>
      <w:r w:rsidRPr="00A864FD">
        <w:rPr>
          <w:rFonts w:ascii="Arial" w:hAnsi="Arial" w:cs="Arial"/>
          <w:sz w:val="24"/>
          <w:szCs w:val="24"/>
        </w:rPr>
        <w:t>приложение</w:t>
      </w:r>
      <w:r w:rsidR="00A864FD" w:rsidRPr="00A864FD">
        <w:rPr>
          <w:rFonts w:ascii="Arial" w:hAnsi="Arial" w:cs="Arial"/>
          <w:sz w:val="24"/>
          <w:szCs w:val="24"/>
        </w:rPr>
        <w:t xml:space="preserve"> </w:t>
      </w:r>
      <w:r w:rsidRPr="00A864FD">
        <w:rPr>
          <w:rFonts w:ascii="Arial" w:hAnsi="Arial" w:cs="Arial"/>
          <w:sz w:val="24"/>
          <w:szCs w:val="24"/>
        </w:rPr>
        <w:t xml:space="preserve"> к решени</w:t>
      </w:r>
      <w:r w:rsidR="00A864FD" w:rsidRPr="00A864FD">
        <w:rPr>
          <w:rFonts w:ascii="Arial" w:hAnsi="Arial" w:cs="Arial"/>
          <w:sz w:val="24"/>
          <w:szCs w:val="24"/>
        </w:rPr>
        <w:t>ю</w:t>
      </w:r>
      <w:r w:rsidRPr="00A864FD">
        <w:rPr>
          <w:rFonts w:ascii="Arial" w:hAnsi="Arial" w:cs="Arial"/>
          <w:sz w:val="24"/>
          <w:szCs w:val="24"/>
        </w:rPr>
        <w:t xml:space="preserve"> </w:t>
      </w:r>
    </w:p>
    <w:p w:rsidR="00A864FD" w:rsidRPr="00A864FD" w:rsidRDefault="00A864FD" w:rsidP="00A864FD">
      <w:pPr>
        <w:pStyle w:val="a4"/>
        <w:jc w:val="right"/>
        <w:rPr>
          <w:rFonts w:ascii="Arial" w:hAnsi="Arial" w:cs="Arial"/>
          <w:sz w:val="24"/>
          <w:szCs w:val="24"/>
        </w:rPr>
      </w:pPr>
      <w:r w:rsidRPr="00A864FD">
        <w:rPr>
          <w:rFonts w:ascii="Arial" w:hAnsi="Arial" w:cs="Arial"/>
          <w:sz w:val="24"/>
          <w:szCs w:val="24"/>
        </w:rPr>
        <w:t xml:space="preserve"> Совета депутатов </w:t>
      </w:r>
    </w:p>
    <w:p w:rsidR="00A864FD" w:rsidRPr="00A864FD" w:rsidRDefault="00A864FD" w:rsidP="00A864FD">
      <w:pPr>
        <w:pStyle w:val="a4"/>
        <w:jc w:val="right"/>
        <w:rPr>
          <w:rFonts w:ascii="Arial" w:hAnsi="Arial" w:cs="Arial"/>
          <w:i/>
          <w:sz w:val="24"/>
          <w:szCs w:val="24"/>
        </w:rPr>
      </w:pPr>
      <w:r w:rsidRPr="00A864FD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A864FD" w:rsidRDefault="00A864FD" w:rsidP="00A864FD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864FD" w:rsidRDefault="00A864FD" w:rsidP="00A864FD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муниципального имущества </w:t>
      </w:r>
    </w:p>
    <w:p w:rsidR="00A864FD" w:rsidRDefault="00A864FD" w:rsidP="00A864FD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принятого в муниципальную собственность</w:t>
      </w:r>
      <w:r w:rsidRPr="00430D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Захаровского сельского поселения </w:t>
      </w:r>
    </w:p>
    <w:p w:rsidR="00A864FD" w:rsidRDefault="00A864FD" w:rsidP="00A864FD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муниципальной собственности  Клетского района</w:t>
      </w:r>
    </w:p>
    <w:p w:rsidR="005938DF" w:rsidRPr="00A864FD" w:rsidRDefault="005938DF" w:rsidP="00A864FD">
      <w:pPr>
        <w:pStyle w:val="a4"/>
        <w:jc w:val="center"/>
        <w:rPr>
          <w:rFonts w:ascii="Arial" w:hAnsi="Arial" w:cs="Arial"/>
          <w:sz w:val="24"/>
          <w:szCs w:val="24"/>
        </w:rPr>
      </w:pPr>
      <w:r w:rsidRPr="00A864FD">
        <w:rPr>
          <w:rFonts w:ascii="Arial" w:hAnsi="Arial" w:cs="Arial"/>
          <w:sz w:val="24"/>
          <w:szCs w:val="24"/>
        </w:rPr>
        <w:t>Волгоградской области</w:t>
      </w:r>
    </w:p>
    <w:tbl>
      <w:tblPr>
        <w:tblW w:w="15588" w:type="dxa"/>
        <w:tblInd w:w="113" w:type="dxa"/>
        <w:tblLayout w:type="fixed"/>
        <w:tblLook w:val="04A0"/>
      </w:tblPr>
      <w:tblGrid>
        <w:gridCol w:w="1696"/>
        <w:gridCol w:w="709"/>
        <w:gridCol w:w="992"/>
        <w:gridCol w:w="851"/>
        <w:gridCol w:w="1134"/>
        <w:gridCol w:w="567"/>
        <w:gridCol w:w="1134"/>
        <w:gridCol w:w="1276"/>
        <w:gridCol w:w="708"/>
        <w:gridCol w:w="1134"/>
        <w:gridCol w:w="709"/>
        <w:gridCol w:w="992"/>
        <w:gridCol w:w="709"/>
        <w:gridCol w:w="1276"/>
        <w:gridCol w:w="709"/>
        <w:gridCol w:w="992"/>
      </w:tblGrid>
      <w:tr w:rsidR="005938DF" w:rsidRPr="00603D14" w:rsidTr="00EA3DEE">
        <w:trPr>
          <w:trHeight w:val="57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D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Сельские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D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провод ПВС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D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провод СИП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D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светильник светодиодный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D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Ящик ЯУО-9602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D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щит учета электроэнергии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D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счетчик </w:t>
            </w:r>
            <w:proofErr w:type="spellStart"/>
            <w:r w:rsidRPr="00603D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энергомера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D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выключатели автоматические</w:t>
            </w:r>
          </w:p>
        </w:tc>
      </w:tr>
      <w:tr w:rsidR="005938DF" w:rsidRPr="00603D14" w:rsidTr="00EA3DEE">
        <w:trPr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8DF" w:rsidRPr="00603D14" w:rsidRDefault="005938DF" w:rsidP="00EA3DE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DF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НДС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5938DF" w:rsidRPr="00603D14" w:rsidTr="00EA3DEE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DF" w:rsidRPr="00603D14" w:rsidRDefault="005938DF" w:rsidP="00EA3DE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Захаровское с/п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5458,64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183643,05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450491,06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50338,85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15158,19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4291,87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6077,82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2305,11</w:t>
            </w:r>
          </w:p>
        </w:tc>
      </w:tr>
      <w:tr w:rsidR="005938DF" w:rsidRPr="00603D14" w:rsidTr="00EA3DEE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DF" w:rsidRPr="00603D14" w:rsidRDefault="005938DF" w:rsidP="00EA3DE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х.Захаров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12957,73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1171,53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938DF" w:rsidRPr="00603D14" w:rsidTr="00EA3DEE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Default="005938DF" w:rsidP="00EA3DE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х.Евстратовский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3119,22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90724,06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259278,99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29136,03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938DF" w:rsidRPr="00603D14" w:rsidTr="00EA3DEE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Default="005938DF" w:rsidP="00EA3DE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х.Селиванов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2144,47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92918,99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178254,34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20031,29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15158,19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4291,87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6077,82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DF" w:rsidRPr="00603D14" w:rsidRDefault="005938DF" w:rsidP="00EA3D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2305,11</w:t>
            </w:r>
          </w:p>
        </w:tc>
      </w:tr>
    </w:tbl>
    <w:p w:rsidR="005938DF" w:rsidRDefault="005938DF" w:rsidP="005938DF">
      <w:pPr>
        <w:jc w:val="both"/>
        <w:rPr>
          <w:sz w:val="28"/>
          <w:szCs w:val="28"/>
        </w:rPr>
      </w:pPr>
    </w:p>
    <w:sectPr w:rsidR="005938DF" w:rsidSect="005938DF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38DF"/>
    <w:rsid w:val="0018659B"/>
    <w:rsid w:val="00295B28"/>
    <w:rsid w:val="003C7D90"/>
    <w:rsid w:val="0041188C"/>
    <w:rsid w:val="005938DF"/>
    <w:rsid w:val="009676D5"/>
    <w:rsid w:val="00A864FD"/>
    <w:rsid w:val="00AB5340"/>
    <w:rsid w:val="00DD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938DF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5938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2021-03-17T11:34:00Z</dcterms:created>
  <dcterms:modified xsi:type="dcterms:W3CDTF">2021-03-23T09:46:00Z</dcterms:modified>
</cp:coreProperties>
</file>