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6D" w:rsidRPr="003A5868" w:rsidRDefault="007B506D" w:rsidP="007B506D">
      <w:pPr>
        <w:pStyle w:val="a4"/>
        <w:jc w:val="center"/>
        <w:rPr>
          <w:rFonts w:ascii="Arial" w:hAnsi="Arial" w:cs="Arial"/>
        </w:rPr>
      </w:pPr>
      <w:r w:rsidRPr="003A5868">
        <w:rPr>
          <w:rFonts w:ascii="Arial" w:hAnsi="Arial" w:cs="Arial"/>
        </w:rPr>
        <w:t>АДМИНИСТРАЦИЯ  ЗАХАРОВСКОГО</w:t>
      </w:r>
    </w:p>
    <w:p w:rsidR="007B506D" w:rsidRPr="003A5868" w:rsidRDefault="007B506D" w:rsidP="007B506D">
      <w:pPr>
        <w:pStyle w:val="a4"/>
        <w:jc w:val="center"/>
        <w:rPr>
          <w:rFonts w:ascii="Arial" w:hAnsi="Arial" w:cs="Arial"/>
        </w:rPr>
      </w:pPr>
      <w:r w:rsidRPr="003A5868">
        <w:rPr>
          <w:rFonts w:ascii="Arial" w:hAnsi="Arial" w:cs="Arial"/>
        </w:rPr>
        <w:t>СЕЛЬСКОГО ПОСЕЛЕНИЯ</w:t>
      </w:r>
    </w:p>
    <w:p w:rsidR="007B506D" w:rsidRPr="003A5868" w:rsidRDefault="007B506D" w:rsidP="007B506D">
      <w:pPr>
        <w:pStyle w:val="a4"/>
        <w:jc w:val="center"/>
        <w:rPr>
          <w:rFonts w:ascii="Arial" w:hAnsi="Arial" w:cs="Arial"/>
        </w:rPr>
      </w:pPr>
      <w:r w:rsidRPr="003A5868">
        <w:rPr>
          <w:rFonts w:ascii="Arial" w:hAnsi="Arial" w:cs="Arial"/>
        </w:rPr>
        <w:t>КЛЕТСКОГО  МУНИЦИПАЛЬНОГО  РАЙОНА</w:t>
      </w:r>
    </w:p>
    <w:p w:rsidR="007B506D" w:rsidRPr="003A5868" w:rsidRDefault="007B506D" w:rsidP="007B506D">
      <w:pPr>
        <w:pStyle w:val="a4"/>
        <w:jc w:val="center"/>
        <w:rPr>
          <w:rFonts w:ascii="Arial" w:hAnsi="Arial" w:cs="Arial"/>
        </w:rPr>
      </w:pPr>
      <w:r w:rsidRPr="003A5868">
        <w:rPr>
          <w:rFonts w:ascii="Arial" w:hAnsi="Arial" w:cs="Arial"/>
        </w:rPr>
        <w:t>ВОЛГОГРАДСКОЙ ОБЛАСТИ</w:t>
      </w:r>
    </w:p>
    <w:p w:rsidR="007B506D" w:rsidRPr="003A5868" w:rsidRDefault="007B506D" w:rsidP="007B506D">
      <w:pPr>
        <w:pStyle w:val="a4"/>
        <w:jc w:val="center"/>
        <w:rPr>
          <w:rFonts w:ascii="Arial" w:hAnsi="Arial" w:cs="Arial"/>
        </w:rPr>
      </w:pPr>
      <w:r w:rsidRPr="003A5868">
        <w:rPr>
          <w:rFonts w:ascii="Arial" w:hAnsi="Arial" w:cs="Arial"/>
        </w:rPr>
        <w:t>______________________________________________________________________</w:t>
      </w:r>
    </w:p>
    <w:p w:rsidR="007B506D" w:rsidRPr="003A5868" w:rsidRDefault="007B506D" w:rsidP="007B506D">
      <w:pPr>
        <w:pStyle w:val="a4"/>
        <w:rPr>
          <w:rStyle w:val="a5"/>
          <w:rFonts w:ascii="Arial" w:hAnsi="Arial" w:cs="Arial"/>
          <w:i w:val="0"/>
        </w:rPr>
      </w:pPr>
    </w:p>
    <w:p w:rsidR="007B506D" w:rsidRDefault="007B506D" w:rsidP="007B506D">
      <w:pPr>
        <w:pStyle w:val="1"/>
        <w:tabs>
          <w:tab w:val="left" w:pos="9781"/>
          <w:tab w:val="left" w:pos="9923"/>
        </w:tabs>
        <w:ind w:left="284" w:right="282" w:firstLine="425"/>
        <w:jc w:val="center"/>
        <w:rPr>
          <w:szCs w:val="24"/>
        </w:rPr>
      </w:pPr>
      <w:r>
        <w:rPr>
          <w:b/>
          <w:szCs w:val="24"/>
        </w:rPr>
        <w:t>ПОСТАНОВЛЕНИЕ</w:t>
      </w:r>
    </w:p>
    <w:p w:rsidR="007B506D" w:rsidRDefault="007B506D" w:rsidP="007B506D">
      <w:pPr>
        <w:tabs>
          <w:tab w:val="left" w:pos="426"/>
          <w:tab w:val="left" w:pos="9781"/>
        </w:tabs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От 25 июня 2021 г. № 56</w:t>
      </w:r>
    </w:p>
    <w:p w:rsidR="007B506D" w:rsidRDefault="007B506D" w:rsidP="007B506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7B506D" w:rsidRDefault="007B506D" w:rsidP="007B506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Захаровского сельского </w:t>
      </w:r>
    </w:p>
    <w:p w:rsidR="007B506D" w:rsidRDefault="007B506D" w:rsidP="007B506D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от  </w:t>
      </w:r>
      <w:r>
        <w:rPr>
          <w:rFonts w:ascii="Arial" w:hAnsi="Arial" w:cs="Arial"/>
          <w:color w:val="000000"/>
          <w:sz w:val="24"/>
          <w:szCs w:val="24"/>
        </w:rPr>
        <w:t>16.12.2019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г. № </w:t>
      </w:r>
      <w:r>
        <w:rPr>
          <w:rFonts w:ascii="Arial" w:hAnsi="Arial" w:cs="Arial"/>
          <w:color w:val="000000"/>
          <w:sz w:val="24"/>
          <w:szCs w:val="24"/>
        </w:rPr>
        <w:t>84</w:t>
      </w:r>
      <w:r>
        <w:rPr>
          <w:rFonts w:ascii="Arial" w:eastAsia="Times New Roman" w:hAnsi="Arial" w:cs="Arial"/>
          <w:color w:val="000000"/>
          <w:sz w:val="24"/>
          <w:szCs w:val="24"/>
        </w:rPr>
        <w:t>«Пр</w:t>
      </w:r>
      <w:r>
        <w:rPr>
          <w:rFonts w:ascii="Arial" w:hAnsi="Arial" w:cs="Arial"/>
          <w:color w:val="000000"/>
          <w:sz w:val="24"/>
          <w:szCs w:val="24"/>
        </w:rPr>
        <w:t>одажа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B506D" w:rsidRDefault="007B506D" w:rsidP="007B506D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земельных участков, находящихся в</w:t>
      </w:r>
    </w:p>
    <w:p w:rsidR="007B506D" w:rsidRDefault="007B506D" w:rsidP="007B506D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муниципальной собственности </w:t>
      </w:r>
    </w:p>
    <w:p w:rsidR="007B506D" w:rsidRDefault="007B506D" w:rsidP="007B506D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Захаровского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</w:t>
      </w:r>
    </w:p>
    <w:p w:rsidR="007B506D" w:rsidRDefault="007B506D" w:rsidP="007B506D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без проведения торгов»</w:t>
      </w:r>
    </w:p>
    <w:p w:rsidR="007B506D" w:rsidRDefault="007B506D" w:rsidP="007B506D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</w:p>
    <w:p w:rsidR="007B506D" w:rsidRDefault="007B506D" w:rsidP="007B506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20 апреля 2021 г. № 92-ФЗ «О внесении изменений в отдельные законодательные акты Российской Федерации» и </w:t>
      </w:r>
      <w:r>
        <w:rPr>
          <w:rFonts w:ascii="Arial" w:hAnsi="Arial" w:cs="Arial"/>
          <w:spacing w:val="-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Уставом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7B506D" w:rsidRDefault="007B506D" w:rsidP="007B506D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7B506D" w:rsidRDefault="007B506D" w:rsidP="007B506D">
      <w:pPr>
        <w:pStyle w:val="a4"/>
        <w:rPr>
          <w:rFonts w:ascii="Arial" w:hAnsi="Arial" w:cs="Arial"/>
          <w:sz w:val="24"/>
          <w:szCs w:val="24"/>
        </w:rPr>
      </w:pPr>
    </w:p>
    <w:p w:rsidR="007B506D" w:rsidRDefault="007B506D" w:rsidP="007B506D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Внести в административный регламент предоставления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</w:rPr>
        <w:t>«Пр</w:t>
      </w:r>
      <w:r>
        <w:rPr>
          <w:rFonts w:ascii="Arial" w:hAnsi="Arial" w:cs="Arial"/>
          <w:color w:val="000000"/>
          <w:sz w:val="24"/>
          <w:szCs w:val="24"/>
        </w:rPr>
        <w:t>одажа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земельных участков, находящихся в муниципальной собственности </w:t>
      </w:r>
      <w:r>
        <w:rPr>
          <w:rFonts w:ascii="Arial" w:hAnsi="Arial" w:cs="Arial"/>
          <w:color w:val="000000"/>
          <w:sz w:val="24"/>
          <w:szCs w:val="24"/>
        </w:rPr>
        <w:t>Захаровского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без проведения торгов»</w:t>
      </w:r>
    </w:p>
    <w:p w:rsidR="007B506D" w:rsidRDefault="007B506D" w:rsidP="007B506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color w:val="000000"/>
          <w:sz w:val="24"/>
          <w:szCs w:val="24"/>
        </w:rPr>
        <w:t>16.12.2019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г. № </w:t>
      </w:r>
      <w:r>
        <w:rPr>
          <w:rFonts w:ascii="Arial" w:hAnsi="Arial" w:cs="Arial"/>
          <w:color w:val="000000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>, следующие изменения:</w:t>
      </w:r>
    </w:p>
    <w:p w:rsidR="007B506D" w:rsidRDefault="007B506D" w:rsidP="007B506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1.2 дополнить подпунктами следующего содержания:</w:t>
      </w:r>
    </w:p>
    <w:p w:rsidR="007B506D" w:rsidRDefault="007B506D" w:rsidP="007B506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«- земельного участка застройщику, признанному в соответствии с Федеральным законом от 26 октября 2002 года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 домов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мер по обеспечению требований кредиторов и интересов должника в соответствии с пунктом 1 статьи 201.3 Федерального закона от 26 октября 2002 года № 127-ФЗ «О несостоятельности (банкротстве) (п.п. 3.2. п. 2 ст. 39.6 ЗК РФ)»;</w:t>
      </w:r>
    </w:p>
    <w:p w:rsidR="007B506D" w:rsidRDefault="007B506D" w:rsidP="007B506D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«-земельного участка застройщику, признанному в соответствии с Федеральным законом от 26 октября 2002 года № 127-ФЗ «О несостоятельности (банкротстве)» банкротом, для передачи публично-правовой компании «Фонд защиты прав граждан – участников долевого строительства»,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№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</w:t>
      </w:r>
      <w:r>
        <w:rPr>
          <w:rFonts w:ascii="Arial" w:hAnsi="Arial" w:cs="Arial"/>
          <w:sz w:val="24"/>
          <w:szCs w:val="24"/>
        </w:rPr>
        <w:lastRenderedPageBreak/>
        <w:t>отдельные законодательные акты Российской Федерации (п.п. 3.3. п. 2 ст. 39.6 ЗК РФ)».</w:t>
      </w:r>
    </w:p>
    <w:p w:rsidR="007B506D" w:rsidRDefault="007B506D" w:rsidP="007B506D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7B506D" w:rsidRDefault="007B506D" w:rsidP="007B506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7B506D" w:rsidRDefault="007B506D" w:rsidP="007B506D">
      <w:pPr>
        <w:pStyle w:val="a4"/>
        <w:rPr>
          <w:rFonts w:ascii="Arial" w:hAnsi="Arial" w:cs="Arial"/>
          <w:sz w:val="24"/>
          <w:szCs w:val="24"/>
        </w:rPr>
      </w:pPr>
    </w:p>
    <w:p w:rsidR="007B506D" w:rsidRDefault="007B506D" w:rsidP="007B506D">
      <w:pPr>
        <w:pStyle w:val="a4"/>
        <w:rPr>
          <w:rFonts w:ascii="Arial" w:hAnsi="Arial" w:cs="Arial"/>
          <w:bCs/>
          <w:sz w:val="24"/>
          <w:szCs w:val="24"/>
        </w:rPr>
      </w:pPr>
    </w:p>
    <w:p w:rsidR="007B506D" w:rsidRDefault="007B506D" w:rsidP="007B506D">
      <w:pPr>
        <w:pStyle w:val="a4"/>
        <w:rPr>
          <w:rFonts w:ascii="Arial" w:hAnsi="Arial" w:cs="Arial"/>
          <w:sz w:val="24"/>
          <w:szCs w:val="24"/>
        </w:rPr>
      </w:pPr>
    </w:p>
    <w:p w:rsidR="007B506D" w:rsidRDefault="007B506D" w:rsidP="007B506D">
      <w:pPr>
        <w:pStyle w:val="a4"/>
        <w:rPr>
          <w:rFonts w:ascii="Arial" w:hAnsi="Arial" w:cs="Arial"/>
          <w:i/>
          <w:sz w:val="24"/>
          <w:szCs w:val="24"/>
        </w:rPr>
      </w:pPr>
    </w:p>
    <w:p w:rsidR="007B506D" w:rsidRDefault="007B506D" w:rsidP="007B506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7B506D" w:rsidRDefault="007B506D" w:rsidP="007B506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Е. А. Кийков</w:t>
      </w:r>
    </w:p>
    <w:p w:rsidR="007B506D" w:rsidRDefault="007B506D" w:rsidP="007B506D">
      <w:pPr>
        <w:pStyle w:val="a4"/>
        <w:rPr>
          <w:rFonts w:ascii="Arial" w:hAnsi="Arial" w:cs="Arial"/>
          <w:sz w:val="24"/>
          <w:szCs w:val="24"/>
        </w:rPr>
      </w:pPr>
    </w:p>
    <w:p w:rsidR="007B506D" w:rsidRDefault="007B506D" w:rsidP="007B506D">
      <w:pPr>
        <w:spacing w:line="240" w:lineRule="auto"/>
        <w:rPr>
          <w:rFonts w:ascii="Arial" w:hAnsi="Arial" w:cs="Arial"/>
          <w:sz w:val="24"/>
          <w:szCs w:val="24"/>
        </w:rPr>
      </w:pPr>
    </w:p>
    <w:p w:rsidR="00DF0E29" w:rsidRDefault="00DF0E29"/>
    <w:sectPr w:rsidR="00DF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506D"/>
    <w:rsid w:val="007B506D"/>
    <w:rsid w:val="00DF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06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6D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7B506D"/>
    <w:rPr>
      <w:rFonts w:ascii="Calibri" w:eastAsia="SimSun" w:hAnsi="Calibri" w:cs="Calibri"/>
      <w:kern w:val="2"/>
      <w:lang w:eastAsia="ar-SA"/>
    </w:rPr>
  </w:style>
  <w:style w:type="paragraph" w:styleId="a4">
    <w:name w:val="No Spacing"/>
    <w:link w:val="a3"/>
    <w:uiPriority w:val="1"/>
    <w:qFormat/>
    <w:rsid w:val="007B506D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character" w:styleId="a5">
    <w:name w:val="Emphasis"/>
    <w:basedOn w:val="a0"/>
    <w:qFormat/>
    <w:rsid w:val="007B50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2021-06-28T12:46:00Z</cp:lastPrinted>
  <dcterms:created xsi:type="dcterms:W3CDTF">2021-06-28T12:45:00Z</dcterms:created>
  <dcterms:modified xsi:type="dcterms:W3CDTF">2021-06-28T12:48:00Z</dcterms:modified>
</cp:coreProperties>
</file>