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26" w:rsidRPr="00B50126" w:rsidRDefault="00B50126" w:rsidP="00B5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126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B50126" w:rsidRPr="00B50126" w:rsidRDefault="00B50126" w:rsidP="00B5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126">
        <w:rPr>
          <w:rFonts w:ascii="Times New Roman" w:hAnsi="Times New Roman"/>
          <w:b/>
          <w:sz w:val="28"/>
          <w:szCs w:val="28"/>
        </w:rPr>
        <w:t>ЗАХАРОВСКОГО СЕЛЬСКОГО ПОСЕЛЕНИЯ</w:t>
      </w:r>
    </w:p>
    <w:p w:rsidR="00B50126" w:rsidRPr="00B50126" w:rsidRDefault="00B50126" w:rsidP="00B5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126">
        <w:rPr>
          <w:rFonts w:ascii="Times New Roman" w:hAnsi="Times New Roman"/>
          <w:b/>
          <w:sz w:val="28"/>
          <w:szCs w:val="28"/>
        </w:rPr>
        <w:t>КЛЕТСКОГО МУНИЦИПАЛЬНОГО РАЙОНА</w:t>
      </w:r>
    </w:p>
    <w:p w:rsidR="00A00CFC" w:rsidRDefault="00B50126" w:rsidP="00B501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126"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 w:rsidR="00A00CFC" w:rsidRPr="0091024B" w:rsidRDefault="00A00CFC" w:rsidP="00A00CF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10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A00CFC" w:rsidRPr="0091024B" w:rsidRDefault="00A00CFC" w:rsidP="00A00C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D35" w:rsidRPr="009B7F98" w:rsidRDefault="00EB1D35" w:rsidP="00EB1D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B7F98">
        <w:rPr>
          <w:rFonts w:ascii="Times New Roman" w:hAnsi="Times New Roman"/>
          <w:sz w:val="26"/>
          <w:szCs w:val="26"/>
        </w:rPr>
        <w:t>От 28.10.2021 г.                                                № 77</w:t>
      </w:r>
    </w:p>
    <w:p w:rsidR="0091024B" w:rsidRPr="0091024B" w:rsidRDefault="0091024B" w:rsidP="001058A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03BD9" w:rsidRPr="009B7F98" w:rsidRDefault="00BB559F" w:rsidP="001058A3">
      <w:pPr>
        <w:spacing w:line="240" w:lineRule="auto"/>
        <w:rPr>
          <w:rFonts w:ascii="Times New Roman" w:hAnsi="Times New Roman"/>
          <w:sz w:val="26"/>
          <w:szCs w:val="26"/>
        </w:rPr>
      </w:pPr>
      <w:r w:rsidRPr="009B7F98">
        <w:rPr>
          <w:rFonts w:ascii="Times New Roman" w:hAnsi="Times New Roman"/>
          <w:sz w:val="26"/>
          <w:szCs w:val="26"/>
        </w:rPr>
        <w:t xml:space="preserve"> Об утверждении формы проверочного листа                                                                       (списка контрольных вопросов), применяемой                                                                         при осуществлении муниципального контроля                                                                                                    на автомобильном транспорте  и в дорожном                                                                    хозяйстве.</w:t>
      </w:r>
    </w:p>
    <w:p w:rsidR="00603BD9" w:rsidRPr="009B7F98" w:rsidRDefault="00603BD9" w:rsidP="00D44B96">
      <w:pPr>
        <w:pStyle w:val="a8"/>
        <w:rPr>
          <w:rFonts w:ascii="Times New Roman" w:hAnsi="Times New Roman"/>
          <w:sz w:val="26"/>
          <w:szCs w:val="26"/>
          <w:lang w:eastAsia="zh-CN"/>
        </w:rPr>
      </w:pPr>
      <w:r w:rsidRPr="009B7F98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9B7F98">
        <w:rPr>
          <w:rFonts w:ascii="Times New Roman" w:hAnsi="Times New Roman"/>
          <w:sz w:val="26"/>
          <w:szCs w:val="26"/>
        </w:rPr>
        <w:t xml:space="preserve">Во исполнение Федерального закона от 31 июля 2020 г. № 248-ФЗ </w:t>
      </w:r>
      <w:r w:rsidRPr="009B7F98">
        <w:rPr>
          <w:rFonts w:ascii="Times New Roman" w:hAnsi="Times New Roman"/>
          <w:sz w:val="26"/>
          <w:szCs w:val="26"/>
        </w:rPr>
        <w:br/>
        <w:t xml:space="preserve">"О государственном контроле (надзоре) и муниципальном контроле </w:t>
      </w:r>
      <w:r w:rsidRPr="009B7F98">
        <w:rPr>
          <w:rFonts w:ascii="Times New Roman" w:hAnsi="Times New Roman"/>
          <w:sz w:val="26"/>
          <w:szCs w:val="26"/>
        </w:rPr>
        <w:br/>
        <w:t xml:space="preserve">в Российской Федерации", Федерального закона от 8 ноября 2007 года </w:t>
      </w:r>
      <w:r w:rsidRPr="009B7F98">
        <w:rPr>
          <w:rFonts w:ascii="Times New Roman" w:hAnsi="Times New Roman"/>
          <w:sz w:val="26"/>
          <w:szCs w:val="26"/>
        </w:rPr>
        <w:br/>
        <w:t xml:space="preserve">№ 257-ФЗ "Об автомобильных дорогах и о дорожной деятельности </w:t>
      </w:r>
      <w:r w:rsidRPr="009B7F98">
        <w:rPr>
          <w:rFonts w:ascii="Times New Roman" w:hAnsi="Times New Roman"/>
          <w:sz w:val="26"/>
          <w:szCs w:val="26"/>
        </w:rPr>
        <w:br/>
        <w:t xml:space="preserve">в Российской Федерации и о внесении изменений в отдельные законодательные акты Российской Федерации" и Решения думы </w:t>
      </w:r>
      <w:r w:rsidR="00112921" w:rsidRPr="009B7F98">
        <w:rPr>
          <w:rFonts w:ascii="Times New Roman" w:hAnsi="Times New Roman"/>
          <w:sz w:val="26"/>
          <w:szCs w:val="26"/>
        </w:rPr>
        <w:t>Захаровского</w:t>
      </w:r>
      <w:r w:rsidR="00A00CFC" w:rsidRPr="009B7F98">
        <w:rPr>
          <w:rFonts w:ascii="Times New Roman" w:hAnsi="Times New Roman"/>
          <w:sz w:val="26"/>
          <w:szCs w:val="26"/>
        </w:rPr>
        <w:t xml:space="preserve"> </w:t>
      </w:r>
      <w:r w:rsidRPr="009B7F98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112921" w:rsidRPr="009B7F98">
        <w:rPr>
          <w:rFonts w:ascii="Times New Roman" w:hAnsi="Times New Roman"/>
          <w:sz w:val="26"/>
          <w:szCs w:val="26"/>
        </w:rPr>
        <w:t>Клетского</w:t>
      </w:r>
      <w:r w:rsidRPr="009B7F98">
        <w:rPr>
          <w:rFonts w:ascii="Times New Roman" w:hAnsi="Times New Roman"/>
          <w:sz w:val="26"/>
          <w:szCs w:val="26"/>
        </w:rPr>
        <w:t xml:space="preserve"> муниципального района Во</w:t>
      </w:r>
      <w:r w:rsidR="00A00CFC" w:rsidRPr="009B7F98">
        <w:rPr>
          <w:rFonts w:ascii="Times New Roman" w:hAnsi="Times New Roman"/>
          <w:sz w:val="26"/>
          <w:szCs w:val="26"/>
        </w:rPr>
        <w:t>лгоградской области от</w:t>
      </w:r>
      <w:proofErr w:type="gramEnd"/>
      <w:r w:rsidR="00A00CFC" w:rsidRPr="009B7F98">
        <w:rPr>
          <w:rFonts w:ascii="Times New Roman" w:hAnsi="Times New Roman"/>
          <w:sz w:val="26"/>
          <w:szCs w:val="26"/>
        </w:rPr>
        <w:t xml:space="preserve"> </w:t>
      </w:r>
      <w:r w:rsidR="00D44B96" w:rsidRPr="009B7F98">
        <w:rPr>
          <w:rFonts w:ascii="Times New Roman" w:hAnsi="Times New Roman"/>
          <w:sz w:val="26"/>
          <w:szCs w:val="26"/>
        </w:rPr>
        <w:t xml:space="preserve"> 11.08. 2021 года  №70/197 </w:t>
      </w:r>
      <w:r w:rsidRPr="009B7F98">
        <w:rPr>
          <w:rFonts w:ascii="Times New Roman" w:hAnsi="Times New Roman"/>
          <w:sz w:val="26"/>
          <w:szCs w:val="26"/>
        </w:rPr>
        <w:t xml:space="preserve">«Об утверждении Положения о муниципальном   контроле </w:t>
      </w:r>
      <w:r w:rsidRPr="009B7F98">
        <w:rPr>
          <w:rFonts w:ascii="Times New Roman" w:hAnsi="Times New Roman"/>
          <w:spacing w:val="2"/>
          <w:sz w:val="26"/>
          <w:szCs w:val="26"/>
        </w:rPr>
        <w:t>на автомобильном транспорте</w:t>
      </w:r>
      <w:r w:rsidR="00A00CFC" w:rsidRPr="009B7F98">
        <w:rPr>
          <w:rFonts w:ascii="Times New Roman" w:hAnsi="Times New Roman"/>
          <w:spacing w:val="2"/>
          <w:sz w:val="26"/>
          <w:szCs w:val="26"/>
        </w:rPr>
        <w:t xml:space="preserve">, городском наземном электрическом транспорте </w:t>
      </w:r>
      <w:r w:rsidRPr="009B7F98">
        <w:rPr>
          <w:rFonts w:ascii="Times New Roman" w:hAnsi="Times New Roman"/>
          <w:spacing w:val="2"/>
          <w:sz w:val="26"/>
          <w:szCs w:val="26"/>
        </w:rPr>
        <w:t xml:space="preserve"> и в дорожном хозяйстве в границах</w:t>
      </w:r>
      <w:r w:rsidR="00A00CFC" w:rsidRPr="009B7F98">
        <w:rPr>
          <w:rFonts w:ascii="Times New Roman" w:hAnsi="Times New Roman"/>
          <w:spacing w:val="2"/>
          <w:sz w:val="26"/>
          <w:szCs w:val="26"/>
        </w:rPr>
        <w:t xml:space="preserve"> населенных пунктов </w:t>
      </w:r>
      <w:r w:rsidRPr="009B7F98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112921" w:rsidRPr="009B7F98">
        <w:rPr>
          <w:rFonts w:ascii="Times New Roman" w:hAnsi="Times New Roman"/>
          <w:sz w:val="26"/>
          <w:szCs w:val="26"/>
        </w:rPr>
        <w:t>Захаровского</w:t>
      </w:r>
      <w:r w:rsidR="00A00CFC" w:rsidRPr="009B7F98">
        <w:rPr>
          <w:rFonts w:ascii="Times New Roman" w:hAnsi="Times New Roman"/>
          <w:sz w:val="26"/>
          <w:szCs w:val="26"/>
        </w:rPr>
        <w:t xml:space="preserve"> </w:t>
      </w:r>
      <w:r w:rsidRPr="009B7F98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112921" w:rsidRPr="009B7F98">
        <w:rPr>
          <w:rFonts w:ascii="Times New Roman" w:hAnsi="Times New Roman"/>
          <w:sz w:val="26"/>
          <w:szCs w:val="26"/>
        </w:rPr>
        <w:t>Клетского</w:t>
      </w:r>
      <w:r w:rsidRPr="009B7F98">
        <w:rPr>
          <w:rFonts w:ascii="Times New Roman" w:hAnsi="Times New Roman"/>
          <w:sz w:val="26"/>
          <w:szCs w:val="26"/>
        </w:rPr>
        <w:t xml:space="preserve"> муниципального района  Волгоградской области</w:t>
      </w:r>
      <w:r w:rsidR="00397DD9" w:rsidRPr="009B7F98">
        <w:rPr>
          <w:rFonts w:ascii="Times New Roman" w:hAnsi="Times New Roman"/>
          <w:sz w:val="26"/>
          <w:szCs w:val="26"/>
        </w:rPr>
        <w:t>»</w:t>
      </w:r>
      <w:r w:rsidRPr="009B7F98">
        <w:rPr>
          <w:rFonts w:ascii="Times New Roman" w:hAnsi="Times New Roman"/>
          <w:sz w:val="26"/>
          <w:szCs w:val="26"/>
        </w:rPr>
        <w:t xml:space="preserve">, Администрация </w:t>
      </w:r>
      <w:r w:rsidR="00112921" w:rsidRPr="009B7F98">
        <w:rPr>
          <w:rFonts w:ascii="Times New Roman" w:hAnsi="Times New Roman"/>
          <w:sz w:val="26"/>
          <w:szCs w:val="26"/>
        </w:rPr>
        <w:t>Захаровского</w:t>
      </w:r>
      <w:r w:rsidR="00A00CFC" w:rsidRPr="009B7F98">
        <w:rPr>
          <w:rFonts w:ascii="Times New Roman" w:hAnsi="Times New Roman"/>
          <w:sz w:val="26"/>
          <w:szCs w:val="26"/>
        </w:rPr>
        <w:t xml:space="preserve"> </w:t>
      </w:r>
      <w:r w:rsidRPr="009B7F98">
        <w:rPr>
          <w:rFonts w:ascii="Times New Roman" w:hAnsi="Times New Roman"/>
          <w:sz w:val="26"/>
          <w:szCs w:val="26"/>
        </w:rPr>
        <w:t>сельского поселения</w:t>
      </w:r>
    </w:p>
    <w:p w:rsidR="00603BD9" w:rsidRPr="009B7F98" w:rsidRDefault="00603BD9" w:rsidP="00A00CFC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7F98">
        <w:rPr>
          <w:rFonts w:ascii="Times New Roman" w:hAnsi="Times New Roman"/>
          <w:sz w:val="26"/>
          <w:szCs w:val="26"/>
        </w:rPr>
        <w:t>ПОСТАНОВЛЯЕТ</w:t>
      </w:r>
      <w:r w:rsidR="00582E43" w:rsidRPr="009B7F98">
        <w:rPr>
          <w:rFonts w:ascii="Times New Roman" w:hAnsi="Times New Roman"/>
          <w:sz w:val="26"/>
          <w:szCs w:val="26"/>
        </w:rPr>
        <w:t>:</w:t>
      </w:r>
    </w:p>
    <w:p w:rsidR="00603BD9" w:rsidRPr="009B7F98" w:rsidRDefault="00603BD9" w:rsidP="00603BD9">
      <w:pPr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F98">
        <w:rPr>
          <w:rFonts w:ascii="Times New Roman" w:hAnsi="Times New Roman"/>
          <w:sz w:val="26"/>
          <w:szCs w:val="26"/>
        </w:rPr>
        <w:t>1. Утвердить форму проверочного листа (списка контрольных вопросов), применяемую при осуществлении муниципального контроля (надзора) на автомобильном транспорте и в дорожном хозяйстве, согласно приложению № 1.</w:t>
      </w:r>
    </w:p>
    <w:p w:rsidR="00603BD9" w:rsidRPr="009B7F98" w:rsidRDefault="00603BD9" w:rsidP="00603BD9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F98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 со дня подписания и подлежит обнародованию.</w:t>
      </w:r>
    </w:p>
    <w:p w:rsidR="00603BD9" w:rsidRPr="009B7F98" w:rsidRDefault="00603BD9" w:rsidP="00603BD9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BD9" w:rsidRPr="009B7F98" w:rsidRDefault="00603BD9" w:rsidP="00603BD9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2921" w:rsidRPr="009B7F98" w:rsidRDefault="00603BD9" w:rsidP="00A00CFC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9B7F98">
        <w:rPr>
          <w:rFonts w:ascii="Times New Roman" w:hAnsi="Times New Roman"/>
          <w:sz w:val="26"/>
          <w:szCs w:val="26"/>
        </w:rPr>
        <w:t xml:space="preserve">Глава </w:t>
      </w:r>
      <w:r w:rsidR="00112921" w:rsidRPr="009B7F98">
        <w:rPr>
          <w:rFonts w:ascii="Times New Roman" w:hAnsi="Times New Roman"/>
          <w:sz w:val="26"/>
          <w:szCs w:val="26"/>
        </w:rPr>
        <w:t>Захаровского</w:t>
      </w:r>
    </w:p>
    <w:p w:rsidR="00603BD9" w:rsidRPr="009B7F98" w:rsidRDefault="00A00CFC" w:rsidP="00A00CFC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9B7F98">
        <w:rPr>
          <w:rFonts w:ascii="Times New Roman" w:hAnsi="Times New Roman"/>
          <w:sz w:val="26"/>
          <w:szCs w:val="26"/>
        </w:rPr>
        <w:t xml:space="preserve"> </w:t>
      </w:r>
      <w:r w:rsidR="00603BD9" w:rsidRPr="009B7F98">
        <w:rPr>
          <w:rFonts w:ascii="Times New Roman" w:hAnsi="Times New Roman"/>
          <w:sz w:val="26"/>
          <w:szCs w:val="26"/>
        </w:rPr>
        <w:t>сельского поселения</w:t>
      </w:r>
      <w:r w:rsidR="00112921" w:rsidRPr="009B7F98">
        <w:rPr>
          <w:rFonts w:ascii="Times New Roman" w:hAnsi="Times New Roman"/>
          <w:sz w:val="26"/>
          <w:szCs w:val="26"/>
        </w:rPr>
        <w:t xml:space="preserve">                                                         Е.А. Кийков</w:t>
      </w:r>
    </w:p>
    <w:p w:rsidR="00112921" w:rsidRDefault="00112921" w:rsidP="00603BD9">
      <w:pPr>
        <w:tabs>
          <w:tab w:val="left" w:pos="3686"/>
          <w:tab w:val="left" w:pos="3969"/>
        </w:tabs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B7F98" w:rsidRDefault="009B7F98" w:rsidP="00603BD9">
      <w:pPr>
        <w:tabs>
          <w:tab w:val="left" w:pos="3686"/>
          <w:tab w:val="left" w:pos="3969"/>
        </w:tabs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B7F98" w:rsidRDefault="009B7F98" w:rsidP="00603BD9">
      <w:pPr>
        <w:tabs>
          <w:tab w:val="left" w:pos="3686"/>
          <w:tab w:val="left" w:pos="3969"/>
        </w:tabs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03BD9" w:rsidRPr="0091024B" w:rsidRDefault="00603BD9" w:rsidP="00603BD9">
      <w:pPr>
        <w:tabs>
          <w:tab w:val="left" w:pos="3686"/>
          <w:tab w:val="left" w:pos="3969"/>
        </w:tabs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 xml:space="preserve">           </w:t>
      </w:r>
    </w:p>
    <w:p w:rsidR="00112921" w:rsidRDefault="00603BD9" w:rsidP="00603BD9">
      <w:pPr>
        <w:tabs>
          <w:tab w:val="left" w:pos="3686"/>
          <w:tab w:val="left" w:pos="3969"/>
        </w:tabs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 xml:space="preserve">                       </w:t>
      </w:r>
    </w:p>
    <w:p w:rsidR="00647A72" w:rsidRPr="00647A72" w:rsidRDefault="00647A72" w:rsidP="00647A72">
      <w:pPr>
        <w:jc w:val="right"/>
        <w:rPr>
          <w:rFonts w:ascii="Times New Roman" w:hAnsi="Times New Roman"/>
          <w:sz w:val="26"/>
          <w:szCs w:val="26"/>
        </w:rPr>
      </w:pPr>
      <w:r w:rsidRPr="00647A72">
        <w:rPr>
          <w:rFonts w:ascii="Times New Roman" w:hAnsi="Times New Roman"/>
          <w:sz w:val="26"/>
          <w:szCs w:val="26"/>
        </w:rPr>
        <w:lastRenderedPageBreak/>
        <w:t xml:space="preserve">Приложение 1                                                                                                                                                                              к постановлению № 76                                                                                                                                                                       от 28.10.2021 </w:t>
      </w:r>
    </w:p>
    <w:p w:rsidR="00603BD9" w:rsidRPr="0091024B" w:rsidRDefault="00603BD9" w:rsidP="00603BD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603BD9" w:rsidRPr="0091024B" w:rsidRDefault="00603BD9" w:rsidP="00603BD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 xml:space="preserve">                                                   Форма проверочного листа</w:t>
      </w:r>
    </w:p>
    <w:p w:rsidR="00603BD9" w:rsidRPr="0091024B" w:rsidRDefault="00603BD9" w:rsidP="00603B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24B">
        <w:rPr>
          <w:rFonts w:ascii="Times New Roman" w:hAnsi="Times New Roman"/>
          <w:b/>
          <w:sz w:val="24"/>
          <w:szCs w:val="24"/>
        </w:rPr>
        <w:t>Проверочный лист</w:t>
      </w:r>
    </w:p>
    <w:p w:rsidR="00603BD9" w:rsidRPr="0091024B" w:rsidRDefault="00603BD9" w:rsidP="00603B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24B">
        <w:rPr>
          <w:rFonts w:ascii="Times New Roman" w:hAnsi="Times New Roman"/>
          <w:b/>
          <w:sz w:val="24"/>
          <w:szCs w:val="24"/>
        </w:rPr>
        <w:t xml:space="preserve">(список контрольных вопросов), применяемый при осуществлении муниципального контроля (надзора) </w:t>
      </w:r>
      <w:r w:rsidRPr="0091024B">
        <w:rPr>
          <w:rFonts w:ascii="Times New Roman" w:hAnsi="Times New Roman"/>
          <w:b/>
          <w:sz w:val="24"/>
          <w:szCs w:val="24"/>
        </w:rPr>
        <w:br/>
        <w:t xml:space="preserve">на автомобильном транспорте </w:t>
      </w:r>
      <w:r w:rsidRPr="0091024B">
        <w:rPr>
          <w:rFonts w:ascii="Times New Roman" w:hAnsi="Times New Roman"/>
          <w:b/>
          <w:sz w:val="24"/>
          <w:szCs w:val="24"/>
        </w:rPr>
        <w:br/>
        <w:t>и в дорожном хозяйстве</w:t>
      </w:r>
    </w:p>
    <w:p w:rsidR="00603BD9" w:rsidRPr="0091024B" w:rsidRDefault="00603BD9" w:rsidP="00603B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>На основании:  _____________________________________________________________</w:t>
      </w:r>
    </w:p>
    <w:p w:rsidR="00603BD9" w:rsidRPr="0091024B" w:rsidRDefault="00603BD9" w:rsidP="00603BD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 xml:space="preserve">(реквизиты </w:t>
      </w:r>
      <w:r w:rsidRPr="0091024B">
        <w:rPr>
          <w:rFonts w:ascii="Times New Roman" w:hAnsi="Times New Roman"/>
          <w:i/>
          <w:sz w:val="24"/>
          <w:szCs w:val="24"/>
        </w:rPr>
        <w:t>НПА</w:t>
      </w:r>
      <w:r w:rsidRPr="0091024B">
        <w:rPr>
          <w:rFonts w:ascii="Times New Roman" w:hAnsi="Times New Roman"/>
          <w:sz w:val="24"/>
          <w:szCs w:val="24"/>
        </w:rPr>
        <w:t xml:space="preserve"> </w:t>
      </w:r>
      <w:r w:rsidRPr="0091024B">
        <w:rPr>
          <w:rFonts w:ascii="Times New Roman" w:hAnsi="Times New Roman"/>
          <w:i/>
          <w:sz w:val="24"/>
          <w:szCs w:val="24"/>
        </w:rPr>
        <w:t>ОМС или уполномоченного органа ОМС</w:t>
      </w:r>
      <w:r w:rsidRPr="0091024B">
        <w:rPr>
          <w:rFonts w:ascii="Times New Roman" w:hAnsi="Times New Roman"/>
          <w:sz w:val="24"/>
          <w:szCs w:val="24"/>
        </w:rPr>
        <w:t xml:space="preserve"> о проведении проверки, реквизиты правового акта об утверждении формы проверочного листа)</w:t>
      </w:r>
    </w:p>
    <w:p w:rsidR="00603BD9" w:rsidRPr="0091024B" w:rsidRDefault="00603BD9" w:rsidP="00603BD9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>была проведена проверка в рамках   __________________________________________________________________</w:t>
      </w:r>
    </w:p>
    <w:p w:rsidR="00603BD9" w:rsidRPr="0091024B" w:rsidRDefault="00603BD9" w:rsidP="00603B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1024B">
        <w:rPr>
          <w:rFonts w:ascii="Times New Roman" w:hAnsi="Times New Roman"/>
          <w:sz w:val="24"/>
          <w:szCs w:val="24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603BD9" w:rsidRPr="0091024B" w:rsidRDefault="00603BD9" w:rsidP="00603B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</w:p>
    <w:p w:rsidR="00603BD9" w:rsidRPr="0091024B" w:rsidRDefault="00603BD9" w:rsidP="00603B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>Вотношении:___________________________________________________(наименование юридического лица, фамилия, имя, отчество (при наличии) индивидуального предпринимателя)</w:t>
      </w:r>
    </w:p>
    <w:p w:rsidR="00603BD9" w:rsidRPr="0091024B" w:rsidRDefault="00603BD9" w:rsidP="00603B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>По адресу/адресам: __________________________________________________</w:t>
      </w:r>
    </w:p>
    <w:p w:rsidR="00603BD9" w:rsidRPr="0091024B" w:rsidRDefault="00603BD9" w:rsidP="00603BD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1024B">
        <w:rPr>
          <w:rFonts w:ascii="Times New Roman" w:hAnsi="Times New Roman"/>
          <w:sz w:val="24"/>
          <w:szCs w:val="24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  <w:proofErr w:type="gramEnd"/>
    </w:p>
    <w:p w:rsidR="00603BD9" w:rsidRPr="0091024B" w:rsidRDefault="00603BD9" w:rsidP="00603B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>Проверочный лист составлен: ____________________________________________________________</w:t>
      </w:r>
    </w:p>
    <w:p w:rsidR="00603BD9" w:rsidRPr="0091024B" w:rsidRDefault="00603BD9" w:rsidP="00603BD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 xml:space="preserve">                          (наименование органа муниципального контроля (надзора))</w:t>
      </w:r>
    </w:p>
    <w:p w:rsidR="00603BD9" w:rsidRPr="0091024B" w:rsidRDefault="00603BD9" w:rsidP="00603B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>Должностное лицо, проводившее муниципальный контроль (надзор) и заполняющее проверочный лист:   _________________________________________________________________</w:t>
      </w:r>
    </w:p>
    <w:p w:rsidR="00603BD9" w:rsidRPr="0091024B" w:rsidRDefault="00603BD9" w:rsidP="00603BD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>(фамилия, имя, отчество (при наличии), должность должностного лица, проводившег</w:t>
      </w:r>
      <w:proofErr w:type="gramStart"/>
      <w:r w:rsidRPr="0091024B">
        <w:rPr>
          <w:rFonts w:ascii="Times New Roman" w:hAnsi="Times New Roman"/>
          <w:sz w:val="24"/>
          <w:szCs w:val="24"/>
        </w:rPr>
        <w:t>о(</w:t>
      </w:r>
      <w:proofErr w:type="gramEnd"/>
      <w:r w:rsidRPr="0091024B">
        <w:rPr>
          <w:rFonts w:ascii="Times New Roman" w:hAnsi="Times New Roman"/>
          <w:sz w:val="24"/>
          <w:szCs w:val="24"/>
        </w:rPr>
        <w:t>их) проверку и заполняющего проверочный лист)</w:t>
      </w:r>
    </w:p>
    <w:p w:rsidR="00603BD9" w:rsidRPr="0091024B" w:rsidRDefault="00603BD9" w:rsidP="00603B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603BD9" w:rsidRPr="0091024B" w:rsidRDefault="00603BD9" w:rsidP="00603BD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486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001"/>
        <w:gridCol w:w="2550"/>
        <w:gridCol w:w="442"/>
        <w:gridCol w:w="1166"/>
        <w:gridCol w:w="1824"/>
        <w:gridCol w:w="1834"/>
      </w:tblGrid>
      <w:tr w:rsidR="00603BD9" w:rsidRPr="0091024B" w:rsidTr="00E20055">
        <w:trPr>
          <w:trHeight w:val="230"/>
          <w:jc w:val="center"/>
        </w:trPr>
        <w:tc>
          <w:tcPr>
            <w:tcW w:w="710" w:type="dxa"/>
            <w:vMerge w:val="restart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91024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1024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83" w:type="dxa"/>
            <w:vMerge w:val="restart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661" w:type="dxa"/>
            <w:vMerge w:val="restart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674" w:type="dxa"/>
            <w:gridSpan w:val="2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Вывод о соблюдении установленных требований</w:t>
            </w: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Способ подтверждения соблюдения установленных требований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603BD9" w:rsidRPr="0091024B" w:rsidTr="00E20055">
        <w:trPr>
          <w:trHeight w:val="230"/>
          <w:jc w:val="center"/>
        </w:trPr>
        <w:tc>
          <w:tcPr>
            <w:tcW w:w="710" w:type="dxa"/>
            <w:vMerge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Предоставление паспорта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proofErr w:type="gramStart"/>
            <w:r w:rsidRPr="0091024B">
              <w:rPr>
                <w:rFonts w:ascii="Times New Roman" w:hAnsi="Times New Roman"/>
                <w:sz w:val="20"/>
                <w:szCs w:val="20"/>
              </w:rPr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1024B">
              <w:rPr>
                <w:rFonts w:ascii="Times New Roman" w:hAnsi="Times New Roman"/>
                <w:i/>
                <w:sz w:val="20"/>
                <w:szCs w:val="20"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1024B">
              <w:rPr>
                <w:rFonts w:ascii="Times New Roman" w:hAnsi="Times New Roman"/>
                <w:i/>
                <w:sz w:val="20"/>
                <w:szCs w:val="20"/>
              </w:rPr>
              <w:t>ссылка на муниципальный акт (пункт 2 ст. 18 Федерального закона от 08.11.2007 № 257-ФЗ)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Результаты повторной диагностики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Акт о введении временных ограничений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Результаты контроля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мониторинга, включающего сведения о соблюдении (несоблюдении) технических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требований и условий, подлежащих обязательному исполнению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ч. 8 ст. 26 Федерального закона от 08.11.2007 № 257-ФЗ «Об автомобильных дорогах и о дорожной деятельности в Российской Федерации и о внесении изменений в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отдельные законодательные акты Российской Федерации»;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024B">
              <w:rPr>
                <w:rFonts w:ascii="Times New Roman" w:hAnsi="Times New Roman"/>
                <w:sz w:val="20"/>
                <w:szCs w:val="20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Результаты мониторинга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Покрытие проезжей части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а п. 13.2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Водоотвод 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а п. 13.2;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Сцепные качества дорожного покрытия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б п. 13.2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Ровность дорожного покрытия 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в п. 13.2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Обочина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 xml:space="preserve">. д, </w:t>
            </w:r>
            <w:proofErr w:type="gramStart"/>
            <w:r w:rsidRPr="0091024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1024B">
              <w:rPr>
                <w:rFonts w:ascii="Times New Roman" w:hAnsi="Times New Roman"/>
                <w:sz w:val="20"/>
                <w:szCs w:val="20"/>
              </w:rPr>
              <w:t xml:space="preserve"> п. 13.2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Обследование автомобильной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владельцев автомобильных дорог и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Видимость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е п. 13.2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Мосты, путепроводы 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13.3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Тоннели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 xml:space="preserve">. а, </w:t>
            </w:r>
            <w:proofErr w:type="gramStart"/>
            <w:r w:rsidRPr="009102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1024B">
              <w:rPr>
                <w:rFonts w:ascii="Times New Roman" w:hAnsi="Times New Roman"/>
                <w:sz w:val="20"/>
                <w:szCs w:val="20"/>
              </w:rPr>
              <w:t>, в п. 13.4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а п. 13.5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Дорожная разметка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б п. 13.5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Светофоры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в п. 13.5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Направляющие устройства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г п. 13.5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Железнодорожные переезды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д п. 13.5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Временные знаки и светофоры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е п. 13.5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Для владельцев автомобильных дорог и подрядных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Ограждения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Горизонтальная освещенность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Наружная реклама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Очистка покрытия от снега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13.9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Ликвидация зимней скользкости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Противолавинные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13.9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Проведение входного контроля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Подрядные организации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Наличие декларации материалов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Предоставление декларации либо сведений о декларации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Срок хранения декларации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п.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24.10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Производитель, продавец материалов и изделий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Наличие сертификата на изделия и материалы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Предоставление сертификата либо сведений о сертификате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подрядных организаций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грузоотправителей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Сертификация изделий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24.12;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Соответствие форм сертификатов 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Органы по сертификации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Декларирование материалов 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024B">
              <w:rPr>
                <w:rFonts w:ascii="Times New Roman" w:hAnsi="Times New Roman"/>
                <w:sz w:val="20"/>
                <w:szCs w:val="20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  <w:proofErr w:type="gramEnd"/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Соответствие форм деклараций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Производитель, продавец материалов и изделий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Маркировка изделий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24.16;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Решение Комиссии Таможенного союза от 15.07.2011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Производитель, продавец материалов и изделий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Выезды на дорогу общего пользования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i/>
                <w:sz w:val="20"/>
                <w:szCs w:val="20"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024B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оказываемых на таких объектах дорожного сервиса"</w:t>
            </w:r>
            <w:proofErr w:type="gramEnd"/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Визуальное обследование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объектов дорожного сервиса</w:t>
            </w:r>
          </w:p>
        </w:tc>
      </w:tr>
      <w:tr w:rsidR="00603BD9" w:rsidRPr="0091024B" w:rsidTr="00E20055">
        <w:trPr>
          <w:jc w:val="center"/>
        </w:trPr>
        <w:tc>
          <w:tcPr>
            <w:tcW w:w="710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83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Владелец объекта дорожного сервиса</w:t>
            </w:r>
          </w:p>
        </w:tc>
      </w:tr>
    </w:tbl>
    <w:p w:rsidR="00603BD9" w:rsidRPr="0091024B" w:rsidRDefault="00603BD9" w:rsidP="00603BD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:rsidR="00603BD9" w:rsidRPr="0091024B" w:rsidRDefault="00603BD9" w:rsidP="00603BD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Юридическое лицо, 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фамилия, имя, отчество 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(при наличии) 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индивидуальный предприниматель    ________________          ________________     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                                                                        подпись                                                      расшифровка подписи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>"____"________________20___г.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Должностное лицо </w:t>
      </w:r>
      <w:r w:rsidRPr="0091024B">
        <w:rPr>
          <w:rFonts w:ascii="Times New Roman" w:hAnsi="Times New Roman"/>
          <w:b w:val="0"/>
          <w:i/>
        </w:rPr>
        <w:t>ОМС</w:t>
      </w:r>
      <w:r w:rsidRPr="0091024B">
        <w:rPr>
          <w:rFonts w:ascii="Times New Roman" w:hAnsi="Times New Roman"/>
          <w:b w:val="0"/>
        </w:rPr>
        <w:t xml:space="preserve"> осуществляющее 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контрольные мероприятия 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и </w:t>
      </w:r>
      <w:proofErr w:type="gramStart"/>
      <w:r w:rsidRPr="0091024B">
        <w:rPr>
          <w:rFonts w:ascii="Times New Roman" w:hAnsi="Times New Roman"/>
          <w:b w:val="0"/>
        </w:rPr>
        <w:t>заполняющее</w:t>
      </w:r>
      <w:proofErr w:type="gramEnd"/>
      <w:r w:rsidRPr="0091024B">
        <w:rPr>
          <w:rFonts w:ascii="Times New Roman" w:hAnsi="Times New Roman"/>
          <w:b w:val="0"/>
        </w:rPr>
        <w:t xml:space="preserve"> проверочный лист           ________________             ________________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                                                                                    подпись                                                      расшифровка подписи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>"____"________________20___г.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>Отметка об отказе юридического лица,</w:t>
      </w:r>
      <w:r w:rsidRPr="0091024B">
        <w:rPr>
          <w:rFonts w:ascii="Times New Roman" w:hAnsi="Times New Roman"/>
        </w:rPr>
        <w:t xml:space="preserve"> </w:t>
      </w:r>
      <w:r w:rsidRPr="0091024B">
        <w:rPr>
          <w:rFonts w:ascii="Times New Roman" w:hAnsi="Times New Roman"/>
          <w:b w:val="0"/>
        </w:rPr>
        <w:t>индивидуального предпринимателя от подписания проверочного листа ____________________________________________________________________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>"____"________________20___г.</w:t>
      </w:r>
    </w:p>
    <w:p w:rsidR="00603BD9" w:rsidRPr="00603BD9" w:rsidRDefault="00603BD9" w:rsidP="00603BD9">
      <w:pPr>
        <w:tabs>
          <w:tab w:val="left" w:pos="709"/>
          <w:tab w:val="left" w:pos="993"/>
          <w:tab w:val="left" w:pos="1134"/>
        </w:tabs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603BD9" w:rsidRPr="00603BD9" w:rsidSect="0026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A3" w:rsidRDefault="008E4AA3" w:rsidP="0097295C">
      <w:pPr>
        <w:spacing w:after="0" w:line="240" w:lineRule="auto"/>
      </w:pPr>
      <w:r>
        <w:separator/>
      </w:r>
    </w:p>
  </w:endnote>
  <w:endnote w:type="continuationSeparator" w:id="0">
    <w:p w:rsidR="008E4AA3" w:rsidRDefault="008E4AA3" w:rsidP="0097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A3" w:rsidRDefault="008E4AA3" w:rsidP="0097295C">
      <w:pPr>
        <w:spacing w:after="0" w:line="240" w:lineRule="auto"/>
      </w:pPr>
      <w:r>
        <w:separator/>
      </w:r>
    </w:p>
  </w:footnote>
  <w:footnote w:type="continuationSeparator" w:id="0">
    <w:p w:rsidR="008E4AA3" w:rsidRDefault="008E4AA3" w:rsidP="0097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D9"/>
    <w:rsid w:val="00021717"/>
    <w:rsid w:val="001058A3"/>
    <w:rsid w:val="00112921"/>
    <w:rsid w:val="00267F5F"/>
    <w:rsid w:val="002771DD"/>
    <w:rsid w:val="00397DD9"/>
    <w:rsid w:val="00582E43"/>
    <w:rsid w:val="00603BD9"/>
    <w:rsid w:val="00647A72"/>
    <w:rsid w:val="00722682"/>
    <w:rsid w:val="007D0D16"/>
    <w:rsid w:val="008E4AA3"/>
    <w:rsid w:val="0091024B"/>
    <w:rsid w:val="0097295C"/>
    <w:rsid w:val="009B7F98"/>
    <w:rsid w:val="00A00CFC"/>
    <w:rsid w:val="00AC33E6"/>
    <w:rsid w:val="00AD70C1"/>
    <w:rsid w:val="00B50126"/>
    <w:rsid w:val="00B774AE"/>
    <w:rsid w:val="00BB559F"/>
    <w:rsid w:val="00CA30D4"/>
    <w:rsid w:val="00D44B96"/>
    <w:rsid w:val="00DA7345"/>
    <w:rsid w:val="00EB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3B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B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Заголовок к приложению"/>
    <w:basedOn w:val="a"/>
    <w:uiPriority w:val="99"/>
    <w:rsid w:val="00603BD9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/>
      <w:b/>
      <w:kern w:val="1"/>
      <w:sz w:val="24"/>
      <w:szCs w:val="24"/>
      <w:lang w:eastAsia="ru-RU"/>
    </w:rPr>
  </w:style>
  <w:style w:type="paragraph" w:customStyle="1" w:styleId="11">
    <w:name w:val="Абзац списка1"/>
    <w:basedOn w:val="a"/>
    <w:rsid w:val="00603BD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7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95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7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95C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D44B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3B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B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Заголовок к приложению"/>
    <w:basedOn w:val="a"/>
    <w:uiPriority w:val="99"/>
    <w:rsid w:val="00603BD9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/>
      <w:b/>
      <w:kern w:val="1"/>
      <w:sz w:val="24"/>
      <w:szCs w:val="24"/>
      <w:lang w:eastAsia="ru-RU"/>
    </w:rPr>
  </w:style>
  <w:style w:type="paragraph" w:customStyle="1" w:styleId="11">
    <w:name w:val="Абзац списка1"/>
    <w:basedOn w:val="a"/>
    <w:rsid w:val="00603BD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7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95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7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95C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D44B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9</cp:revision>
  <dcterms:created xsi:type="dcterms:W3CDTF">2021-11-17T12:18:00Z</dcterms:created>
  <dcterms:modified xsi:type="dcterms:W3CDTF">2021-11-18T12:20:00Z</dcterms:modified>
</cp:coreProperties>
</file>