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76" w:rsidRDefault="00E82C76" w:rsidP="00E82C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СОВЕТ ДЕПУТАТОВ</w:t>
      </w:r>
    </w:p>
    <w:p w:rsidR="00E82C76" w:rsidRDefault="00E82C76" w:rsidP="00E82C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ЗАХАРОВСКОГО  СЕЛЬСКОГО ПОСЕЛЕНИЯ КЛЕТСКОГО МУНИЦИПАЛЬНОГО РАЙОНА  ВОЛГОГРАДСКОЙОБЛАСТИ</w:t>
      </w:r>
    </w:p>
    <w:p w:rsidR="00E82C76" w:rsidRDefault="00E82C76" w:rsidP="00E82C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/>
          <w:bCs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eastAsia="Times New Roman" w:hAnsi="Times New Roman"/>
          <w:bCs/>
          <w:sz w:val="32"/>
          <w:szCs w:val="32"/>
          <w:u w:val="single"/>
          <w:lang w:val="en-US"/>
        </w:rPr>
        <w:t>IV</w:t>
      </w:r>
      <w:r>
        <w:rPr>
          <w:rFonts w:ascii="Times New Roman" w:eastAsia="Times New Roman" w:hAnsi="Times New Roman"/>
          <w:bCs/>
          <w:sz w:val="32"/>
          <w:szCs w:val="32"/>
          <w:u w:val="single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en-US"/>
        </w:rPr>
        <w:t>C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ОЗЫВА</w:t>
      </w:r>
      <w:r>
        <w:rPr>
          <w:rFonts w:ascii="Times New Roman" w:eastAsia="Times New Roman" w:hAnsi="Times New Roman"/>
          <w:bCs/>
          <w:sz w:val="32"/>
          <w:szCs w:val="32"/>
        </w:rPr>
        <w:t>_______________________</w:t>
      </w:r>
    </w:p>
    <w:p w:rsidR="00E82C76" w:rsidRDefault="00E82C76" w:rsidP="00E82C76">
      <w:pPr>
        <w:spacing w:after="0" w:line="240" w:lineRule="auto"/>
        <w:ind w:left="-567" w:right="-28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403550,  х. Захаров  ул. Набережная, д. 11. тел/факс 8-84466 4-41-37 ОКПО 04126608</w:t>
      </w:r>
    </w:p>
    <w:p w:rsidR="00E82C76" w:rsidRDefault="00E82C76" w:rsidP="00E82C76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р/счет 40204810600000000335 в ГРКЦ ГУ Банка России по Волгоградской области</w:t>
      </w:r>
    </w:p>
    <w:p w:rsidR="00E82C76" w:rsidRDefault="00E82C76" w:rsidP="00E82C76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г. Волгограда ИНН/ КПП 3412301267/341201001</w:t>
      </w:r>
    </w:p>
    <w:p w:rsidR="00E82C76" w:rsidRDefault="00E82C76" w:rsidP="00E82C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</w:t>
      </w:r>
    </w:p>
    <w:p w:rsidR="00E82C76" w:rsidRPr="00E82C76" w:rsidRDefault="00E82C76" w:rsidP="00E8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C76">
        <w:rPr>
          <w:rFonts w:ascii="Times New Roman" w:eastAsia="Times New Roman" w:hAnsi="Times New Roman" w:cs="Times New Roman"/>
          <w:sz w:val="24"/>
          <w:szCs w:val="24"/>
        </w:rPr>
        <w:t xml:space="preserve">   От 07.10.2021 года                                                                             №  1/</w:t>
      </w:r>
      <w:bookmarkStart w:id="0" w:name="_GoBack"/>
      <w:bookmarkEnd w:id="0"/>
      <w:r w:rsidRPr="00E82C7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82C76" w:rsidRDefault="00E82C76" w:rsidP="00E8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утверждении структуры и штатной численности работников администрации </w:t>
      </w:r>
    </w:p>
    <w:p w:rsidR="00E82C76" w:rsidRDefault="00E82C76" w:rsidP="00E82C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Захаровского сельского поселения на 01.01.2022 г.</w:t>
      </w:r>
    </w:p>
    <w:p w:rsidR="00E82C76" w:rsidRDefault="00E82C76" w:rsidP="00E82C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Руководствуясь п. 19 ст. 20 Устава Захаровского сельского поселения Клетского муниципального района Волгоградской области, Совет депутатов Захаровского сельского поселения Клетского муниципального района Волгоградской области</w:t>
      </w: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РЕШИЛ:</w:t>
      </w:r>
    </w:p>
    <w:p w:rsidR="00E82C76" w:rsidRDefault="00E82C76" w:rsidP="00E82C76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структуру и штатную численность работников администрации </w:t>
      </w:r>
    </w:p>
    <w:p w:rsidR="00E82C76" w:rsidRDefault="00E82C76" w:rsidP="00E82C76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Захаровского сельского поселения (прилагается). </w:t>
      </w:r>
    </w:p>
    <w:p w:rsidR="00E82C76" w:rsidRDefault="00E82C76" w:rsidP="00E82C76">
      <w:pPr>
        <w:spacing w:after="0" w:line="240" w:lineRule="auto"/>
        <w:ind w:left="-142" w:firstLine="8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2. Настоящее решение вступает в силу с момента обнародования.</w:t>
      </w:r>
    </w:p>
    <w:p w:rsidR="00E82C76" w:rsidRDefault="00E82C76" w:rsidP="00E82C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3. Решение Совета депутатов Захаровского сельского поселения Клетского муниципального района Волгоградской области</w:t>
      </w:r>
      <w:r w:rsidRPr="00E82C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18.12.2019   г. №45/135</w:t>
      </w:r>
    </w:p>
    <w:p w:rsidR="00E82C76" w:rsidRDefault="00E82C76" w:rsidP="00E8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утверждении структуры и штатной численности работников администрации </w:t>
      </w:r>
    </w:p>
    <w:p w:rsidR="00E82C76" w:rsidRDefault="00E82C76" w:rsidP="00E82C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Захаровского сельского поселения на 01.01.2020 года считать утратившим силу.</w:t>
      </w:r>
    </w:p>
    <w:p w:rsidR="00E82C76" w:rsidRDefault="00E82C76" w:rsidP="00E82C7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Pr="00E82C76" w:rsidRDefault="00E82C76" w:rsidP="00E82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C76">
        <w:rPr>
          <w:rFonts w:ascii="Times New Roman" w:eastAsia="Calibri" w:hAnsi="Times New Roman" w:cs="Times New Roman"/>
          <w:sz w:val="24"/>
          <w:szCs w:val="24"/>
        </w:rPr>
        <w:t>Глава Захаровского</w:t>
      </w:r>
    </w:p>
    <w:p w:rsidR="00E82C76" w:rsidRPr="00E82C76" w:rsidRDefault="00E82C76" w:rsidP="00E82C76">
      <w:pPr>
        <w:spacing w:after="0" w:line="240" w:lineRule="auto"/>
        <w:rPr>
          <w:rFonts w:ascii="Times New Roman" w:eastAsia="Calibri" w:hAnsi="Times New Roman" w:cs="Times New Roman"/>
        </w:rPr>
      </w:pPr>
      <w:r w:rsidRPr="00E82C76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Е.А. Кийков</w:t>
      </w:r>
    </w:p>
    <w:p w:rsidR="00E82C76" w:rsidRPr="00E82C76" w:rsidRDefault="00E82C76" w:rsidP="00E8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C76" w:rsidRPr="00EE3E46" w:rsidRDefault="00E82C76" w:rsidP="00E8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C76" w:rsidRDefault="00E82C76" w:rsidP="00E82C7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Утверждена </w:t>
      </w: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Захаровского сельского поселения </w:t>
      </w: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Клетского муниципального района </w:t>
      </w: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Волгоградской области </w:t>
      </w:r>
    </w:p>
    <w:p w:rsidR="00E82C76" w:rsidRDefault="00E82C76" w:rsidP="00E82C7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от 07.10.2021  №1/5</w:t>
      </w: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Структура </w:t>
      </w:r>
    </w:p>
    <w:p w:rsidR="00E82C76" w:rsidRDefault="00E82C76" w:rsidP="00E82C7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</w:p>
    <w:p w:rsidR="00E82C76" w:rsidRDefault="00E82C76" w:rsidP="00E82C7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01.01.2022 г.</w:t>
      </w:r>
    </w:p>
    <w:p w:rsidR="00E82C76" w:rsidRDefault="00E82C76" w:rsidP="00E82C7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Захаровского сельского поселения – 1.</w:t>
      </w:r>
    </w:p>
    <w:p w:rsidR="00E82C76" w:rsidRDefault="00E82C76" w:rsidP="00E82C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 поселения, муниципальная должность – 1.</w:t>
      </w:r>
    </w:p>
    <w:p w:rsidR="00E82C76" w:rsidRDefault="00E82C76" w:rsidP="00E82C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Должности работников администрации, не отнесенные к должностям муниципальной службы – 4.</w:t>
      </w:r>
    </w:p>
    <w:p w:rsidR="00E82C76" w:rsidRDefault="00E82C76" w:rsidP="00E82C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Работники администрации, занятые в сфере культуры – 7,75.</w:t>
      </w:r>
    </w:p>
    <w:p w:rsidR="00E82C76" w:rsidRDefault="00E82C76" w:rsidP="00E82C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ИТОГО                                                                                            13.75</w:t>
      </w: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Утверждена </w:t>
      </w: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Захаровского сельского поселения </w:t>
      </w: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Клетского муниципального района </w:t>
      </w: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Волгоградской области </w:t>
      </w: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07.10.2021  №1/5</w:t>
      </w: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Штатная численность работников </w:t>
      </w:r>
    </w:p>
    <w:p w:rsidR="00E82C76" w:rsidRDefault="00E82C76" w:rsidP="00E82C7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</w:p>
    <w:p w:rsidR="00E82C76" w:rsidRDefault="00E82C76" w:rsidP="00E82C7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01.01.2022 г.</w:t>
      </w:r>
    </w:p>
    <w:p w:rsidR="00E82C76" w:rsidRDefault="00E82C76" w:rsidP="00E82C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Захаровского сельского поселения – 1.</w:t>
      </w:r>
    </w:p>
    <w:p w:rsidR="00E82C76" w:rsidRDefault="00E82C76" w:rsidP="00E82C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 поселения – 1.</w:t>
      </w:r>
    </w:p>
    <w:p w:rsidR="00E82C76" w:rsidRDefault="00E82C76" w:rsidP="00E82C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бухгалтер – 1. </w:t>
      </w:r>
    </w:p>
    <w:p w:rsidR="00E82C76" w:rsidRDefault="00E82C76" w:rsidP="00E82C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экономист – 1. </w:t>
      </w:r>
    </w:p>
    <w:p w:rsidR="00E82C76" w:rsidRDefault="00E82C76" w:rsidP="00E82C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– 2.</w:t>
      </w:r>
    </w:p>
    <w:p w:rsidR="00E82C76" w:rsidRDefault="00E82C76" w:rsidP="00E82C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Водитель – 1.</w:t>
      </w:r>
    </w:p>
    <w:p w:rsidR="00E82C76" w:rsidRDefault="00E82C76" w:rsidP="00E82C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Уборщица – 1.</w:t>
      </w:r>
    </w:p>
    <w:p w:rsidR="00E82C76" w:rsidRDefault="00E82C76" w:rsidP="00E82C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Захаровского СДК–1.</w:t>
      </w:r>
    </w:p>
    <w:p w:rsidR="00E82C76" w:rsidRDefault="00E82C76" w:rsidP="00E82C7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Художественный руководитель – 1.</w:t>
      </w:r>
    </w:p>
    <w:p w:rsidR="00E82C76" w:rsidRDefault="00E82C76" w:rsidP="00E82C76">
      <w:pPr>
        <w:pStyle w:val="a7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Культорганизатор –0,5.</w:t>
      </w:r>
    </w:p>
    <w:p w:rsidR="00E82C76" w:rsidRDefault="00E82C76" w:rsidP="00E82C76">
      <w:pPr>
        <w:pStyle w:val="a7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Библиотекарь -– 0,5.</w:t>
      </w:r>
    </w:p>
    <w:p w:rsidR="00E82C76" w:rsidRDefault="00E82C76" w:rsidP="00E82C76">
      <w:pPr>
        <w:pStyle w:val="a7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Уборщица СДК–0.5</w:t>
      </w:r>
    </w:p>
    <w:p w:rsidR="00E82C76" w:rsidRDefault="00E82C76" w:rsidP="00E82C76">
      <w:pPr>
        <w:pStyle w:val="a7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садовник ЦПКО "хутора Захаров"-0,5</w:t>
      </w:r>
    </w:p>
    <w:p w:rsidR="00E82C76" w:rsidRDefault="00E82C76" w:rsidP="00E82C76">
      <w:pPr>
        <w:pStyle w:val="a7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Евстратовского сельского клуба –0,5</w:t>
      </w:r>
    </w:p>
    <w:p w:rsidR="00E82C76" w:rsidRDefault="00E82C76" w:rsidP="00E82C76">
      <w:pPr>
        <w:pStyle w:val="a7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Библиотекарь Евстратовского сельского клуба - 0,25</w:t>
      </w:r>
    </w:p>
    <w:p w:rsidR="00E82C76" w:rsidRDefault="00E82C76" w:rsidP="00E82C76">
      <w:pPr>
        <w:pStyle w:val="a7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уборщица Евстратовского сельского клуба-0,25</w:t>
      </w:r>
    </w:p>
    <w:p w:rsidR="00E82C76" w:rsidRDefault="00E82C76" w:rsidP="00E82C76">
      <w:pPr>
        <w:pStyle w:val="a7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Гвардейского сельского клуба –0,5.</w:t>
      </w:r>
    </w:p>
    <w:p w:rsidR="00E82C76" w:rsidRDefault="00E82C76" w:rsidP="00E82C76">
      <w:pPr>
        <w:pStyle w:val="a7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уборщица Гвардейского сельского клуба-0,25</w:t>
      </w:r>
    </w:p>
    <w:p w:rsidR="00E82C76" w:rsidRDefault="00E82C76" w:rsidP="00E82C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ИТОГО                                                                   - 13,75</w:t>
      </w:r>
    </w:p>
    <w:p w:rsidR="00E82C76" w:rsidRDefault="00E82C76" w:rsidP="00E82C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2C76" w:rsidRDefault="00E82C76" w:rsidP="00E82C76"/>
    <w:p w:rsidR="00E82C76" w:rsidRDefault="00E82C76" w:rsidP="00E82C76"/>
    <w:p w:rsidR="00E82C76" w:rsidRDefault="00E82C76" w:rsidP="00E82C76"/>
    <w:p w:rsidR="00E82C76" w:rsidRDefault="00E82C76" w:rsidP="00E82C76"/>
    <w:p w:rsidR="00E82C76" w:rsidRDefault="00E82C76" w:rsidP="00E82C76"/>
    <w:p w:rsidR="00E82C76" w:rsidRDefault="00E82C76" w:rsidP="00E82C76"/>
    <w:p w:rsidR="00E82C76" w:rsidRDefault="00E82C76" w:rsidP="00E82C76"/>
    <w:p w:rsidR="00E82C76" w:rsidRDefault="00E82C76" w:rsidP="00E82C76"/>
    <w:p w:rsidR="00E82C76" w:rsidRDefault="00E82C76" w:rsidP="00E82C76"/>
    <w:p w:rsidR="00E82C76" w:rsidRDefault="00E82C76" w:rsidP="00E82C76"/>
    <w:p w:rsidR="008D2B80" w:rsidRPr="00E82C76" w:rsidRDefault="008D2B80" w:rsidP="00E82C76"/>
    <w:sectPr w:rsidR="008D2B80" w:rsidRPr="00E82C76" w:rsidSect="0044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AC7"/>
    <w:multiLevelType w:val="hybridMultilevel"/>
    <w:tmpl w:val="A3322B00"/>
    <w:lvl w:ilvl="0" w:tplc="33F6D84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16462"/>
    <w:multiLevelType w:val="hybridMultilevel"/>
    <w:tmpl w:val="FC70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15B46"/>
    <w:multiLevelType w:val="hybridMultilevel"/>
    <w:tmpl w:val="A3DC9E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3AA2"/>
    <w:rsid w:val="001D3AA2"/>
    <w:rsid w:val="004451EA"/>
    <w:rsid w:val="008D2B80"/>
    <w:rsid w:val="00E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D3A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D3A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D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E82C7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82C7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2021-10-20T08:31:00Z</dcterms:created>
  <dcterms:modified xsi:type="dcterms:W3CDTF">2022-02-14T05:35:00Z</dcterms:modified>
</cp:coreProperties>
</file>