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BF" w:rsidRPr="00EB3C7A" w:rsidRDefault="008839BF" w:rsidP="00F64C4F">
      <w:pPr>
        <w:pStyle w:val="a4"/>
        <w:jc w:val="center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АДМИНИСТРАЦИИ</w:t>
      </w:r>
    </w:p>
    <w:p w:rsidR="008839BF" w:rsidRPr="00EB3C7A" w:rsidRDefault="008839BF" w:rsidP="00F64C4F">
      <w:pPr>
        <w:pStyle w:val="a4"/>
        <w:jc w:val="center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ЗАХАРОВСКОГО   СЕЛЬСКОГО  ПОСЕЛЕНИЯ</w:t>
      </w:r>
    </w:p>
    <w:p w:rsidR="008839BF" w:rsidRPr="00EB3C7A" w:rsidRDefault="008839BF" w:rsidP="00F64C4F">
      <w:pPr>
        <w:pStyle w:val="a4"/>
        <w:jc w:val="center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8839BF" w:rsidRPr="00EB3C7A" w:rsidRDefault="008839BF" w:rsidP="00F64C4F">
      <w:pPr>
        <w:pStyle w:val="a4"/>
        <w:jc w:val="center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ВОЛГОГРАДСКОЙ  ОБЛАСТИ</w:t>
      </w:r>
    </w:p>
    <w:p w:rsidR="008839BF" w:rsidRPr="00EB3C7A" w:rsidRDefault="008839BF" w:rsidP="00F64C4F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EB3C7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8839BF" w:rsidRPr="00EB3C7A" w:rsidRDefault="008839BF" w:rsidP="00F64C4F">
      <w:pPr>
        <w:pStyle w:val="a4"/>
        <w:jc w:val="center"/>
        <w:rPr>
          <w:rStyle w:val="a5"/>
          <w:rFonts w:ascii="Arial" w:eastAsia="Times New Roman" w:hAnsi="Arial" w:cs="Arial"/>
          <w:b/>
          <w:i w:val="0"/>
          <w:sz w:val="24"/>
          <w:szCs w:val="24"/>
        </w:rPr>
      </w:pPr>
      <w:r w:rsidRPr="00EB3C7A">
        <w:rPr>
          <w:rStyle w:val="a5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от 22.02.2022   г.                                                                                 №42</w:t>
      </w: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администрации Захаровского сельского</w:t>
      </w: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поселения от 01 ноября 2017  г. № 47 «Об</w:t>
      </w: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утверждении реестра муниципальных услуг»</w:t>
      </w: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b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 xml:space="preserve">         В соответствии с постановлением администрации Захаровского сельского поселения от 17 ноября 2016 г. № 79 «О порядке формирования и ведения реестра муниципальных услуг Захаровского сельского поселения» и  в целях оптимизации перечня муниципальных услуг на территории Захаровского сельского поселения</w:t>
      </w:r>
      <w:r w:rsidRPr="00EB3C7A">
        <w:rPr>
          <w:rFonts w:ascii="Arial" w:hAnsi="Arial" w:cs="Arial"/>
          <w:b/>
          <w:sz w:val="24"/>
          <w:szCs w:val="24"/>
        </w:rPr>
        <w:t xml:space="preserve">,  </w:t>
      </w:r>
    </w:p>
    <w:p w:rsidR="008839BF" w:rsidRPr="00EB3C7A" w:rsidRDefault="008839BF" w:rsidP="00EB3C7A">
      <w:pPr>
        <w:pStyle w:val="a4"/>
        <w:rPr>
          <w:rFonts w:ascii="Arial" w:hAnsi="Arial" w:cs="Arial"/>
          <w:b/>
          <w:sz w:val="24"/>
          <w:szCs w:val="24"/>
        </w:rPr>
      </w:pPr>
      <w:r w:rsidRPr="00EB3C7A">
        <w:rPr>
          <w:rFonts w:ascii="Arial" w:hAnsi="Arial" w:cs="Arial"/>
          <w:b/>
          <w:sz w:val="24"/>
          <w:szCs w:val="24"/>
        </w:rPr>
        <w:t xml:space="preserve">     п о с т а н о в л я ю :</w:t>
      </w:r>
    </w:p>
    <w:p w:rsidR="008839BF" w:rsidRPr="00EB3C7A" w:rsidRDefault="008839BF" w:rsidP="00EB3C7A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color w:val="000000"/>
          <w:sz w:val="24"/>
          <w:szCs w:val="24"/>
        </w:rPr>
        <w:t> 1.Внести  в постановление администрации Захаровского сельского поселения   от 01</w:t>
      </w:r>
      <w:r w:rsidRPr="00EB3C7A">
        <w:rPr>
          <w:rFonts w:ascii="Arial" w:hAnsi="Arial" w:cs="Arial"/>
          <w:sz w:val="24"/>
          <w:szCs w:val="24"/>
        </w:rPr>
        <w:t xml:space="preserve"> ноября  2017  г. № 47 «Об утверждении реестра муниципальных услуг Захаровского сельского поселения» следующие изменения (далее – Постановление):</w:t>
      </w: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1.1. Пункт 1 Постановления  изложить в новой редакции:</w:t>
      </w: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«Утвердить реестр (перечень) муниципальных услуг Захаровского сельского поселения, согласно приложению № 1.</w:t>
      </w:r>
    </w:p>
    <w:p w:rsidR="008839BF" w:rsidRPr="00EB3C7A" w:rsidRDefault="008839BF" w:rsidP="00EB3C7A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EB3C7A">
        <w:rPr>
          <w:rFonts w:ascii="Arial" w:hAnsi="Arial" w:cs="Arial"/>
          <w:color w:val="000000"/>
          <w:sz w:val="24"/>
          <w:szCs w:val="24"/>
        </w:rPr>
        <w:t>2.Настоящее постановление вступает в силу со дня подписания и подлежит  официального обнародованию.</w:t>
      </w:r>
    </w:p>
    <w:p w:rsidR="008839BF" w:rsidRPr="00EB3C7A" w:rsidRDefault="008839BF" w:rsidP="00EB3C7A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EB3C7A">
        <w:rPr>
          <w:rFonts w:ascii="Arial" w:hAnsi="Arial" w:cs="Arial"/>
          <w:color w:val="000000"/>
          <w:sz w:val="24"/>
          <w:szCs w:val="24"/>
        </w:rPr>
        <w:t>3.Контроль исполнения настоящего постановления оставляю за собой.</w:t>
      </w:r>
    </w:p>
    <w:p w:rsidR="008839BF" w:rsidRPr="00EB3C7A" w:rsidRDefault="008839BF" w:rsidP="00EB3C7A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</w:p>
    <w:p w:rsidR="008839BF" w:rsidRPr="00EB3C7A" w:rsidRDefault="008839BF" w:rsidP="00F64C4F">
      <w:pPr>
        <w:pStyle w:val="a4"/>
        <w:tabs>
          <w:tab w:val="left" w:pos="7985"/>
        </w:tabs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Глава Захаровского</w:t>
      </w:r>
      <w:r w:rsidR="00F64C4F">
        <w:rPr>
          <w:rFonts w:ascii="Arial" w:hAnsi="Arial" w:cs="Arial"/>
          <w:sz w:val="24"/>
          <w:szCs w:val="24"/>
        </w:rPr>
        <w:tab/>
      </w: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сельского поселения                                                     Е.А. Кийков</w:t>
      </w:r>
    </w:p>
    <w:p w:rsidR="00F64C4F" w:rsidRDefault="00F64C4F" w:rsidP="00EB3C7A">
      <w:pPr>
        <w:pStyle w:val="a4"/>
        <w:rPr>
          <w:rFonts w:ascii="Arial" w:hAnsi="Arial" w:cs="Arial"/>
          <w:sz w:val="24"/>
          <w:szCs w:val="24"/>
        </w:rPr>
        <w:sectPr w:rsidR="00F64C4F" w:rsidSect="00F64C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39BF" w:rsidRPr="00EB3C7A" w:rsidRDefault="008839BF" w:rsidP="00EB3C7A">
      <w:pPr>
        <w:pStyle w:val="a4"/>
        <w:jc w:val="right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lastRenderedPageBreak/>
        <w:t>Приложение №1  к Постановлению</w:t>
      </w:r>
    </w:p>
    <w:p w:rsidR="008839BF" w:rsidRPr="00EB3C7A" w:rsidRDefault="008839BF" w:rsidP="00EB3C7A">
      <w:pPr>
        <w:pStyle w:val="a4"/>
        <w:jc w:val="right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</w:p>
    <w:p w:rsidR="008839BF" w:rsidRPr="00EB3C7A" w:rsidRDefault="008839BF" w:rsidP="00EB3C7A">
      <w:pPr>
        <w:pStyle w:val="a4"/>
        <w:jc w:val="right"/>
        <w:rPr>
          <w:rFonts w:ascii="Arial" w:hAnsi="Arial" w:cs="Arial"/>
          <w:sz w:val="24"/>
          <w:szCs w:val="24"/>
        </w:rPr>
      </w:pPr>
      <w:r w:rsidRPr="00EB3C7A">
        <w:rPr>
          <w:rFonts w:ascii="Arial" w:hAnsi="Arial" w:cs="Arial"/>
          <w:sz w:val="24"/>
          <w:szCs w:val="24"/>
        </w:rPr>
        <w:t>от  22.02. 2022 г.  № 42</w:t>
      </w:r>
    </w:p>
    <w:p w:rsidR="008839BF" w:rsidRPr="00EB3C7A" w:rsidRDefault="008839BF" w:rsidP="00EB3C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4253"/>
        <w:gridCol w:w="3260"/>
        <w:gridCol w:w="2126"/>
        <w:gridCol w:w="1985"/>
        <w:gridCol w:w="1701"/>
        <w:gridCol w:w="1701"/>
      </w:tblGrid>
      <w:tr w:rsidR="008839BF" w:rsidRPr="00EB3C7A" w:rsidTr="00613A03">
        <w:tc>
          <w:tcPr>
            <w:tcW w:w="534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394" w:type="dxa"/>
            <w:gridSpan w:val="2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60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Предмет (содержание)</w:t>
            </w:r>
          </w:p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Структурное подразделение, подведомственное муниципальное учреждение, иное юридическое лицо,  ответственное за организацию услуги</w:t>
            </w:r>
          </w:p>
        </w:tc>
        <w:tc>
          <w:tcPr>
            <w:tcW w:w="1985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Потребитель муниципальной услуги</w:t>
            </w:r>
          </w:p>
        </w:tc>
        <w:tc>
          <w:tcPr>
            <w:tcW w:w="1701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Форма оказания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муниципаль-ной</w:t>
            </w:r>
            <w:proofErr w:type="spellEnd"/>
            <w:r w:rsidRPr="00EB3C7A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Нормативно-правовой акт,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закрепляю-щий</w:t>
            </w:r>
            <w:proofErr w:type="spellEnd"/>
            <w:r w:rsidRPr="00EB3C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представле-ние</w:t>
            </w:r>
            <w:proofErr w:type="spellEnd"/>
            <w:r w:rsidRPr="00EB3C7A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</w:tr>
      <w:tr w:rsidR="008839BF" w:rsidRPr="00EB3C7A" w:rsidTr="00613A03">
        <w:tc>
          <w:tcPr>
            <w:tcW w:w="534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839BF" w:rsidRPr="00EB3C7A" w:rsidTr="00613A03">
        <w:tc>
          <w:tcPr>
            <w:tcW w:w="15701" w:type="dxa"/>
            <w:gridSpan w:val="8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Раздел 1. Услуги, представляемые органами местного самоуправления.</w:t>
            </w:r>
          </w:p>
        </w:tc>
      </w:tr>
      <w:tr w:rsidR="008839BF" w:rsidRPr="00EB3C7A" w:rsidTr="00613A03">
        <w:tc>
          <w:tcPr>
            <w:tcW w:w="675" w:type="dxa"/>
            <w:gridSpan w:val="2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сфере ведения информационных ресурсов сельского поселения и предоставлению информации из них</w:t>
            </w:r>
          </w:p>
        </w:tc>
        <w:tc>
          <w:tcPr>
            <w:tcW w:w="3260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9BF" w:rsidRPr="00EB3C7A" w:rsidTr="00613A03">
        <w:tc>
          <w:tcPr>
            <w:tcW w:w="675" w:type="dxa"/>
            <w:gridSpan w:val="2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D11E3E" w:rsidRPr="00EB3C7A" w:rsidRDefault="00D11E3E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«Предоставление выписки (информации) об объектах учета из реестра муниципального </w:t>
            </w:r>
          </w:p>
          <w:p w:rsidR="00D11E3E" w:rsidRPr="00EB3C7A" w:rsidRDefault="00D11E3E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имущества  Захаровского </w:t>
            </w:r>
          </w:p>
          <w:p w:rsidR="008839BF" w:rsidRPr="00EB3C7A" w:rsidRDefault="00D11E3E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3260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Предоставление информации </w:t>
            </w:r>
            <w:r w:rsidRPr="00EB3C7A">
              <w:rPr>
                <w:rFonts w:ascii="Arial" w:hAnsi="Arial" w:cs="Arial"/>
                <w:sz w:val="24"/>
                <w:szCs w:val="24"/>
              </w:rPr>
              <w:t xml:space="preserve">об объектах недвижимого имущества  Захаровского сельского поселения, предназначенных для сдачи в аренду безвозмездное пользование, а также объектах, подлежащих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приватизации»</w:t>
            </w:r>
          </w:p>
        </w:tc>
        <w:tc>
          <w:tcPr>
            <w:tcW w:w="2126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Физические лица, </w:t>
            </w:r>
          </w:p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Юридические</w:t>
            </w:r>
          </w:p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</w:tc>
        <w:tc>
          <w:tcPr>
            <w:tcW w:w="1701" w:type="dxa"/>
          </w:tcPr>
          <w:p w:rsidR="008839BF" w:rsidRPr="00EB3C7A" w:rsidRDefault="008839B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 «Предоставление архивных справок, архивных копий, архивных выписок, информационных писем»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EB3C7A" w:rsidRPr="00EB3C7A" w:rsidRDefault="00EB3C7A" w:rsidP="00385C3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</w:t>
            </w:r>
          </w:p>
        </w:tc>
        <w:tc>
          <w:tcPr>
            <w:tcW w:w="2126" w:type="dxa"/>
          </w:tcPr>
          <w:p w:rsidR="00EB3C7A" w:rsidRPr="00EB3C7A" w:rsidRDefault="00EB3C7A" w:rsidP="00385C3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385C3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Физические лица, </w:t>
            </w:r>
          </w:p>
          <w:p w:rsidR="00EB3C7A" w:rsidRPr="00EB3C7A" w:rsidRDefault="00EB3C7A" w:rsidP="00385C3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Юридические</w:t>
            </w:r>
          </w:p>
          <w:p w:rsidR="00EB3C7A" w:rsidRPr="00EB3C7A" w:rsidRDefault="00EB3C7A" w:rsidP="00385C3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385C3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1701" w:type="dxa"/>
          </w:tcPr>
          <w:p w:rsidR="00EB3C7A" w:rsidRPr="00EB3C7A" w:rsidRDefault="00EB3C7A" w:rsidP="00385C3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385C3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</w:tc>
        <w:tc>
          <w:tcPr>
            <w:tcW w:w="1701" w:type="dxa"/>
          </w:tcPr>
          <w:p w:rsidR="00EB3C7A" w:rsidRPr="00EB3C7A" w:rsidRDefault="00EB3C7A" w:rsidP="00385C3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 «Предоставление информации об очередности предоставления жилых помещений на условиях социального найма»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3177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Справка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</w:t>
            </w:r>
            <w:r w:rsidRPr="00EB3C7A">
              <w:rPr>
                <w:rFonts w:ascii="Arial" w:hAnsi="Arial" w:cs="Arial"/>
                <w:sz w:val="24"/>
                <w:szCs w:val="24"/>
              </w:rPr>
              <w:br/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по договору социального найма.</w:t>
            </w:r>
          </w:p>
        </w:tc>
        <w:tc>
          <w:tcPr>
            <w:tcW w:w="2126" w:type="dxa"/>
          </w:tcPr>
          <w:p w:rsidR="00EB3C7A" w:rsidRPr="00EB3C7A" w:rsidRDefault="00EB3C7A" w:rsidP="003177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3177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Граждане Российской Федерации</w:t>
            </w:r>
            <w:r w:rsidRPr="00EB3C7A">
              <w:rPr>
                <w:rFonts w:ascii="Arial" w:hAnsi="Arial" w:cs="Arial"/>
                <w:sz w:val="24"/>
                <w:szCs w:val="24"/>
              </w:rPr>
              <w:t xml:space="preserve"> или их уполномоченные представители.</w:t>
            </w:r>
          </w:p>
          <w:p w:rsidR="00EB3C7A" w:rsidRPr="00EB3C7A" w:rsidRDefault="00EB3C7A" w:rsidP="003177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3177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3177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</w:tc>
        <w:tc>
          <w:tcPr>
            <w:tcW w:w="1701" w:type="dxa"/>
          </w:tcPr>
          <w:p w:rsidR="00EB3C7A" w:rsidRPr="00EB3C7A" w:rsidRDefault="00EB3C7A" w:rsidP="003177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«Выдача выписки из похозяйственной книги»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Default="00BE765A" w:rsidP="00EB3C7A">
            <w:pPr>
              <w:pStyle w:val="a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</w:t>
            </w:r>
            <w:r w:rsidRPr="00EB3C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выписки из похозяйственной книги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BE765A" w:rsidRPr="00EB3C7A" w:rsidRDefault="00BE765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-уведомление об отказе в предоставлении выписки из </w:t>
            </w:r>
            <w:r w:rsidRPr="00EB3C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похозяйственной книги</w:t>
            </w:r>
          </w:p>
        </w:tc>
        <w:tc>
          <w:tcPr>
            <w:tcW w:w="2126" w:type="dxa"/>
          </w:tcPr>
          <w:p w:rsidR="00EB3C7A" w:rsidRPr="00EB3C7A" w:rsidRDefault="00BE765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BE765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BE765A" w:rsidRPr="00EB3C7A" w:rsidRDefault="00BE765A" w:rsidP="00BE765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BE765A" w:rsidP="00BE765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</w:tc>
        <w:tc>
          <w:tcPr>
            <w:tcW w:w="1701" w:type="dxa"/>
          </w:tcPr>
          <w:p w:rsidR="00EB3C7A" w:rsidRPr="00EB3C7A" w:rsidRDefault="00BE765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3C7A">
              <w:rPr>
                <w:rFonts w:ascii="Arial" w:hAnsi="Arial" w:cs="Arial"/>
                <w:snapToGrid w:val="0"/>
                <w:sz w:val="24"/>
                <w:szCs w:val="24"/>
              </w:rPr>
              <w:t>Прочие муниципальные услуги</w:t>
            </w: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«Предоставление порубочного билета и (или) разрешения на пересадку деревьев и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кустарников»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Физические 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 «Присвоение (уточнение) адресов объектам недвижимого имущества» администрацией Захаровского сельского поселения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о присвоении адреса объекту недвижимости на территории Захаровского сельского поселения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Физические 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носителе. В электронном виде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«Предоставление разрешения на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осуществление земляных работ на территории Захаровского сельского поселения»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Выдача разрешений на производство земляных работ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Физические 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 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 xml:space="preserve">«Признание граждан малоимущими в целях постановки их на учет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 xml:space="preserve">в качестве нуждающихся в жилых помещениях, предоставляемых по договорам социального найма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на территории Захаровского сельского поселения Клетского муниципального района Волгоградской области»</w:t>
            </w: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Выдача заключения о признании (непризнании) гражданина малоимущим 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Принятие на учет граждан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Выдача справки о постановке на учет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Прием заявлений, документов, а также постановка граждан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на учет в качестве нуждающихся в жилых помещениях»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администрацией Захаровского сельского поселения  </w:t>
            </w: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Выдача справки  о наличии  у граждан оснований  для признания их нуждающимися в жилых помещениях, предоставляемых по договорам социального найма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На бумажном носителе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«Принятие решения о прекращении права постоянного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(бессрочного) пользования земельным участком, права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пожизненного наследуемого владения земельным участком»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Распоряжение </w:t>
            </w:r>
            <w:r w:rsidRPr="00EB3C7A">
              <w:rPr>
                <w:rFonts w:ascii="Arial" w:hAnsi="Arial" w:cs="Arial"/>
                <w:bCs/>
                <w:sz w:val="24"/>
                <w:szCs w:val="24"/>
              </w:rPr>
              <w:t xml:space="preserve">о прекращении права постоянного (бессрочного) пользования земельным участком или права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пожизненного наследуемого владения земельным участком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Физические 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EB3C7A" w:rsidRPr="00EB3C7A" w:rsidRDefault="00BE765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C7A" w:rsidRPr="00EB3C7A">
              <w:rPr>
                <w:rFonts w:ascii="Arial" w:hAnsi="Arial" w:cs="Arial"/>
                <w:sz w:val="24"/>
                <w:szCs w:val="24"/>
              </w:rPr>
              <w:t xml:space="preserve">«Выдача разрешений на </w:t>
            </w:r>
            <w:r w:rsidR="00EB3C7A" w:rsidRPr="00EB3C7A">
              <w:rPr>
                <w:rFonts w:ascii="Arial" w:hAnsi="Arial" w:cs="Arial"/>
                <w:sz w:val="24"/>
                <w:szCs w:val="24"/>
              </w:rPr>
              <w:lastRenderedPageBreak/>
              <w:t>использование земель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 или земельного участка без предоставления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земельных участков и установления сервитута»</w:t>
            </w: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Распоряжение  о выдаче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разрешения на использование земель или земельных участков,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Физические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лица 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На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П. 3  ч.1 ст. 9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«Принятие решения об установлении публичного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сервитута в отношении земельных участков в границах полос отвода автомобильных дорог в целях прокладки, 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 xml:space="preserve">за исключением земельных участков в границах полос отвода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 xml:space="preserve">автомобильных дорог.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Заключение соглашения об установлении сервитута»</w:t>
            </w: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Распоряжение  о заключении </w:t>
            </w:r>
            <w:r w:rsidRPr="00EB3C7A">
              <w:rPr>
                <w:rFonts w:ascii="Arial" w:hAnsi="Arial" w:cs="Arial"/>
                <w:bCs/>
                <w:sz w:val="24"/>
                <w:szCs w:val="24"/>
              </w:rPr>
              <w:t>соглашения о частном сервитуте и заключение соглашения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 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«Предоставление земельного участка без проведения торгов»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Предоставление проекта договора купли-продажи земельного участка, проект договора аренды земельного участка, проект договора безвозмездного пользования земельным участком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 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«Предоставление земельных участков по результатам торгов»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Предоставление решения о предоставлении земельного участка в собственность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Предоставления решения о предоставлении земельного участка в аренду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 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rPr>
          <w:trHeight w:val="3035"/>
        </w:trPr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«Перераспределение земель и (или) земельных участков.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Заключение соглашения о перераспределении земельных участков»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Распоряжение  о </w:t>
            </w:r>
            <w:r w:rsidRPr="00EB3C7A">
              <w:rPr>
                <w:rFonts w:ascii="Arial" w:hAnsi="Arial" w:cs="Arial"/>
                <w:bCs/>
                <w:sz w:val="24"/>
                <w:szCs w:val="24"/>
              </w:rPr>
              <w:t>перераспределении земель и (или) земельных участков.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Распоряжение об утверждении схемы расположения земельных участков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Согласие о заключении соглашения о перераспределении земельных участков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 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«Предварительное согласование предоставления  земельного участка»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Распоряжение о предварительном </w:t>
            </w:r>
            <w:r w:rsidRPr="00EB3C7A">
              <w:rPr>
                <w:rFonts w:ascii="Arial" w:hAnsi="Arial" w:cs="Arial"/>
                <w:bCs/>
                <w:sz w:val="24"/>
                <w:szCs w:val="24"/>
              </w:rPr>
              <w:t>согласование предоставления земельного участка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 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EB3C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«Принятие решения об установлении соответствия разрешенного использования земельного участка классификатору видов </w:t>
            </w:r>
            <w:r w:rsidRPr="00EB3C7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разрешенного использования земельных участков на основании заявления правообладателя земельного участка»</w:t>
            </w: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Распоряжение </w:t>
            </w:r>
            <w:r w:rsidRPr="00EB3C7A">
              <w:rPr>
                <w:rFonts w:ascii="Arial" w:hAnsi="Arial" w:cs="Arial"/>
                <w:bCs/>
                <w:sz w:val="24"/>
                <w:szCs w:val="24"/>
              </w:rPr>
              <w:t xml:space="preserve">об установлении соответствия разрешенного использования </w:t>
            </w:r>
            <w:r w:rsidRPr="00EB3C7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земельного участка классификатору видов разрешенного использования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 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индивидуальны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В электронном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253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«Принятие решения об утверждении схемы расположения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земельного участка или земельных участков на кадастровом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плане территории или решение об отказе в ее утверждении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с указанием оснований для отказа»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Распоряжение </w:t>
            </w:r>
            <w:r w:rsidRPr="00EB3C7A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схемы расположения земельного участка или земельных участков на кадастровом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плане территории или решение об отказе в ее утверждении с указанием оснований для отказа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 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индивидуальные </w:t>
            </w:r>
            <w:proofErr w:type="spellStart"/>
            <w:r w:rsidRPr="00EB3C7A">
              <w:rPr>
                <w:rFonts w:ascii="Arial" w:hAnsi="Arial" w:cs="Arial"/>
                <w:sz w:val="24"/>
                <w:szCs w:val="24"/>
              </w:rPr>
              <w:t>предпринима-тели</w:t>
            </w:r>
            <w:proofErr w:type="spellEnd"/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253" w:type="dxa"/>
            <w:shd w:val="clear" w:color="auto" w:fill="auto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«Выдача разрешения на использование земель или земельного участка, находящихся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в муниципальной собственности Захаровского сельского поселения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1. Решение о выдаче разрешения на использование земель или земельного участка.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 Решение об</w:t>
            </w:r>
            <w:r w:rsidRPr="00EB3C7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3C7A">
              <w:rPr>
                <w:rFonts w:ascii="Arial" w:hAnsi="Arial" w:cs="Arial"/>
                <w:sz w:val="24"/>
                <w:szCs w:val="24"/>
              </w:rPr>
              <w:t>отказе в выдаче разрешения на использование земель или земельного участка.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лица Юридические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лица,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4253" w:type="dxa"/>
            <w:shd w:val="clear" w:color="auto" w:fill="auto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«Предоставление земельных участков, находящихся в муниципальной собственности Захаровского  сельского поселения Клетского муниципального района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EB3C7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B3C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C7A">
              <w:rPr>
                <w:rFonts w:ascii="Arial" w:hAnsi="Arial" w:cs="Arial"/>
                <w:bCs/>
                <w:sz w:val="24"/>
                <w:szCs w:val="24"/>
              </w:rPr>
              <w:t>в постоянное (бессрочное) пользование</w:t>
            </w:r>
            <w:r w:rsidRPr="00EB3C7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1. Решение уполномоченного органа о предоставлении земельного участка в постоянное (бессрочное) пользование;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2. Решение уполномоченного органа об отказе в предоставлении земельного участка в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постоянное (бессрочное) пользование.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Заявителями на получение муниципальной услуги являются казенные предприятия, государственные и муниципальные учреждения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(бюджетные, казенные, автономные), центры исторического наследия президентов Российской Федерации, прекративших исполнение своих полномочий (их представители, действующие на основании полномочий, определенных в соответствии с законодательством Российской Федерации). 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4253" w:type="dxa"/>
            <w:shd w:val="clear" w:color="auto" w:fill="auto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EB3C7A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Захаровского сельского поселения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Клетского муниципального района Волгоградской области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безвозмездное пользование»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1. Проект договора безвозмездного пользования земельным участком;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2. Решение уполномоченного органа об отказе в предоставлении земельного участка в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безвозмездное пользование.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4253" w:type="dxa"/>
            <w:shd w:val="clear" w:color="auto" w:fill="auto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«Принятие решения о проведении аукциона на право заключения договора аренды земельных участков, находящихся в муниципальной собственности»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1. Решение уполномоченного органа о проведении аукциона;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 Решение уполномоченного органа об отказе в проведении аукциона.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4253" w:type="dxa"/>
            <w:shd w:val="clear" w:color="auto" w:fill="auto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EB3C7A">
              <w:rPr>
                <w:rFonts w:ascii="Arial" w:hAnsi="Arial" w:cs="Arial"/>
                <w:sz w:val="24"/>
                <w:szCs w:val="24"/>
              </w:rPr>
              <w:t>Продажа земельных участков, находящихся в муниципальной собственности  Захаровского сельского поселения,  без проведения торгов»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1. Проект договора купли-продажи земельного участка;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 Решение уполномоченного органа об отказе в предоставлении земельного участка без проведения торгов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13A03">
        <w:tc>
          <w:tcPr>
            <w:tcW w:w="675" w:type="dxa"/>
            <w:gridSpan w:val="2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4253" w:type="dxa"/>
            <w:shd w:val="clear" w:color="auto" w:fill="auto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«Принятие решения о проведении аукциона по продаже земельных участков, находящихся в муниципальной собственности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trike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 Захаровского сельского поселения»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1. Решение уполномоченного органа о проведении аукциона;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2. Решение уполномоченного органа об отказе в проведении аукциона</w:t>
            </w:r>
          </w:p>
        </w:tc>
        <w:tc>
          <w:tcPr>
            <w:tcW w:w="2126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0605F">
        <w:trPr>
          <w:trHeight w:val="5031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«Предоставление в аренду имущества, включенного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в перечень муниципального имущества, предназначенного для субъектов малого и среднего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 xml:space="preserve">предпринимательства и организаций, образующих 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инфраструктуру поддержки субъектов малого и среднего предпринимательства»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1)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аренду.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2) уведомление об отказе в предоставлении муниципальной услуги.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811A04" w:rsidRPr="00EB3C7A" w:rsidTr="00811A04">
        <w:trPr>
          <w:trHeight w:val="321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11A04" w:rsidRPr="00811A04" w:rsidRDefault="00811A04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11A04" w:rsidRPr="00811A04" w:rsidRDefault="00811A04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услуги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04" w:rsidRPr="00811A04" w:rsidRDefault="00811A04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1A04" w:rsidRPr="00811A04" w:rsidRDefault="00811A04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1A04" w:rsidRPr="00811A04" w:rsidRDefault="00811A04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1A04" w:rsidRPr="00EB3C7A" w:rsidRDefault="00811A04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1A04" w:rsidRPr="00EB3C7A" w:rsidRDefault="00811A04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C7A" w:rsidRPr="00EB3C7A" w:rsidTr="0060605F">
        <w:trPr>
          <w:trHeight w:val="14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C7A" w:rsidRPr="00811A04" w:rsidRDefault="00811A04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B3C7A" w:rsidRPr="00811A04">
              <w:rPr>
                <w:rFonts w:ascii="Arial" w:hAnsi="Arial" w:cs="Arial"/>
                <w:sz w:val="24"/>
                <w:szCs w:val="24"/>
              </w:rPr>
              <w:t>.23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 xml:space="preserve">«Присвоение, изменение, аннулирование адресов» на территории Захаровского сельского поселения Клетского 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области 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- постановление уполномоченного органа о присвоении (изменении, аннулировании) адреса;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w:anchor="P1065" w:history="1">
              <w:r w:rsidRPr="00811A04">
                <w:rPr>
                  <w:rFonts w:ascii="Arial" w:hAnsi="Arial" w:cs="Arial"/>
                  <w:sz w:val="24"/>
                  <w:szCs w:val="24"/>
                </w:rPr>
                <w:t>решение</w:t>
              </w:r>
            </w:hyperlink>
            <w:r w:rsidRPr="00811A04">
              <w:rPr>
                <w:rFonts w:ascii="Arial" w:hAnsi="Arial" w:cs="Arial"/>
                <w:sz w:val="24"/>
                <w:szCs w:val="24"/>
              </w:rPr>
              <w:t xml:space="preserve"> об отказе в присвоении (аннулировании) адреса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 xml:space="preserve"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</w:t>
            </w:r>
            <w:r w:rsidRPr="00811A04">
              <w:rPr>
                <w:rFonts w:ascii="Arial" w:hAnsi="Arial" w:cs="Arial"/>
                <w:sz w:val="24"/>
                <w:szCs w:val="24"/>
              </w:rPr>
              <w:lastRenderedPageBreak/>
              <w:t>инициативе либо лицом, обладающим одним из следующих вещных прав на объект адресации: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- право хозяйственного ведения;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- право оперативного управления;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- право пожизненно наследуемого владения;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>- право постоянного (бессрочного) пользования.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      </w:r>
            <w:r w:rsidRPr="00811A04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</w:t>
            </w:r>
            <w:r w:rsidRPr="00811A04">
              <w:rPr>
                <w:rFonts w:ascii="Arial" w:hAnsi="Arial" w:cs="Arial"/>
                <w:sz w:val="24"/>
                <w:szCs w:val="24"/>
              </w:rPr>
              <w:lastRenderedPageBreak/>
              <w:t>такого заявления, принятым в установленном законодательством Российской Федерации порядке, решением общего собрания указанных собственников.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      </w:r>
            <w:r w:rsidRPr="00811A04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на подачу такого заявления, принятым в установленном законодательством Российской Федерации порядке, решением общего собрания членов такого некоммерческого объединения.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11A04">
              <w:rPr>
                <w:rFonts w:ascii="Arial" w:hAnsi="Arial" w:cs="Arial"/>
                <w:sz w:val="24"/>
                <w:szCs w:val="24"/>
              </w:rPr>
              <w:t xml:space="preserve">От имени лица, указанного в </w:t>
            </w:r>
            <w:hyperlink r:id="rId6" w:history="1">
              <w:r w:rsidRPr="00811A04">
                <w:rPr>
                  <w:rFonts w:ascii="Arial" w:hAnsi="Arial" w:cs="Arial"/>
                  <w:sz w:val="24"/>
                  <w:szCs w:val="24"/>
                </w:rPr>
                <w:t>пункте 27</w:t>
              </w:r>
            </w:hyperlink>
            <w:r w:rsidRPr="00811A04">
              <w:rPr>
                <w:rFonts w:ascii="Arial" w:hAnsi="Arial" w:cs="Arial"/>
                <w:sz w:val="24"/>
                <w:szCs w:val="24"/>
              </w:rPr>
      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</w:t>
            </w:r>
            <w:r w:rsidRPr="00811A04">
              <w:rPr>
                <w:rFonts w:ascii="Arial" w:hAnsi="Arial" w:cs="Arial"/>
                <w:sz w:val="24"/>
                <w:szCs w:val="24"/>
              </w:rPr>
              <w:lastRenderedPageBreak/>
              <w:t xml:space="preserve">г. N 1221 "Об утверждении Правил присвоения, изменения и аннулирования адресов", вправе обратиться кадастровый инженер, выполняющий на основании документа, предусмотренного </w:t>
            </w:r>
            <w:hyperlink r:id="rId7" w:history="1">
              <w:r w:rsidRPr="00811A04">
                <w:rPr>
                  <w:rFonts w:ascii="Arial" w:hAnsi="Arial" w:cs="Arial"/>
                  <w:sz w:val="24"/>
                  <w:szCs w:val="24"/>
                </w:rPr>
                <w:t>статьей 35</w:t>
              </w:r>
            </w:hyperlink>
            <w:r w:rsidRPr="00811A04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hyperlink r:id="rId8" w:history="1">
              <w:r w:rsidRPr="00811A04">
                <w:rPr>
                  <w:rFonts w:ascii="Arial" w:hAnsi="Arial" w:cs="Arial"/>
                  <w:sz w:val="24"/>
                  <w:szCs w:val="24"/>
                </w:rPr>
                <w:t>статьей 42.3</w:t>
              </w:r>
            </w:hyperlink>
            <w:r w:rsidRPr="00811A04">
              <w:rPr>
                <w:rFonts w:ascii="Arial" w:hAnsi="Arial" w:cs="Arial"/>
                <w:sz w:val="24"/>
                <w:szCs w:val="24"/>
              </w:rPr>
      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</w:t>
            </w:r>
            <w:r w:rsidRPr="00811A04">
              <w:rPr>
                <w:rFonts w:ascii="Arial" w:hAnsi="Arial" w:cs="Arial"/>
                <w:sz w:val="24"/>
                <w:szCs w:val="24"/>
              </w:rPr>
              <w:lastRenderedPageBreak/>
              <w:t>адресации.</w:t>
            </w:r>
          </w:p>
          <w:p w:rsidR="00EB3C7A" w:rsidRPr="00811A04" w:rsidRDefault="00EB3C7A" w:rsidP="00811A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EB3C7A" w:rsidRPr="00EB3C7A" w:rsidTr="0060605F">
        <w:trPr>
          <w:trHeight w:val="11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C7A" w:rsidRPr="00EB3C7A" w:rsidRDefault="00811A04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B3C7A" w:rsidRPr="00EB3C7A">
              <w:rPr>
                <w:rFonts w:ascii="Arial" w:hAnsi="Arial" w:cs="Arial"/>
                <w:sz w:val="24"/>
                <w:szCs w:val="24"/>
              </w:rPr>
              <w:t>.24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Рассмотрение заявления о присоединении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объектов дорожного сервиса к автомобильным дорогам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общего пользования местного значения, о выдаче согласия 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на реконструкцию, капитальный ремонт и ремонт примыканий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объектов дорожного сервиса к автомобильным</w:t>
            </w:r>
            <w:r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br/>
              <w:t>дорогам общего пользования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проект договора о присоединении объектов дорожного сервиса к автомобильным дорогам общего пользования местного значения;</w:t>
            </w:r>
          </w:p>
          <w:p w:rsidR="00EB3C7A" w:rsidRPr="00EB3C7A" w:rsidRDefault="00811A04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</w:t>
            </w:r>
            <w:r w:rsidR="00EB3C7A"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уведомление об отказе в присоединении объектов дорожного сервиса к автомобильным дорогам общего пользования местного значения;</w:t>
            </w:r>
          </w:p>
          <w:p w:rsidR="00EB3C7A" w:rsidRPr="00EB3C7A" w:rsidRDefault="00811A04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</w:t>
            </w:r>
            <w:r w:rsidR="00EB3C7A"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уведомление о согласии на реконструкцию, капитальный ремонт и ремонт примыканий объектов дорожного сервиса к автомобильным дорогам общего пользования местного значения;</w:t>
            </w:r>
          </w:p>
          <w:p w:rsidR="00EB3C7A" w:rsidRPr="00EB3C7A" w:rsidRDefault="00811A04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</w:t>
            </w:r>
            <w:r w:rsidR="00EB3C7A"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уведомление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3C7A" w:rsidRPr="00EB3C7A" w:rsidRDefault="00EB3C7A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A45DAF" w:rsidRPr="00EB3C7A" w:rsidTr="0060605F">
        <w:trPr>
          <w:trHeight w:val="11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DAF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EB3C7A">
              <w:rPr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DAF" w:rsidRPr="00852629" w:rsidRDefault="00A45DAF" w:rsidP="00A45DA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852629">
              <w:rPr>
                <w:rFonts w:ascii="Arial" w:hAnsi="Arial" w:cs="Arial"/>
                <w:sz w:val="24"/>
                <w:szCs w:val="24"/>
              </w:rPr>
              <w:t>«</w:t>
            </w:r>
            <w:r w:rsidRPr="0085262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  <w:r w:rsidRPr="0085262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Pr="00A45DAF" w:rsidRDefault="00A45DAF" w:rsidP="00A45DAF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322" w:lineRule="exact"/>
              <w:ind w:firstLine="17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письмо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 согласовании размещения инженерных коммуникаций в границах полос отвода)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</w:t>
            </w:r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содержащего технические требования и условия, подлежащие обязательному исполнению владельцами инженерных коммуникаций (далее - проект договора на прокладку, перенос, переустройство инженерных коммуникаций);</w:t>
            </w:r>
          </w:p>
          <w:p w:rsidR="00A45DAF" w:rsidRPr="00A45DAF" w:rsidRDefault="00A45DAF" w:rsidP="00A45DAF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322" w:lineRule="exact"/>
              <w:ind w:firstLine="17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об отказе в согласовании размещения </w:t>
            </w:r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инженерных коммуникаций в границах полос отвода);</w:t>
            </w:r>
          </w:p>
          <w:p w:rsidR="00A45DAF" w:rsidRPr="00A45DAF" w:rsidRDefault="00A45DAF" w:rsidP="00A45DAF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322" w:lineRule="exact"/>
              <w:ind w:firstLine="17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письмо о выдаче согласия на прокладку, перенос или переустройство инженерных коммуникаций, их </w:t>
            </w:r>
            <w:proofErr w:type="spellStart"/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эскплуатацию</w:t>
            </w:r>
            <w:proofErr w:type="spellEnd"/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в границах придорожных полос автомобильных дорог общего пользования местного значения (далее - письмо о выдаче согласия на прокладку перенос или переустройство инженерных коммуникаций, их эксплуатацию);</w:t>
            </w:r>
          </w:p>
          <w:p w:rsidR="00A45DAF" w:rsidRPr="00A45DAF" w:rsidRDefault="00A45DAF" w:rsidP="00A45DAF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322" w:lineRule="exact"/>
              <w:ind w:firstLine="17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письмо об отказе в выдаче согласия на прокладку, перенос или переустройство инженерных коммуникаций, их </w:t>
            </w:r>
            <w:proofErr w:type="spellStart"/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эскплуатацию</w:t>
            </w:r>
            <w:proofErr w:type="spellEnd"/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в границах </w:t>
            </w:r>
            <w:r w:rsidRPr="00A45DA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придорожных полос автомобильных дорог общего пользования местного значения (далее - письмо об отказе в выдаче согласия на прокладку перенос или переустройство инженерных коммуникаций, их эксплуатацию).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Default="00A45DAF" w:rsidP="00A4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</w:p>
          <w:p w:rsidR="00A45DAF" w:rsidRDefault="00A45DAF" w:rsidP="00A45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Default="00A45DAF" w:rsidP="00A45DAF">
            <w:pPr>
              <w:pStyle w:val="22"/>
              <w:shd w:val="clear" w:color="auto" w:fill="auto"/>
              <w:tabs>
                <w:tab w:val="left" w:pos="1339"/>
              </w:tabs>
              <w:ind w:rightChars="-100" w:right="-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      </w:r>
          </w:p>
          <w:p w:rsidR="00A45DAF" w:rsidRDefault="00A45DAF" w:rsidP="00DB7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Default="00A45DAF" w:rsidP="00DB7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:rsidR="00A45DAF" w:rsidRDefault="00A45DAF" w:rsidP="00DB7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электронном виде</w:t>
            </w:r>
          </w:p>
          <w:p w:rsidR="00A45DAF" w:rsidRDefault="00A45DAF" w:rsidP="00DB7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A45DAF" w:rsidRPr="00EB3C7A" w:rsidTr="0060605F">
        <w:trPr>
          <w:trHeight w:val="12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EB3C7A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 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 Захаровского сельского поселения,  юридическим лицам в собственность бесплатно»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Pr="00A45DAF" w:rsidRDefault="00A45DAF" w:rsidP="00A45DAF">
            <w:pPr>
              <w:pStyle w:val="a4"/>
              <w:rPr>
                <w:rFonts w:ascii="Arial" w:hAnsi="Arial" w:cs="Arial"/>
                <w:strike/>
                <w:sz w:val="24"/>
                <w:szCs w:val="24"/>
              </w:rPr>
            </w:pPr>
            <w:r w:rsidRPr="00A45DAF">
              <w:rPr>
                <w:rFonts w:ascii="Arial" w:hAnsi="Arial" w:cs="Arial"/>
                <w:sz w:val="24"/>
                <w:szCs w:val="24"/>
              </w:rPr>
              <w:t>- решение о предварительном согласовании (об отказе в предварительном согласовании) предоставления земельного участка в собственность бесплатно;</w:t>
            </w:r>
          </w:p>
          <w:p w:rsidR="00A45DAF" w:rsidRPr="00A45DAF" w:rsidRDefault="00A45DAF" w:rsidP="00A45DAF">
            <w:pPr>
              <w:pStyle w:val="a4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45DAF">
              <w:rPr>
                <w:rFonts w:ascii="Arial" w:hAnsi="Arial" w:cs="Arial"/>
                <w:sz w:val="24"/>
                <w:szCs w:val="24"/>
              </w:rPr>
              <w:t>- решение о предоставлении (об отказе в предоставлении) земельного участка в собственность бесплатно</w:t>
            </w:r>
            <w:r w:rsidRPr="00A45DAF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;</w:t>
            </w:r>
          </w:p>
          <w:p w:rsidR="00A45DAF" w:rsidRPr="00A45DAF" w:rsidRDefault="00A45DAF" w:rsidP="00A45D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1.2.  Заявителями на получение муниципальной услуги являются следующие юридические лица, а также уполномоченные ими представители: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1.2.1. Религиозные организации, имеющие в собственности здания или сооружения религиозного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или благотворительного назначения, расположенные на таком земельном участке (п. 2 ст. 39.5 Земельного Кодекса Российской Федерации, далее также – ЗК РФ).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1.2.2. Общероссийские общественные организации инвалидов и организации, единственными учредителями которых являются общероссийские общественные организации инвалидов, желающие приобрести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участки,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этих организаций (п. 7 ст. 39.5 ЗК РФ, п. 2 ст. 3 Федерального закона от 25.10.2001 № 137-ФЗ).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1.2.3. Фонды, созданные в соответствии с Федеральным </w:t>
            </w:r>
            <w:hyperlink r:id="rId9" w:history="1">
              <w:r w:rsidRPr="00EB3C7A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EB3C7A">
              <w:rPr>
                <w:rFonts w:ascii="Arial" w:hAnsi="Arial" w:cs="Arial"/>
                <w:sz w:val="24"/>
                <w:szCs w:val="24"/>
              </w:rPr>
              <w:t xml:space="preserve"> от 29.07.2017 № 216-ФЗ "Об инновационных научно-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технологических центрах и о внесении изменений в отдельные законодательные акты Российской Федерации", желающие приобрести земельные участки, включенного в границы территории инновационного научно-технологического центра (п. 11 ст. 39.5 ЗК РФ). 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На бумажном носителе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A45DAF" w:rsidRPr="00EB3C7A" w:rsidRDefault="00A45DAF" w:rsidP="00EB3C7A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  <w:tr w:rsidR="00A45DAF" w:rsidRPr="00EB3C7A" w:rsidTr="0060605F">
        <w:trPr>
          <w:trHeight w:val="131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A45DAF" w:rsidRPr="00EB3C7A" w:rsidRDefault="001F55C0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A45DAF" w:rsidRPr="00EB3C7A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по даче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письменных разъяснений налогоплательщикам по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вопросам применения муниципальных нормативных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правовых актов о местных налогах и сборах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предоставления муниципальной услуги является письменное разъяснение </w:t>
            </w:r>
            <w:r w:rsidRPr="00EB3C7A">
              <w:rPr>
                <w:rFonts w:ascii="Arial" w:hAnsi="Arial" w:cs="Arial"/>
                <w:sz w:val="24"/>
                <w:szCs w:val="24"/>
              </w:rPr>
              <w:t xml:space="preserve">налогоплательщикам и налоговым агентам </w:t>
            </w:r>
            <w:r w:rsidRPr="00EB3C7A">
              <w:rPr>
                <w:rFonts w:ascii="Arial" w:hAnsi="Arial" w:cs="Arial"/>
                <w:sz w:val="24"/>
                <w:szCs w:val="24"/>
                <w:lang w:eastAsia="en-US"/>
              </w:rPr>
              <w:t>по вопросам применения муниципальных правовых актов о налогах и сборах.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Администрация Захаровского</w:t>
            </w:r>
          </w:p>
          <w:p w:rsidR="00A45DAF" w:rsidRPr="00EB3C7A" w:rsidRDefault="00A45DAF" w:rsidP="00EB3C7A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Заявителями при предоставлении муниципальной услуги являются граждане Российской Федерации, юридические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 xml:space="preserve">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Российской Федерации (далее – заявитель).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</w:t>
            </w: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Федерации, полномочиями выступать от имени заявителей при предоставлении муниципальной услуги (далее – уполномоченный представитель).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lastRenderedPageBreak/>
              <w:t>На бумажном носителе</w:t>
            </w:r>
          </w:p>
          <w:p w:rsidR="00A45DAF" w:rsidRPr="00EB3C7A" w:rsidRDefault="00A45DAF" w:rsidP="00EB3C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В электронном виде</w:t>
            </w:r>
          </w:p>
          <w:p w:rsidR="00A45DAF" w:rsidRPr="00EB3C7A" w:rsidRDefault="00A45DAF" w:rsidP="00EB3C7A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5DAF" w:rsidRPr="00EB3C7A" w:rsidRDefault="00A45DAF" w:rsidP="00EB3C7A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B3C7A">
              <w:rPr>
                <w:rFonts w:ascii="Arial" w:hAnsi="Arial" w:cs="Arial"/>
                <w:sz w:val="24"/>
                <w:szCs w:val="24"/>
              </w:rPr>
              <w:t>П. 3  ч.1 ст. 9 ФЗ от 27.07.2010 г. №210</w:t>
            </w:r>
          </w:p>
        </w:tc>
      </w:tr>
    </w:tbl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</w:p>
    <w:p w:rsidR="008839BF" w:rsidRPr="00EB3C7A" w:rsidRDefault="008839BF" w:rsidP="00EB3C7A">
      <w:pPr>
        <w:pStyle w:val="a4"/>
        <w:rPr>
          <w:rFonts w:ascii="Arial" w:hAnsi="Arial" w:cs="Arial"/>
          <w:sz w:val="24"/>
          <w:szCs w:val="24"/>
        </w:rPr>
      </w:pPr>
    </w:p>
    <w:sectPr w:rsidR="008839BF" w:rsidRPr="00EB3C7A" w:rsidSect="00883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9BF"/>
    <w:rsid w:val="001372A6"/>
    <w:rsid w:val="001F55C0"/>
    <w:rsid w:val="0060605F"/>
    <w:rsid w:val="00627FB3"/>
    <w:rsid w:val="006750B9"/>
    <w:rsid w:val="00675515"/>
    <w:rsid w:val="00811A04"/>
    <w:rsid w:val="008839BF"/>
    <w:rsid w:val="0098628F"/>
    <w:rsid w:val="00A45DAF"/>
    <w:rsid w:val="00AC75DF"/>
    <w:rsid w:val="00AF51DE"/>
    <w:rsid w:val="00BE765A"/>
    <w:rsid w:val="00D11E3E"/>
    <w:rsid w:val="00EB3C7A"/>
    <w:rsid w:val="00F534D6"/>
    <w:rsid w:val="00F64C4F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839BF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8839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883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8839BF"/>
    <w:rPr>
      <w:i/>
      <w:iCs/>
    </w:rPr>
  </w:style>
  <w:style w:type="paragraph" w:customStyle="1" w:styleId="ConsPlusTitle">
    <w:name w:val="ConsPlusTitle"/>
    <w:qFormat/>
    <w:rsid w:val="00883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Обычный +13 пт"/>
    <w:basedOn w:val="a"/>
    <w:link w:val="130"/>
    <w:rsid w:val="008839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8839BF"/>
    <w:rPr>
      <w:rFonts w:ascii="Arial" w:eastAsia="Times New Roman" w:hAnsi="Arial" w:cs="Times New Roman"/>
      <w:sz w:val="18"/>
      <w:szCs w:val="18"/>
    </w:rPr>
  </w:style>
  <w:style w:type="paragraph" w:customStyle="1" w:styleId="1">
    <w:name w:val="Стиль1"/>
    <w:basedOn w:val="a"/>
    <w:link w:val="10"/>
    <w:qFormat/>
    <w:rsid w:val="008839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8839B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1E3E"/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1E3E"/>
    <w:rPr>
      <w:rFonts w:cs="Times New Roman"/>
      <w:b/>
      <w:bCs/>
      <w:color w:val="auto"/>
    </w:rPr>
  </w:style>
  <w:style w:type="paragraph" w:customStyle="1" w:styleId="22">
    <w:name w:val="Основной текст (2)2"/>
    <w:basedOn w:val="a"/>
    <w:qFormat/>
    <w:rsid w:val="00FF26D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3"/>
    <w:basedOn w:val="a"/>
    <w:qFormat/>
    <w:rsid w:val="00A45DAF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7C49FE467853BFEACF25ABC0735B88CD1A119467486A226C0C8E2E4222E3B5B45FF8D8B33F32F655B795D0AC8429E9E3E79951wBO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1F7C49FE467853BFEACF25ABC0735B88CD1A119467486A226C0C8E2E4222E3B5B45FFADFB53765A11AB6C996FC972BEEE3E59B4DBA5A6Ew1O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1F7C49FE467853BFEACF25ABC0735B88CC1A189769486A226C0C8E2E4222E3B5B45FFADFB5346EA11AB6C996FC972BEEE3E59B4DBA5A6Ew1O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002C6F7BE76B4C1B935739C03B633F13824C2E8663BAE04664D44477W9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CAC6-C611-4C6E-8908-441A695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2022-02-22T06:21:00Z</dcterms:created>
  <dcterms:modified xsi:type="dcterms:W3CDTF">2022-02-25T05:40:00Z</dcterms:modified>
</cp:coreProperties>
</file>