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6B" w:rsidRDefault="0063346B" w:rsidP="0063346B">
      <w:pPr>
        <w:pStyle w:val="a3"/>
        <w:jc w:val="center"/>
      </w:pPr>
      <w:r>
        <w:t>РОССИЙСКАЯ ФЕДЕРАЦИЯ</w:t>
      </w:r>
    </w:p>
    <w:p w:rsidR="0063346B" w:rsidRDefault="0063346B" w:rsidP="0063346B">
      <w:pPr>
        <w:pStyle w:val="a3"/>
        <w:jc w:val="center"/>
      </w:pPr>
      <w:r>
        <w:t>СОВЕТ ДЕПУТАТОВ  ЗАХАРОВСКОГО С/П</w:t>
      </w:r>
    </w:p>
    <w:p w:rsidR="0063346B" w:rsidRDefault="0063346B" w:rsidP="0063346B">
      <w:pPr>
        <w:pStyle w:val="a3"/>
        <w:jc w:val="center"/>
      </w:pPr>
      <w:r>
        <w:t>КЛЕТСКОГО МУНИЦИПАЛЬНОГО РАЙОНА</w:t>
      </w:r>
    </w:p>
    <w:p w:rsidR="0063346B" w:rsidRDefault="0063346B" w:rsidP="0063346B">
      <w:pPr>
        <w:pStyle w:val="a3"/>
        <w:jc w:val="center"/>
      </w:pPr>
      <w:r>
        <w:t>ВОЛГОГРАДСКОЙ  ОБЛАСТИ</w:t>
      </w:r>
    </w:p>
    <w:p w:rsidR="0063346B" w:rsidRDefault="0063346B" w:rsidP="0063346B">
      <w:pPr>
        <w:pStyle w:val="a3"/>
        <w:jc w:val="center"/>
      </w:pPr>
      <w:r>
        <w:t xml:space="preserve">5  </w:t>
      </w:r>
      <w:r>
        <w:rPr>
          <w:lang w:val="en-US"/>
        </w:rPr>
        <w:t>C</w:t>
      </w:r>
      <w:r>
        <w:t>ОЗЫВА</w:t>
      </w:r>
    </w:p>
    <w:p w:rsidR="0063346B" w:rsidRDefault="0063346B" w:rsidP="0063346B">
      <w:pPr>
        <w:pStyle w:val="a3"/>
        <w:jc w:val="center"/>
        <w:rPr>
          <w:bCs/>
          <w:sz w:val="16"/>
          <w:szCs w:val="16"/>
        </w:rPr>
      </w:pPr>
      <w:r>
        <w:rPr>
          <w:bCs/>
          <w:sz w:val="16"/>
          <w:szCs w:val="16"/>
        </w:rPr>
        <w:t>403550,  х. Захаров  ул. Набережная, д. 11. тел/факс 8-84466 4-41-37 ОКПО 04126608</w:t>
      </w:r>
    </w:p>
    <w:p w:rsidR="0063346B" w:rsidRDefault="0063346B" w:rsidP="0063346B">
      <w:pPr>
        <w:pStyle w:val="a3"/>
        <w:jc w:val="center"/>
        <w:rPr>
          <w:bCs/>
          <w:sz w:val="16"/>
          <w:szCs w:val="16"/>
        </w:rPr>
      </w:pPr>
      <w:r>
        <w:rPr>
          <w:bCs/>
          <w:sz w:val="16"/>
          <w:szCs w:val="16"/>
        </w:rPr>
        <w:t>р/счет 40204810600000000335 в ГРКЦ ГУ Банка России по Волгоградской области  г. Волгограда ИНН/ КПП 3412301267/341201001</w:t>
      </w:r>
    </w:p>
    <w:p w:rsidR="0063346B" w:rsidRDefault="0063346B" w:rsidP="0063346B">
      <w:pPr>
        <w:pStyle w:val="a3"/>
        <w:jc w:val="center"/>
        <w:rPr>
          <w:bCs/>
        </w:rPr>
      </w:pPr>
      <w:r>
        <w:rPr>
          <w:bCs/>
        </w:rPr>
        <w:t>_____________________________________________________________________________</w:t>
      </w:r>
    </w:p>
    <w:p w:rsidR="0063346B" w:rsidRDefault="0063346B" w:rsidP="0063346B">
      <w:pPr>
        <w:pStyle w:val="a3"/>
        <w:jc w:val="center"/>
        <w:rPr>
          <w:b/>
          <w:bCs/>
          <w:color w:val="000000"/>
          <w:szCs w:val="24"/>
        </w:rPr>
      </w:pPr>
    </w:p>
    <w:p w:rsidR="0063346B" w:rsidRDefault="0063346B" w:rsidP="0063346B">
      <w:pPr>
        <w:pStyle w:val="a3"/>
        <w:jc w:val="center"/>
        <w:rPr>
          <w:bCs/>
          <w:color w:val="000000"/>
          <w:szCs w:val="24"/>
        </w:rPr>
      </w:pPr>
      <w:r>
        <w:rPr>
          <w:bCs/>
          <w:color w:val="000000"/>
          <w:szCs w:val="24"/>
        </w:rPr>
        <w:t>РЕШЕНИЕ</w:t>
      </w:r>
    </w:p>
    <w:p w:rsidR="0063346B" w:rsidRDefault="0063346B" w:rsidP="0063346B">
      <w:pPr>
        <w:pStyle w:val="a3"/>
        <w:rPr>
          <w:bCs/>
          <w:color w:val="000000"/>
          <w:szCs w:val="24"/>
        </w:rPr>
      </w:pPr>
      <w:r>
        <w:rPr>
          <w:bCs/>
          <w:color w:val="000000"/>
          <w:szCs w:val="24"/>
        </w:rPr>
        <w:t xml:space="preserve">от    </w:t>
      </w:r>
      <w:r w:rsidR="007311F7">
        <w:rPr>
          <w:bCs/>
          <w:color w:val="000000"/>
          <w:szCs w:val="24"/>
        </w:rPr>
        <w:t>25.03.</w:t>
      </w:r>
      <w:r>
        <w:rPr>
          <w:bCs/>
          <w:color w:val="000000"/>
          <w:szCs w:val="24"/>
        </w:rPr>
        <w:t>2022 г.                                                                       №</w:t>
      </w:r>
      <w:r w:rsidR="00B221A1">
        <w:rPr>
          <w:bCs/>
          <w:color w:val="000000"/>
          <w:szCs w:val="24"/>
        </w:rPr>
        <w:t>10/26</w:t>
      </w:r>
    </w:p>
    <w:p w:rsidR="0063346B" w:rsidRDefault="0063346B" w:rsidP="0063346B">
      <w:pPr>
        <w:pStyle w:val="a3"/>
        <w:jc w:val="center"/>
        <w:rPr>
          <w:bCs/>
          <w:color w:val="000000"/>
          <w:szCs w:val="24"/>
        </w:rPr>
      </w:pPr>
    </w:p>
    <w:tbl>
      <w:tblPr>
        <w:tblW w:w="0" w:type="auto"/>
        <w:tblLook w:val="04A0"/>
      </w:tblPr>
      <w:tblGrid>
        <w:gridCol w:w="9385"/>
      </w:tblGrid>
      <w:tr w:rsidR="0063346B" w:rsidTr="0063346B">
        <w:tc>
          <w:tcPr>
            <w:tcW w:w="9385" w:type="dxa"/>
            <w:tcMar>
              <w:top w:w="15" w:type="dxa"/>
              <w:left w:w="15" w:type="dxa"/>
              <w:bottom w:w="15" w:type="dxa"/>
              <w:right w:w="15" w:type="dxa"/>
            </w:tcMar>
            <w:vAlign w:val="center"/>
          </w:tcPr>
          <w:p w:rsidR="0063346B" w:rsidRDefault="0063346B">
            <w:pPr>
              <w:pStyle w:val="a3"/>
              <w:spacing w:line="276" w:lineRule="auto"/>
              <w:rPr>
                <w:szCs w:val="24"/>
                <w:lang w:eastAsia="en-US"/>
              </w:rPr>
            </w:pPr>
            <w:r>
              <w:rPr>
                <w:szCs w:val="24"/>
                <w:lang w:eastAsia="en-US"/>
              </w:rPr>
              <w:t>отчете главы Захаровского сельского</w:t>
            </w:r>
          </w:p>
          <w:p w:rsidR="0063346B" w:rsidRDefault="0063346B">
            <w:pPr>
              <w:pStyle w:val="a3"/>
              <w:spacing w:line="276" w:lineRule="auto"/>
              <w:rPr>
                <w:szCs w:val="24"/>
                <w:lang w:eastAsia="en-US"/>
              </w:rPr>
            </w:pPr>
            <w:r>
              <w:rPr>
                <w:szCs w:val="24"/>
                <w:lang w:eastAsia="en-US"/>
              </w:rPr>
              <w:t>поселения о проделанной работе за 2021 год</w:t>
            </w:r>
          </w:p>
          <w:p w:rsidR="0063346B" w:rsidRDefault="0063346B">
            <w:pPr>
              <w:pStyle w:val="a3"/>
              <w:spacing w:line="276" w:lineRule="auto"/>
              <w:rPr>
                <w:szCs w:val="24"/>
                <w:lang w:eastAsia="en-US"/>
              </w:rPr>
            </w:pPr>
            <w:r>
              <w:rPr>
                <w:szCs w:val="24"/>
                <w:lang w:eastAsia="en-US"/>
              </w:rPr>
              <w:t>и план на 2022 год.</w:t>
            </w:r>
          </w:p>
          <w:p w:rsidR="0063346B" w:rsidRDefault="0063346B">
            <w:pPr>
              <w:pStyle w:val="a3"/>
              <w:spacing w:line="276" w:lineRule="auto"/>
              <w:rPr>
                <w:szCs w:val="24"/>
                <w:lang w:eastAsia="en-US"/>
              </w:rPr>
            </w:pPr>
          </w:p>
          <w:p w:rsidR="0063346B" w:rsidRDefault="0063346B">
            <w:pPr>
              <w:pStyle w:val="a3"/>
              <w:spacing w:line="276" w:lineRule="auto"/>
              <w:rPr>
                <w:szCs w:val="24"/>
                <w:lang w:eastAsia="en-US"/>
              </w:rPr>
            </w:pPr>
            <w:r>
              <w:rPr>
                <w:szCs w:val="24"/>
                <w:lang w:eastAsia="en-US"/>
              </w:rPr>
              <w:t>В соответствии с 131 Федеральным Законом Российской Федерации «Об общих принципах организации местного самоуправления в Российской Федерации», в котором определены вопросы местного значения. Повседневная работа Администрации- есть исполнение полномочий, предусмотренных Уставом поселения по обеспечению деятельности органа местного самоуправления.</w:t>
            </w:r>
            <w:r>
              <w:rPr>
                <w:rStyle w:val="apple-converted-space"/>
                <w:szCs w:val="24"/>
                <w:shd w:val="clear" w:color="auto" w:fill="ECECEC"/>
                <w:lang w:eastAsia="en-US"/>
              </w:rPr>
              <w:t> </w:t>
            </w:r>
          </w:p>
        </w:tc>
      </w:tr>
    </w:tbl>
    <w:p w:rsidR="0063346B" w:rsidRDefault="0063346B" w:rsidP="0063346B">
      <w:pPr>
        <w:pStyle w:val="a3"/>
        <w:rPr>
          <w:vanish/>
          <w:color w:val="000000"/>
          <w:szCs w:val="24"/>
        </w:rPr>
      </w:pPr>
    </w:p>
    <w:tbl>
      <w:tblPr>
        <w:tblW w:w="9242" w:type="dxa"/>
        <w:tblLook w:val="04A0"/>
      </w:tblPr>
      <w:tblGrid>
        <w:gridCol w:w="9242"/>
      </w:tblGrid>
      <w:tr w:rsidR="0063346B" w:rsidTr="0063346B">
        <w:trPr>
          <w:trHeight w:val="294"/>
        </w:trPr>
        <w:tc>
          <w:tcPr>
            <w:tcW w:w="9242" w:type="dxa"/>
            <w:tcMar>
              <w:top w:w="15" w:type="dxa"/>
              <w:left w:w="15" w:type="dxa"/>
              <w:bottom w:w="15" w:type="dxa"/>
              <w:right w:w="15" w:type="dxa"/>
            </w:tcMar>
            <w:vAlign w:val="center"/>
            <w:hideMark/>
          </w:tcPr>
          <w:p w:rsidR="0063346B" w:rsidRDefault="0063346B">
            <w:pPr>
              <w:rPr>
                <w:rFonts w:cs="Times New Roman"/>
              </w:rPr>
            </w:pPr>
          </w:p>
        </w:tc>
      </w:tr>
    </w:tbl>
    <w:p w:rsidR="0063346B" w:rsidRDefault="0063346B" w:rsidP="0063346B">
      <w:pPr>
        <w:pStyle w:val="a3"/>
        <w:rPr>
          <w:color w:val="000000"/>
          <w:szCs w:val="24"/>
        </w:rPr>
      </w:pPr>
      <w:r>
        <w:rPr>
          <w:b/>
          <w:bCs/>
          <w:color w:val="000000"/>
          <w:szCs w:val="24"/>
        </w:rPr>
        <w:t>Решил:</w:t>
      </w:r>
    </w:p>
    <w:p w:rsidR="0063346B" w:rsidRDefault="0063346B" w:rsidP="0063346B">
      <w:pPr>
        <w:pStyle w:val="a3"/>
        <w:rPr>
          <w:color w:val="000000"/>
          <w:szCs w:val="24"/>
        </w:rPr>
      </w:pPr>
      <w:r>
        <w:rPr>
          <w:color w:val="000000"/>
          <w:szCs w:val="24"/>
        </w:rPr>
        <w:t>1.​ Признать работу администрации и главы Захаровского сельского поселения- _______________________</w:t>
      </w:r>
    </w:p>
    <w:p w:rsidR="0063346B" w:rsidRDefault="0063346B" w:rsidP="0063346B">
      <w:pPr>
        <w:pStyle w:val="a3"/>
        <w:rPr>
          <w:color w:val="000000"/>
          <w:szCs w:val="24"/>
        </w:rPr>
      </w:pPr>
    </w:p>
    <w:p w:rsidR="0063346B" w:rsidRDefault="0063346B" w:rsidP="0063346B">
      <w:pPr>
        <w:pStyle w:val="a3"/>
        <w:rPr>
          <w:szCs w:val="24"/>
        </w:rPr>
      </w:pPr>
      <w:r>
        <w:rPr>
          <w:szCs w:val="24"/>
        </w:rPr>
        <w:t>Глава Захаровского</w:t>
      </w:r>
    </w:p>
    <w:p w:rsidR="0063346B" w:rsidRDefault="0063346B" w:rsidP="0063346B">
      <w:pPr>
        <w:pStyle w:val="a3"/>
        <w:rPr>
          <w:szCs w:val="24"/>
        </w:rPr>
      </w:pPr>
      <w:r>
        <w:rPr>
          <w:szCs w:val="24"/>
        </w:rPr>
        <w:t>сельского поселения                                                         Е.А. Кийков</w:t>
      </w: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Default="0063346B" w:rsidP="0063346B">
      <w:pPr>
        <w:pStyle w:val="a3"/>
        <w:rPr>
          <w:szCs w:val="24"/>
        </w:rPr>
      </w:pPr>
    </w:p>
    <w:p w:rsidR="0063346B" w:rsidRPr="00770317" w:rsidRDefault="0063346B" w:rsidP="0063346B">
      <w:pPr>
        <w:pStyle w:val="a3"/>
        <w:jc w:val="center"/>
        <w:rPr>
          <w:rFonts w:ascii="Arial" w:hAnsi="Arial" w:cs="Arial"/>
          <w:b/>
          <w:szCs w:val="24"/>
        </w:rPr>
      </w:pPr>
      <w:r w:rsidRPr="00770317">
        <w:rPr>
          <w:rFonts w:ascii="Arial" w:hAnsi="Arial" w:cs="Arial"/>
          <w:b/>
          <w:szCs w:val="24"/>
        </w:rPr>
        <w:lastRenderedPageBreak/>
        <w:t>Отчет</w:t>
      </w:r>
    </w:p>
    <w:p w:rsidR="0063346B" w:rsidRPr="00770317" w:rsidRDefault="0063346B" w:rsidP="0063346B">
      <w:pPr>
        <w:pStyle w:val="a3"/>
        <w:jc w:val="center"/>
        <w:rPr>
          <w:rFonts w:ascii="Arial" w:hAnsi="Arial" w:cs="Arial"/>
          <w:b/>
          <w:szCs w:val="24"/>
        </w:rPr>
      </w:pPr>
      <w:r w:rsidRPr="00770317">
        <w:rPr>
          <w:rFonts w:ascii="Arial" w:hAnsi="Arial" w:cs="Arial"/>
          <w:b/>
          <w:szCs w:val="24"/>
        </w:rPr>
        <w:t xml:space="preserve">о проделанной работе администрацией         </w:t>
      </w:r>
    </w:p>
    <w:p w:rsidR="0063346B" w:rsidRPr="00770317" w:rsidRDefault="0063346B" w:rsidP="0063346B">
      <w:pPr>
        <w:pStyle w:val="a3"/>
        <w:tabs>
          <w:tab w:val="left" w:pos="1552"/>
          <w:tab w:val="center" w:pos="5102"/>
        </w:tabs>
        <w:rPr>
          <w:rFonts w:ascii="Arial" w:hAnsi="Arial" w:cs="Arial"/>
          <w:b/>
          <w:szCs w:val="24"/>
        </w:rPr>
      </w:pPr>
      <w:r w:rsidRPr="00770317">
        <w:rPr>
          <w:rFonts w:ascii="Arial" w:hAnsi="Arial" w:cs="Arial"/>
          <w:b/>
          <w:szCs w:val="24"/>
        </w:rPr>
        <w:tab/>
        <w:t xml:space="preserve">                        Захаровского сельского поселения</w:t>
      </w:r>
    </w:p>
    <w:p w:rsidR="0063346B" w:rsidRPr="00770317" w:rsidRDefault="0063346B" w:rsidP="0063346B">
      <w:pPr>
        <w:pStyle w:val="a3"/>
        <w:jc w:val="center"/>
        <w:rPr>
          <w:rFonts w:ascii="Arial" w:hAnsi="Arial" w:cs="Arial"/>
          <w:b/>
          <w:szCs w:val="24"/>
        </w:rPr>
      </w:pPr>
      <w:r w:rsidRPr="00770317">
        <w:rPr>
          <w:rFonts w:ascii="Arial" w:hAnsi="Arial" w:cs="Arial"/>
          <w:b/>
          <w:szCs w:val="24"/>
        </w:rPr>
        <w:t>за 2021 год.</w:t>
      </w:r>
    </w:p>
    <w:p w:rsidR="0063346B" w:rsidRPr="00770317" w:rsidRDefault="0063346B" w:rsidP="0063346B">
      <w:pPr>
        <w:pStyle w:val="a3"/>
        <w:jc w:val="center"/>
        <w:rPr>
          <w:rFonts w:ascii="Arial" w:hAnsi="Arial" w:cs="Arial"/>
          <w:b/>
          <w:szCs w:val="24"/>
        </w:rPr>
      </w:pPr>
    </w:p>
    <w:p w:rsidR="0063346B" w:rsidRPr="00770317" w:rsidRDefault="0063346B" w:rsidP="0063346B">
      <w:pPr>
        <w:pStyle w:val="a3"/>
        <w:jc w:val="center"/>
        <w:rPr>
          <w:rFonts w:ascii="Arial" w:hAnsi="Arial" w:cs="Arial"/>
          <w:szCs w:val="24"/>
        </w:rPr>
      </w:pPr>
      <w:r w:rsidRPr="00770317">
        <w:rPr>
          <w:rFonts w:ascii="Arial" w:hAnsi="Arial" w:cs="Arial"/>
          <w:szCs w:val="24"/>
        </w:rPr>
        <w:t xml:space="preserve">Захаровское сельское поселение занимает около 30 тыс.га. Земли </w:t>
      </w:r>
    </w:p>
    <w:p w:rsidR="0063346B" w:rsidRPr="00770317" w:rsidRDefault="0063346B" w:rsidP="0063346B">
      <w:pPr>
        <w:pStyle w:val="a3"/>
        <w:rPr>
          <w:rFonts w:ascii="Arial" w:hAnsi="Arial" w:cs="Arial"/>
          <w:szCs w:val="24"/>
        </w:rPr>
      </w:pPr>
      <w:r w:rsidRPr="00770317">
        <w:rPr>
          <w:rFonts w:ascii="Arial" w:hAnsi="Arial" w:cs="Arial"/>
          <w:szCs w:val="24"/>
        </w:rPr>
        <w:t>сельскохозяйственного назначения обрабатывает ООО «Захаровское».</w:t>
      </w:r>
    </w:p>
    <w:p w:rsidR="0063346B" w:rsidRPr="00770317" w:rsidRDefault="0063346B" w:rsidP="0063346B">
      <w:pPr>
        <w:pStyle w:val="a3"/>
        <w:rPr>
          <w:rFonts w:ascii="Arial" w:hAnsi="Arial" w:cs="Arial"/>
          <w:szCs w:val="24"/>
        </w:rPr>
      </w:pPr>
      <w:r w:rsidRPr="00770317">
        <w:rPr>
          <w:rFonts w:ascii="Arial" w:hAnsi="Arial" w:cs="Arial"/>
          <w:szCs w:val="24"/>
        </w:rPr>
        <w:t xml:space="preserve"> Население Захаровского сельского поселения составляет 1517 человек: из них</w:t>
      </w:r>
    </w:p>
    <w:p w:rsidR="0063346B" w:rsidRPr="00770317" w:rsidRDefault="0063346B" w:rsidP="0063346B">
      <w:pPr>
        <w:pStyle w:val="a3"/>
        <w:rPr>
          <w:rFonts w:ascii="Arial" w:hAnsi="Arial" w:cs="Arial"/>
          <w:szCs w:val="24"/>
        </w:rPr>
      </w:pPr>
      <w:r w:rsidRPr="00770317">
        <w:rPr>
          <w:rFonts w:ascii="Arial" w:hAnsi="Arial" w:cs="Arial"/>
          <w:szCs w:val="24"/>
        </w:rPr>
        <w:t xml:space="preserve">   детей до 18 лет – 337 </w:t>
      </w:r>
    </w:p>
    <w:p w:rsidR="0063346B" w:rsidRPr="00770317" w:rsidRDefault="0063346B" w:rsidP="0063346B">
      <w:pPr>
        <w:pStyle w:val="a3"/>
        <w:rPr>
          <w:rFonts w:ascii="Arial" w:hAnsi="Arial" w:cs="Arial"/>
          <w:szCs w:val="24"/>
        </w:rPr>
      </w:pPr>
      <w:r w:rsidRPr="00770317">
        <w:rPr>
          <w:rFonts w:ascii="Arial" w:hAnsi="Arial" w:cs="Arial"/>
          <w:szCs w:val="24"/>
        </w:rPr>
        <w:t xml:space="preserve">трудоспособного населения – 828 </w:t>
      </w:r>
    </w:p>
    <w:p w:rsidR="0063346B" w:rsidRPr="00770317" w:rsidRDefault="0063346B" w:rsidP="0063346B">
      <w:pPr>
        <w:pStyle w:val="a3"/>
        <w:rPr>
          <w:rFonts w:ascii="Arial" w:hAnsi="Arial" w:cs="Arial"/>
          <w:szCs w:val="24"/>
        </w:rPr>
      </w:pPr>
      <w:r w:rsidRPr="00770317">
        <w:rPr>
          <w:rFonts w:ascii="Arial" w:hAnsi="Arial" w:cs="Arial"/>
          <w:szCs w:val="24"/>
        </w:rPr>
        <w:t xml:space="preserve">пенсионеров – 352 </w:t>
      </w:r>
    </w:p>
    <w:p w:rsidR="0063346B" w:rsidRPr="00770317" w:rsidRDefault="0063346B" w:rsidP="0063346B">
      <w:pPr>
        <w:pStyle w:val="a3"/>
        <w:rPr>
          <w:rFonts w:ascii="Arial" w:hAnsi="Arial" w:cs="Arial"/>
          <w:szCs w:val="24"/>
        </w:rPr>
      </w:pPr>
      <w:r w:rsidRPr="00770317">
        <w:rPr>
          <w:rFonts w:ascii="Arial" w:hAnsi="Arial" w:cs="Arial"/>
          <w:szCs w:val="24"/>
        </w:rPr>
        <w:t xml:space="preserve">2 труженика  тыла и вдов: </w:t>
      </w:r>
    </w:p>
    <w:p w:rsidR="0063346B" w:rsidRPr="00770317" w:rsidRDefault="0063346B" w:rsidP="0063346B">
      <w:pPr>
        <w:pStyle w:val="a3"/>
        <w:rPr>
          <w:rFonts w:ascii="Arial" w:hAnsi="Arial" w:cs="Arial"/>
          <w:szCs w:val="24"/>
        </w:rPr>
      </w:pPr>
      <w:r w:rsidRPr="00770317">
        <w:rPr>
          <w:rFonts w:ascii="Arial" w:hAnsi="Arial" w:cs="Arial"/>
          <w:szCs w:val="24"/>
        </w:rPr>
        <w:t>Синичкина Христина Федоровна</w:t>
      </w:r>
      <w:bookmarkStart w:id="0" w:name="_GoBack"/>
      <w:bookmarkEnd w:id="0"/>
    </w:p>
    <w:p w:rsidR="0063346B" w:rsidRPr="00770317" w:rsidRDefault="0063346B" w:rsidP="0063346B">
      <w:pPr>
        <w:pStyle w:val="a3"/>
        <w:rPr>
          <w:rFonts w:ascii="Arial" w:hAnsi="Arial" w:cs="Arial"/>
          <w:szCs w:val="24"/>
        </w:rPr>
      </w:pPr>
      <w:proofErr w:type="spellStart"/>
      <w:r w:rsidRPr="00770317">
        <w:rPr>
          <w:rFonts w:ascii="Arial" w:hAnsi="Arial" w:cs="Arial"/>
          <w:szCs w:val="24"/>
        </w:rPr>
        <w:t>Сердюкова</w:t>
      </w:r>
      <w:proofErr w:type="spellEnd"/>
      <w:r w:rsidRPr="00770317">
        <w:rPr>
          <w:rFonts w:ascii="Arial" w:hAnsi="Arial" w:cs="Arial"/>
          <w:szCs w:val="24"/>
        </w:rPr>
        <w:t xml:space="preserve"> Анна Васильевна                                                                                                                                  </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szCs w:val="24"/>
        </w:rPr>
      </w:pPr>
      <w:r w:rsidRPr="00770317">
        <w:rPr>
          <w:rFonts w:ascii="Arial" w:hAnsi="Arial" w:cs="Arial"/>
          <w:szCs w:val="24"/>
        </w:rPr>
        <w:t>Оказанных услуг населению  по  выдаче  выписок и справок 877, для юр.лиц   и  организаций  211.</w:t>
      </w:r>
    </w:p>
    <w:p w:rsidR="0063346B" w:rsidRPr="00770317" w:rsidRDefault="0063346B" w:rsidP="0063346B">
      <w:pPr>
        <w:pStyle w:val="a3"/>
        <w:rPr>
          <w:rFonts w:ascii="Arial" w:hAnsi="Arial" w:cs="Arial"/>
          <w:szCs w:val="24"/>
        </w:rPr>
      </w:pPr>
      <w:r w:rsidRPr="00770317">
        <w:rPr>
          <w:rFonts w:ascii="Arial" w:hAnsi="Arial" w:cs="Arial"/>
          <w:szCs w:val="24"/>
        </w:rPr>
        <w:t>За 2021 год</w:t>
      </w:r>
    </w:p>
    <w:p w:rsidR="0063346B" w:rsidRPr="00770317" w:rsidRDefault="0063346B" w:rsidP="0063346B">
      <w:pPr>
        <w:pStyle w:val="a3"/>
        <w:rPr>
          <w:rFonts w:ascii="Arial" w:hAnsi="Arial" w:cs="Arial"/>
          <w:szCs w:val="24"/>
        </w:rPr>
      </w:pPr>
      <w:r w:rsidRPr="00770317">
        <w:rPr>
          <w:rFonts w:ascii="Arial" w:hAnsi="Arial" w:cs="Arial"/>
          <w:szCs w:val="24"/>
        </w:rPr>
        <w:t>Выбыло- 32 человек,  прибыло  -17,в том числе  родилось 3  детей, умерло 34 человека.  Происходит  явное сокращение населения.</w:t>
      </w:r>
    </w:p>
    <w:p w:rsidR="0063346B" w:rsidRPr="00770317" w:rsidRDefault="0063346B" w:rsidP="0063346B">
      <w:pPr>
        <w:pStyle w:val="a3"/>
        <w:rPr>
          <w:rFonts w:ascii="Arial" w:hAnsi="Arial" w:cs="Arial"/>
          <w:szCs w:val="24"/>
        </w:rPr>
      </w:pPr>
      <w:r w:rsidRPr="00770317">
        <w:rPr>
          <w:rFonts w:ascii="Arial" w:hAnsi="Arial" w:cs="Arial"/>
          <w:szCs w:val="24"/>
        </w:rPr>
        <w:t xml:space="preserve">  Администрацией Захаровского сельского поселения было издано: 100 постановлений (на 17 больше чем за прошлый год),  28 рабочих распоряжений(на 13 больше) 51 распоряжение по личному составу(на 2 больше).</w:t>
      </w:r>
    </w:p>
    <w:p w:rsidR="0063346B" w:rsidRPr="00770317" w:rsidRDefault="0063346B" w:rsidP="0063346B">
      <w:pPr>
        <w:pStyle w:val="a3"/>
        <w:rPr>
          <w:rFonts w:ascii="Arial" w:hAnsi="Arial" w:cs="Arial"/>
          <w:szCs w:val="24"/>
        </w:rPr>
      </w:pPr>
      <w:r w:rsidRPr="00770317">
        <w:rPr>
          <w:rFonts w:ascii="Arial" w:hAnsi="Arial" w:cs="Arial"/>
          <w:b/>
          <w:szCs w:val="24"/>
          <w:u w:val="single"/>
        </w:rPr>
        <w:t>Прокуратуре Клетского района были представлены</w:t>
      </w:r>
      <w:r w:rsidRPr="00770317">
        <w:rPr>
          <w:rFonts w:ascii="Arial" w:hAnsi="Arial" w:cs="Arial"/>
          <w:szCs w:val="24"/>
        </w:rPr>
        <w:t xml:space="preserve"> следующие документы: информация- 23 раз(на 6 больше), ответы на представление-24 раз (на 5 больше), на  протесты- 10 раз (на 1 больше) , проведено - 5 проверок (на 2 больше), исполнено 2 судебных иска. </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color w:val="000000" w:themeColor="text1"/>
          <w:szCs w:val="24"/>
        </w:rPr>
      </w:pPr>
      <w:r w:rsidRPr="00770317">
        <w:rPr>
          <w:rFonts w:ascii="Arial" w:hAnsi="Arial" w:cs="Arial"/>
          <w:b/>
          <w:color w:val="000000" w:themeColor="text1"/>
          <w:szCs w:val="24"/>
          <w:u w:val="single"/>
        </w:rPr>
        <w:t>Административной  комиссией</w:t>
      </w:r>
      <w:r w:rsidRPr="00770317">
        <w:rPr>
          <w:rFonts w:ascii="Arial" w:hAnsi="Arial" w:cs="Arial"/>
          <w:color w:val="000000" w:themeColor="text1"/>
          <w:szCs w:val="24"/>
        </w:rPr>
        <w:t xml:space="preserve"> составлено 8 протоколов, рассмотрено дел об административном правонарушении - 8;</w:t>
      </w:r>
    </w:p>
    <w:p w:rsidR="0063346B" w:rsidRPr="00770317" w:rsidRDefault="0063346B" w:rsidP="0063346B">
      <w:pPr>
        <w:pStyle w:val="a3"/>
        <w:rPr>
          <w:rFonts w:ascii="Arial" w:hAnsi="Arial" w:cs="Arial"/>
          <w:color w:val="000000" w:themeColor="text1"/>
          <w:szCs w:val="24"/>
        </w:rPr>
      </w:pPr>
      <w:r w:rsidRPr="00770317">
        <w:rPr>
          <w:rFonts w:ascii="Arial" w:hAnsi="Arial" w:cs="Arial"/>
          <w:color w:val="000000" w:themeColor="text1"/>
          <w:szCs w:val="24"/>
        </w:rPr>
        <w:t xml:space="preserve">-вынесено решений по данный делам: предупреждение - 5 ; штраф - 3; </w:t>
      </w:r>
    </w:p>
    <w:p w:rsidR="0063346B" w:rsidRPr="00770317" w:rsidRDefault="0063346B" w:rsidP="0063346B">
      <w:pPr>
        <w:pStyle w:val="a3"/>
        <w:rPr>
          <w:rFonts w:ascii="Arial" w:hAnsi="Arial" w:cs="Arial"/>
          <w:color w:val="000000" w:themeColor="text1"/>
          <w:szCs w:val="24"/>
        </w:rPr>
      </w:pPr>
      <w:r w:rsidRPr="00770317">
        <w:rPr>
          <w:rFonts w:ascii="Arial" w:hAnsi="Arial" w:cs="Arial"/>
          <w:color w:val="000000" w:themeColor="text1"/>
          <w:szCs w:val="24"/>
        </w:rPr>
        <w:t>- применено штрафов на общую сумму – 6000 руб.;</w:t>
      </w:r>
    </w:p>
    <w:p w:rsidR="0063346B" w:rsidRPr="00770317" w:rsidRDefault="0063346B" w:rsidP="0063346B">
      <w:pPr>
        <w:pStyle w:val="a3"/>
        <w:rPr>
          <w:rFonts w:ascii="Arial" w:hAnsi="Arial" w:cs="Arial"/>
          <w:color w:val="000000" w:themeColor="text1"/>
          <w:szCs w:val="24"/>
        </w:rPr>
      </w:pPr>
      <w:r w:rsidRPr="00770317">
        <w:rPr>
          <w:rFonts w:ascii="Arial" w:hAnsi="Arial" w:cs="Arial"/>
          <w:color w:val="000000" w:themeColor="text1"/>
          <w:szCs w:val="24"/>
        </w:rPr>
        <w:t>- исполнено штрафов на общую сумму - 6000руб.;</w:t>
      </w:r>
    </w:p>
    <w:p w:rsidR="0063346B" w:rsidRPr="00770317" w:rsidRDefault="0063346B" w:rsidP="0063346B">
      <w:pPr>
        <w:pStyle w:val="a3"/>
        <w:rPr>
          <w:rFonts w:ascii="Arial" w:hAnsi="Arial" w:cs="Arial"/>
          <w:color w:val="000000" w:themeColor="text1"/>
          <w:szCs w:val="24"/>
        </w:rPr>
      </w:pPr>
      <w:r w:rsidRPr="00770317">
        <w:rPr>
          <w:rFonts w:ascii="Arial" w:hAnsi="Arial" w:cs="Arial"/>
          <w:color w:val="000000" w:themeColor="text1"/>
          <w:szCs w:val="24"/>
        </w:rPr>
        <w:t>- поступило от сотрудников МВД – 1 протокола, от членов комиссии –   7 протоколов, от должностных лиц органов местного самоуправления – 7 протокола</w:t>
      </w:r>
    </w:p>
    <w:p w:rsidR="0063346B" w:rsidRPr="00770317" w:rsidRDefault="0063346B" w:rsidP="0063346B">
      <w:pPr>
        <w:pStyle w:val="a3"/>
        <w:rPr>
          <w:rFonts w:ascii="Arial" w:hAnsi="Arial" w:cs="Arial"/>
          <w:color w:val="000000" w:themeColor="text1"/>
          <w:szCs w:val="24"/>
        </w:rPr>
      </w:pPr>
      <w:r w:rsidRPr="00770317">
        <w:rPr>
          <w:rFonts w:ascii="Arial" w:hAnsi="Arial" w:cs="Arial"/>
          <w:color w:val="000000" w:themeColor="text1"/>
          <w:szCs w:val="24"/>
        </w:rPr>
        <w:t>Протоколы были составлены на лиц, складирующих  ТКО за пределами своего участка, а также  на лиц осуществляющих  безнадзорный выпас мелкого рогатого скота.</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b/>
          <w:szCs w:val="24"/>
          <w:u w:val="single"/>
        </w:rPr>
      </w:pPr>
      <w:r w:rsidRPr="00770317">
        <w:rPr>
          <w:rFonts w:ascii="Arial" w:hAnsi="Arial" w:cs="Arial"/>
          <w:b/>
          <w:szCs w:val="24"/>
          <w:u w:val="single"/>
        </w:rPr>
        <w:t>Совет депутатов</w:t>
      </w:r>
    </w:p>
    <w:p w:rsidR="0063346B" w:rsidRPr="00770317" w:rsidRDefault="0063346B" w:rsidP="0063346B">
      <w:pPr>
        <w:pStyle w:val="a3"/>
        <w:rPr>
          <w:rFonts w:ascii="Arial" w:hAnsi="Arial" w:cs="Arial"/>
          <w:szCs w:val="24"/>
        </w:rPr>
      </w:pPr>
      <w:r w:rsidRPr="00770317">
        <w:rPr>
          <w:rFonts w:ascii="Arial" w:hAnsi="Arial" w:cs="Arial"/>
          <w:szCs w:val="24"/>
        </w:rPr>
        <w:t>4 созыва собирался 12 раз на которых вынесено 30 решений, 2 раза вносили изменения в Устав поселения,</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szCs w:val="24"/>
        </w:rPr>
      </w:pPr>
      <w:r w:rsidRPr="00770317">
        <w:rPr>
          <w:rFonts w:ascii="Arial" w:hAnsi="Arial" w:cs="Arial"/>
          <w:szCs w:val="24"/>
        </w:rPr>
        <w:t>5 созыва собирался 5 раз, на которых вынесено 19 решений, 1 раз вносили изменения в Устав поселения,</w:t>
      </w:r>
    </w:p>
    <w:p w:rsidR="0063346B" w:rsidRPr="00770317" w:rsidRDefault="0063346B" w:rsidP="0063346B">
      <w:pPr>
        <w:pStyle w:val="a3"/>
        <w:rPr>
          <w:rFonts w:ascii="Arial" w:hAnsi="Arial" w:cs="Arial"/>
          <w:b/>
          <w:szCs w:val="24"/>
          <w:u w:val="single"/>
        </w:rPr>
      </w:pPr>
    </w:p>
    <w:p w:rsidR="0063346B" w:rsidRPr="00770317" w:rsidRDefault="0063346B" w:rsidP="0063346B">
      <w:pPr>
        <w:pStyle w:val="a3"/>
        <w:rPr>
          <w:rFonts w:ascii="Arial" w:hAnsi="Arial" w:cs="Arial"/>
          <w:szCs w:val="24"/>
        </w:rPr>
      </w:pPr>
      <w:r w:rsidRPr="00770317">
        <w:rPr>
          <w:rFonts w:ascii="Arial" w:hAnsi="Arial" w:cs="Arial"/>
          <w:b/>
          <w:szCs w:val="24"/>
          <w:u w:val="single"/>
        </w:rPr>
        <w:t xml:space="preserve">работа с </w:t>
      </w:r>
      <w:proofErr w:type="spellStart"/>
      <w:r w:rsidRPr="00770317">
        <w:rPr>
          <w:rFonts w:ascii="Arial" w:hAnsi="Arial" w:cs="Arial"/>
          <w:b/>
          <w:szCs w:val="24"/>
          <w:u w:val="single"/>
        </w:rPr>
        <w:t>Серафимовическим</w:t>
      </w:r>
      <w:proofErr w:type="spellEnd"/>
      <w:r w:rsidRPr="00770317">
        <w:rPr>
          <w:rFonts w:ascii="Arial" w:hAnsi="Arial" w:cs="Arial"/>
          <w:b/>
          <w:szCs w:val="24"/>
          <w:u w:val="single"/>
        </w:rPr>
        <w:t xml:space="preserve"> райвоенкоматом</w:t>
      </w:r>
      <w:r w:rsidRPr="00770317">
        <w:rPr>
          <w:rFonts w:ascii="Arial" w:hAnsi="Arial" w:cs="Arial"/>
          <w:szCs w:val="24"/>
        </w:rPr>
        <w:t xml:space="preserve"> ведется постоянно  . На воинском учете состоит 350 человек, в 2021 году </w:t>
      </w:r>
    </w:p>
    <w:p w:rsidR="0063346B" w:rsidRPr="00770317" w:rsidRDefault="0063346B" w:rsidP="0063346B">
      <w:pPr>
        <w:pStyle w:val="a3"/>
        <w:rPr>
          <w:rFonts w:ascii="Arial" w:hAnsi="Arial" w:cs="Arial"/>
          <w:szCs w:val="24"/>
        </w:rPr>
      </w:pPr>
      <w:r w:rsidRPr="00770317">
        <w:rPr>
          <w:rFonts w:ascii="Arial" w:hAnsi="Arial" w:cs="Arial"/>
          <w:szCs w:val="24"/>
        </w:rPr>
        <w:t>поставили на воинский учет-9 человек</w:t>
      </w:r>
    </w:p>
    <w:p w:rsidR="0063346B" w:rsidRPr="00770317" w:rsidRDefault="0063346B" w:rsidP="0063346B">
      <w:pPr>
        <w:pStyle w:val="a3"/>
        <w:rPr>
          <w:rFonts w:ascii="Arial" w:hAnsi="Arial" w:cs="Arial"/>
          <w:szCs w:val="24"/>
        </w:rPr>
      </w:pPr>
      <w:r w:rsidRPr="00770317">
        <w:rPr>
          <w:rFonts w:ascii="Arial" w:hAnsi="Arial" w:cs="Arial"/>
          <w:szCs w:val="24"/>
        </w:rPr>
        <w:t xml:space="preserve">Призвано- 14 человек </w:t>
      </w:r>
    </w:p>
    <w:p w:rsidR="0063346B" w:rsidRPr="00770317" w:rsidRDefault="0063346B" w:rsidP="0063346B">
      <w:pPr>
        <w:pStyle w:val="a3"/>
        <w:rPr>
          <w:rFonts w:ascii="Arial" w:hAnsi="Arial" w:cs="Arial"/>
          <w:szCs w:val="24"/>
        </w:rPr>
      </w:pPr>
      <w:r w:rsidRPr="00770317">
        <w:rPr>
          <w:rFonts w:ascii="Arial" w:hAnsi="Arial" w:cs="Arial"/>
          <w:szCs w:val="24"/>
        </w:rPr>
        <w:t>Пришло – 8 человек</w:t>
      </w:r>
    </w:p>
    <w:p w:rsidR="0063346B" w:rsidRPr="00770317" w:rsidRDefault="0063346B" w:rsidP="0063346B">
      <w:pPr>
        <w:pStyle w:val="a3"/>
        <w:rPr>
          <w:rFonts w:ascii="Arial" w:hAnsi="Arial" w:cs="Arial"/>
          <w:b/>
          <w:szCs w:val="24"/>
          <w:u w:val="single"/>
        </w:rPr>
      </w:pPr>
    </w:p>
    <w:p w:rsidR="0063346B" w:rsidRPr="00770317" w:rsidRDefault="0063346B" w:rsidP="0063346B">
      <w:pPr>
        <w:pStyle w:val="a3"/>
        <w:rPr>
          <w:rFonts w:ascii="Arial" w:hAnsi="Arial" w:cs="Arial"/>
          <w:szCs w:val="24"/>
        </w:rPr>
      </w:pPr>
      <w:r w:rsidRPr="00770317">
        <w:rPr>
          <w:rFonts w:ascii="Arial" w:hAnsi="Arial" w:cs="Arial"/>
          <w:b/>
          <w:szCs w:val="24"/>
          <w:u w:val="single"/>
        </w:rPr>
        <w:lastRenderedPageBreak/>
        <w:t xml:space="preserve"> всего</w:t>
      </w:r>
    </w:p>
    <w:p w:rsidR="0063346B" w:rsidRPr="00770317" w:rsidRDefault="0063346B" w:rsidP="0063346B">
      <w:pPr>
        <w:pStyle w:val="a3"/>
        <w:rPr>
          <w:rFonts w:ascii="Arial" w:hAnsi="Arial" w:cs="Arial"/>
          <w:szCs w:val="24"/>
        </w:rPr>
      </w:pPr>
      <w:r w:rsidRPr="00770317">
        <w:rPr>
          <w:rFonts w:ascii="Arial" w:hAnsi="Arial" w:cs="Arial"/>
          <w:szCs w:val="24"/>
        </w:rPr>
        <w:t>за 2020 год разработано и принято 55 нормативно-правовых актов (на 9 больше), произведено 41 нотариальных действия(на 19 больше).</w:t>
      </w:r>
    </w:p>
    <w:p w:rsidR="0063346B" w:rsidRPr="00770317" w:rsidRDefault="0063346B" w:rsidP="0063346B">
      <w:pPr>
        <w:pStyle w:val="a3"/>
        <w:rPr>
          <w:rFonts w:ascii="Arial" w:hAnsi="Arial" w:cs="Arial"/>
          <w:szCs w:val="24"/>
        </w:rPr>
      </w:pPr>
      <w:r w:rsidRPr="00770317">
        <w:rPr>
          <w:rFonts w:ascii="Arial" w:hAnsi="Arial" w:cs="Arial"/>
          <w:szCs w:val="24"/>
        </w:rPr>
        <w:t xml:space="preserve"> Сформирован архив за 2019 год: в количестве -36 единица хранения(на 15 больше).                        </w:t>
      </w:r>
    </w:p>
    <w:p w:rsidR="0063346B" w:rsidRPr="00770317" w:rsidRDefault="0063346B" w:rsidP="0063346B">
      <w:pPr>
        <w:pStyle w:val="a3"/>
        <w:rPr>
          <w:rFonts w:ascii="Arial" w:hAnsi="Arial" w:cs="Arial"/>
          <w:szCs w:val="24"/>
        </w:rPr>
      </w:pPr>
      <w:r w:rsidRPr="00770317">
        <w:rPr>
          <w:rFonts w:ascii="Arial" w:hAnsi="Arial" w:cs="Arial"/>
          <w:szCs w:val="24"/>
        </w:rPr>
        <w:t>На хранение в районный архив сдали дела за 2016 год в количестве - 30 единиц хранения</w:t>
      </w:r>
    </w:p>
    <w:p w:rsidR="0063346B" w:rsidRPr="00770317" w:rsidRDefault="0063346B" w:rsidP="0063346B">
      <w:pPr>
        <w:pStyle w:val="a3"/>
        <w:rPr>
          <w:rFonts w:ascii="Arial" w:hAnsi="Arial" w:cs="Arial"/>
          <w:szCs w:val="24"/>
        </w:rPr>
      </w:pPr>
      <w:r w:rsidRPr="00770317">
        <w:rPr>
          <w:rFonts w:ascii="Arial" w:hAnsi="Arial" w:cs="Arial"/>
          <w:szCs w:val="24"/>
        </w:rPr>
        <w:t>Постоянно  выносилась и размещалась актуальная информация о проделанной работе сотрудниками администрации  на сайте поселения.</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b/>
          <w:szCs w:val="24"/>
          <w:u w:val="single"/>
        </w:rPr>
      </w:pPr>
      <w:r w:rsidRPr="00770317">
        <w:rPr>
          <w:rFonts w:ascii="Arial" w:hAnsi="Arial" w:cs="Arial"/>
          <w:b/>
          <w:szCs w:val="24"/>
          <w:u w:val="single"/>
        </w:rPr>
        <w:t xml:space="preserve">Организация досуга осуществляется 3-я сельскими клубами: </w:t>
      </w:r>
    </w:p>
    <w:p w:rsidR="0063346B" w:rsidRPr="00770317" w:rsidRDefault="0063346B" w:rsidP="0063346B">
      <w:pPr>
        <w:pStyle w:val="a3"/>
        <w:rPr>
          <w:rFonts w:ascii="Arial" w:hAnsi="Arial" w:cs="Arial"/>
          <w:szCs w:val="24"/>
        </w:rPr>
      </w:pPr>
      <w:r w:rsidRPr="00770317">
        <w:rPr>
          <w:rFonts w:ascii="Arial" w:hAnsi="Arial" w:cs="Arial"/>
          <w:szCs w:val="24"/>
        </w:rPr>
        <w:t xml:space="preserve">   х. Захаров руководитель </w:t>
      </w:r>
      <w:proofErr w:type="spellStart"/>
      <w:r w:rsidRPr="00770317">
        <w:rPr>
          <w:rFonts w:ascii="Arial" w:hAnsi="Arial" w:cs="Arial"/>
          <w:szCs w:val="24"/>
        </w:rPr>
        <w:t>Якупова</w:t>
      </w:r>
      <w:proofErr w:type="spellEnd"/>
      <w:r w:rsidRPr="00770317">
        <w:rPr>
          <w:rFonts w:ascii="Arial" w:hAnsi="Arial" w:cs="Arial"/>
          <w:szCs w:val="24"/>
        </w:rPr>
        <w:t xml:space="preserve"> Н.В.</w:t>
      </w:r>
    </w:p>
    <w:p w:rsidR="0063346B" w:rsidRPr="00770317" w:rsidRDefault="0063346B" w:rsidP="0063346B">
      <w:pPr>
        <w:pStyle w:val="a3"/>
        <w:rPr>
          <w:rFonts w:ascii="Arial" w:hAnsi="Arial" w:cs="Arial"/>
          <w:szCs w:val="24"/>
        </w:rPr>
      </w:pPr>
      <w:r w:rsidRPr="00770317">
        <w:rPr>
          <w:rFonts w:ascii="Arial" w:hAnsi="Arial" w:cs="Arial"/>
          <w:szCs w:val="24"/>
        </w:rPr>
        <w:t xml:space="preserve">   х. </w:t>
      </w:r>
      <w:proofErr w:type="spellStart"/>
      <w:r w:rsidRPr="00770317">
        <w:rPr>
          <w:rFonts w:ascii="Arial" w:hAnsi="Arial" w:cs="Arial"/>
          <w:szCs w:val="24"/>
        </w:rPr>
        <w:t>ЕвстратовскийСерединцева</w:t>
      </w:r>
      <w:proofErr w:type="spellEnd"/>
      <w:r w:rsidRPr="00770317">
        <w:rPr>
          <w:rFonts w:ascii="Arial" w:hAnsi="Arial" w:cs="Arial"/>
          <w:szCs w:val="24"/>
        </w:rPr>
        <w:t xml:space="preserve"> Л.Г.</w:t>
      </w:r>
    </w:p>
    <w:p w:rsidR="0063346B" w:rsidRPr="00770317" w:rsidRDefault="0063346B" w:rsidP="0063346B">
      <w:pPr>
        <w:pStyle w:val="a3"/>
        <w:rPr>
          <w:rFonts w:ascii="Arial" w:hAnsi="Arial" w:cs="Arial"/>
          <w:szCs w:val="24"/>
        </w:rPr>
      </w:pPr>
      <w:r w:rsidRPr="00770317">
        <w:rPr>
          <w:rFonts w:ascii="Arial" w:hAnsi="Arial" w:cs="Arial"/>
          <w:szCs w:val="24"/>
        </w:rPr>
        <w:t xml:space="preserve">   х. Гвардейский  Бекбулатова С. Ю. </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szCs w:val="24"/>
        </w:rPr>
      </w:pPr>
      <w:r w:rsidRPr="00770317">
        <w:rPr>
          <w:rFonts w:ascii="Arial" w:hAnsi="Arial" w:cs="Arial"/>
          <w:szCs w:val="24"/>
        </w:rPr>
        <w:t>Руководителями данных клубов ведется работа по привлечению жителей поселений к активному участию по проведению концертов, праздников и других мероприятий. Созданы постоянные детские и взрослые коллективы которые участвуют в различных мероприятиях не только на территории поселения, но и активно участвуют в выездных праздничных мероприятиях, конкурсах и фестивалях.</w:t>
      </w:r>
    </w:p>
    <w:p w:rsidR="0063346B" w:rsidRPr="00770317" w:rsidRDefault="0063346B" w:rsidP="0063346B">
      <w:pPr>
        <w:pStyle w:val="a3"/>
        <w:rPr>
          <w:rFonts w:ascii="Arial" w:hAnsi="Arial" w:cs="Arial"/>
          <w:szCs w:val="24"/>
        </w:rPr>
      </w:pPr>
      <w:r w:rsidRPr="00770317">
        <w:rPr>
          <w:rFonts w:ascii="Arial" w:hAnsi="Arial" w:cs="Arial"/>
          <w:szCs w:val="24"/>
        </w:rPr>
        <w:t xml:space="preserve">В связи с </w:t>
      </w:r>
      <w:proofErr w:type="spellStart"/>
      <w:r w:rsidRPr="00770317">
        <w:rPr>
          <w:rFonts w:ascii="Arial" w:hAnsi="Arial" w:cs="Arial"/>
          <w:szCs w:val="24"/>
        </w:rPr>
        <w:t>ковид</w:t>
      </w:r>
      <w:proofErr w:type="spellEnd"/>
      <w:r w:rsidRPr="00770317">
        <w:rPr>
          <w:rFonts w:ascii="Arial" w:hAnsi="Arial" w:cs="Arial"/>
          <w:szCs w:val="24"/>
        </w:rPr>
        <w:t xml:space="preserve"> 19 весь 2020 год, работа клубов  идет в </w:t>
      </w:r>
      <w:proofErr w:type="spellStart"/>
      <w:r w:rsidRPr="00770317">
        <w:rPr>
          <w:rFonts w:ascii="Arial" w:hAnsi="Arial" w:cs="Arial"/>
          <w:szCs w:val="24"/>
        </w:rPr>
        <w:t>онлайн</w:t>
      </w:r>
      <w:proofErr w:type="spellEnd"/>
      <w:r w:rsidRPr="00770317">
        <w:rPr>
          <w:rFonts w:ascii="Arial" w:hAnsi="Arial" w:cs="Arial"/>
          <w:szCs w:val="24"/>
        </w:rPr>
        <w:t xml:space="preserve"> режиме. </w:t>
      </w:r>
    </w:p>
    <w:p w:rsidR="0063346B" w:rsidRPr="00770317" w:rsidRDefault="0063346B" w:rsidP="0063346B">
      <w:pPr>
        <w:pStyle w:val="a3"/>
        <w:jc w:val="center"/>
        <w:rPr>
          <w:rFonts w:ascii="Arial" w:hAnsi="Arial" w:cs="Arial"/>
          <w:szCs w:val="24"/>
          <w:u w:val="single"/>
        </w:rPr>
      </w:pPr>
    </w:p>
    <w:p w:rsidR="0063346B" w:rsidRPr="00770317" w:rsidRDefault="0063346B" w:rsidP="0063346B">
      <w:pPr>
        <w:pStyle w:val="a3"/>
        <w:jc w:val="center"/>
        <w:rPr>
          <w:rFonts w:ascii="Arial" w:hAnsi="Arial" w:cs="Arial"/>
          <w:b/>
          <w:szCs w:val="24"/>
          <w:u w:val="single"/>
        </w:rPr>
      </w:pPr>
      <w:r w:rsidRPr="00770317">
        <w:rPr>
          <w:rFonts w:ascii="Arial" w:hAnsi="Arial" w:cs="Arial"/>
          <w:b/>
          <w:szCs w:val="24"/>
          <w:u w:val="single"/>
        </w:rPr>
        <w:t>Проводились работы по благоустройству на территории Захаровского сельского поселения</w:t>
      </w:r>
    </w:p>
    <w:p w:rsidR="0063346B" w:rsidRPr="00770317" w:rsidRDefault="0063346B" w:rsidP="0063346B">
      <w:pPr>
        <w:pStyle w:val="a3"/>
        <w:rPr>
          <w:rFonts w:ascii="Arial" w:hAnsi="Arial" w:cs="Arial"/>
          <w:szCs w:val="24"/>
        </w:rPr>
      </w:pPr>
      <w:r w:rsidRPr="00770317">
        <w:rPr>
          <w:rFonts w:ascii="Arial" w:hAnsi="Arial" w:cs="Arial"/>
          <w:szCs w:val="24"/>
        </w:rPr>
        <w:t>1.Уборка сорной травы на гражданском кладбище и подвоз к нему песка.</w:t>
      </w:r>
    </w:p>
    <w:p w:rsidR="0063346B" w:rsidRPr="00770317" w:rsidRDefault="0063346B" w:rsidP="0063346B">
      <w:pPr>
        <w:pStyle w:val="a3"/>
        <w:rPr>
          <w:rFonts w:ascii="Arial" w:hAnsi="Arial" w:cs="Arial"/>
          <w:szCs w:val="24"/>
        </w:rPr>
      </w:pPr>
      <w:r w:rsidRPr="00770317">
        <w:rPr>
          <w:rFonts w:ascii="Arial" w:hAnsi="Arial" w:cs="Arial"/>
          <w:szCs w:val="24"/>
        </w:rPr>
        <w:t>2.Обрезка деревьев.</w:t>
      </w:r>
    </w:p>
    <w:p w:rsidR="0063346B" w:rsidRPr="00770317" w:rsidRDefault="0063346B" w:rsidP="0063346B">
      <w:pPr>
        <w:pStyle w:val="a3"/>
        <w:rPr>
          <w:rFonts w:ascii="Arial" w:hAnsi="Arial" w:cs="Arial"/>
          <w:szCs w:val="24"/>
        </w:rPr>
      </w:pPr>
      <w:r w:rsidRPr="00770317">
        <w:rPr>
          <w:rFonts w:ascii="Arial" w:hAnsi="Arial" w:cs="Arial"/>
          <w:szCs w:val="24"/>
        </w:rPr>
        <w:t>3.Уборка сорной травы в населенных пунктах.</w:t>
      </w:r>
    </w:p>
    <w:p w:rsidR="0063346B" w:rsidRPr="00770317" w:rsidRDefault="0063346B" w:rsidP="0063346B">
      <w:pPr>
        <w:pStyle w:val="a3"/>
        <w:rPr>
          <w:rFonts w:ascii="Arial" w:hAnsi="Arial" w:cs="Arial"/>
          <w:szCs w:val="24"/>
        </w:rPr>
      </w:pPr>
      <w:r w:rsidRPr="00770317">
        <w:rPr>
          <w:rFonts w:ascii="Arial" w:hAnsi="Arial" w:cs="Arial"/>
          <w:szCs w:val="24"/>
        </w:rPr>
        <w:t>4.Обкос обочин.</w:t>
      </w:r>
    </w:p>
    <w:p w:rsidR="0063346B" w:rsidRPr="00770317" w:rsidRDefault="0063346B" w:rsidP="0063346B">
      <w:pPr>
        <w:pStyle w:val="a3"/>
        <w:rPr>
          <w:rFonts w:ascii="Arial" w:hAnsi="Arial" w:cs="Arial"/>
          <w:szCs w:val="24"/>
        </w:rPr>
      </w:pPr>
      <w:r w:rsidRPr="00770317">
        <w:rPr>
          <w:rFonts w:ascii="Arial" w:hAnsi="Arial" w:cs="Arial"/>
          <w:szCs w:val="24"/>
        </w:rPr>
        <w:t xml:space="preserve">5.Силами сотрудников администрации  дважды в год (весна-осень) проводились работы по </w:t>
      </w:r>
      <w:proofErr w:type="spellStart"/>
      <w:r w:rsidRPr="00770317">
        <w:rPr>
          <w:rFonts w:ascii="Arial" w:hAnsi="Arial" w:cs="Arial"/>
          <w:szCs w:val="24"/>
        </w:rPr>
        <w:t>благоустройствубратских</w:t>
      </w:r>
      <w:proofErr w:type="spellEnd"/>
      <w:r w:rsidRPr="00770317">
        <w:rPr>
          <w:rFonts w:ascii="Arial" w:hAnsi="Arial" w:cs="Arial"/>
          <w:szCs w:val="24"/>
        </w:rPr>
        <w:t xml:space="preserve"> могил и воинских мемориалов  в хуторах сельского поселения </w:t>
      </w:r>
    </w:p>
    <w:p w:rsidR="0063346B" w:rsidRPr="00770317" w:rsidRDefault="0063346B" w:rsidP="0063346B">
      <w:pPr>
        <w:pStyle w:val="a3"/>
        <w:rPr>
          <w:rFonts w:ascii="Arial" w:hAnsi="Arial" w:cs="Arial"/>
          <w:szCs w:val="24"/>
        </w:rPr>
      </w:pPr>
      <w:r w:rsidRPr="00770317">
        <w:rPr>
          <w:rFonts w:ascii="Arial" w:hAnsi="Arial" w:cs="Arial"/>
          <w:szCs w:val="24"/>
        </w:rPr>
        <w:t>6.Проведена подсыпка внутри поселковых дорог, а именно дорога до школы хутора Захаров, детского сада «Солнышко» в хуторе Евстратовский, ФАП хутора Захаров. На данную подсыпку дорог было использовано 350 тонн щебня и 150 тонн асфальтовой крошки.</w:t>
      </w:r>
    </w:p>
    <w:p w:rsidR="0063346B" w:rsidRPr="00770317" w:rsidRDefault="0063346B" w:rsidP="0063346B">
      <w:pPr>
        <w:pStyle w:val="a3"/>
        <w:rPr>
          <w:rFonts w:ascii="Arial" w:hAnsi="Arial" w:cs="Arial"/>
          <w:szCs w:val="24"/>
        </w:rPr>
      </w:pPr>
      <w:r w:rsidRPr="00770317">
        <w:rPr>
          <w:rFonts w:ascii="Arial" w:hAnsi="Arial" w:cs="Arial"/>
          <w:szCs w:val="24"/>
        </w:rPr>
        <w:t xml:space="preserve">7.Полностью </w:t>
      </w:r>
      <w:proofErr w:type="spellStart"/>
      <w:r w:rsidRPr="00770317">
        <w:rPr>
          <w:rFonts w:ascii="Arial" w:hAnsi="Arial" w:cs="Arial"/>
          <w:szCs w:val="24"/>
        </w:rPr>
        <w:t>востановлено</w:t>
      </w:r>
      <w:proofErr w:type="spellEnd"/>
      <w:r w:rsidRPr="00770317">
        <w:rPr>
          <w:rFonts w:ascii="Arial" w:hAnsi="Arial" w:cs="Arial"/>
          <w:szCs w:val="24"/>
        </w:rPr>
        <w:t xml:space="preserve"> освещение в хуторе Гвардейский согласно  губернаторской программе по </w:t>
      </w:r>
      <w:proofErr w:type="spellStart"/>
      <w:r w:rsidRPr="00770317">
        <w:rPr>
          <w:rFonts w:ascii="Arial" w:hAnsi="Arial" w:cs="Arial"/>
          <w:szCs w:val="24"/>
        </w:rPr>
        <w:t>энергоосвещению</w:t>
      </w:r>
      <w:proofErr w:type="spellEnd"/>
      <w:r w:rsidRPr="00770317">
        <w:rPr>
          <w:rFonts w:ascii="Arial" w:hAnsi="Arial" w:cs="Arial"/>
          <w:szCs w:val="24"/>
        </w:rPr>
        <w:t>. В хуторах Селиванов и Евстратовский добавлено по 4 фонаря на уличное освещение.</w:t>
      </w:r>
    </w:p>
    <w:p w:rsidR="0063346B" w:rsidRPr="00770317" w:rsidRDefault="0063346B" w:rsidP="0063346B">
      <w:pPr>
        <w:pStyle w:val="a3"/>
        <w:rPr>
          <w:rFonts w:ascii="Arial" w:hAnsi="Arial" w:cs="Arial"/>
          <w:szCs w:val="24"/>
        </w:rPr>
      </w:pPr>
      <w:r w:rsidRPr="00770317">
        <w:rPr>
          <w:rFonts w:ascii="Arial" w:hAnsi="Arial" w:cs="Arial"/>
          <w:szCs w:val="24"/>
        </w:rPr>
        <w:t>8.За счет средств субсидии  на содержание кладбищ приобретен материал для расширения мусульманского кладбища хутора Гвардейский в количестве 9 пролетов.</w:t>
      </w:r>
    </w:p>
    <w:p w:rsidR="0063346B" w:rsidRPr="00770317" w:rsidRDefault="0063346B" w:rsidP="0063346B">
      <w:pPr>
        <w:pStyle w:val="a3"/>
        <w:rPr>
          <w:rFonts w:ascii="Arial" w:hAnsi="Arial" w:cs="Arial"/>
          <w:szCs w:val="24"/>
        </w:rPr>
      </w:pPr>
      <w:r w:rsidRPr="00770317">
        <w:rPr>
          <w:rFonts w:ascii="Arial" w:hAnsi="Arial" w:cs="Arial"/>
          <w:szCs w:val="24"/>
        </w:rPr>
        <w:t>9.Дважды (весна, осень) проводилась противопожарная опашка хуторов</w:t>
      </w:r>
    </w:p>
    <w:p w:rsidR="0063346B" w:rsidRPr="00770317" w:rsidRDefault="0063346B" w:rsidP="0063346B">
      <w:pPr>
        <w:pStyle w:val="a3"/>
        <w:rPr>
          <w:rFonts w:ascii="Arial" w:hAnsi="Arial" w:cs="Arial"/>
          <w:szCs w:val="24"/>
        </w:rPr>
      </w:pPr>
      <w:r w:rsidRPr="00770317">
        <w:rPr>
          <w:rFonts w:ascii="Arial" w:hAnsi="Arial" w:cs="Arial"/>
          <w:szCs w:val="24"/>
        </w:rPr>
        <w:t>10. Проверены на работоспособность пожарные гидранты в хуторах</w:t>
      </w:r>
    </w:p>
    <w:p w:rsidR="0063346B" w:rsidRPr="00770317" w:rsidRDefault="0063346B" w:rsidP="0063346B">
      <w:pPr>
        <w:pStyle w:val="a3"/>
        <w:rPr>
          <w:rFonts w:ascii="Arial" w:hAnsi="Arial" w:cs="Arial"/>
          <w:szCs w:val="24"/>
        </w:rPr>
      </w:pPr>
      <w:r w:rsidRPr="00770317">
        <w:rPr>
          <w:rFonts w:ascii="Arial" w:hAnsi="Arial" w:cs="Arial"/>
          <w:szCs w:val="24"/>
        </w:rPr>
        <w:t>11. По предписанию  антитеррористической комиссии Клетского района на шести участках была ликвидирована дико растущая конопля.</w:t>
      </w:r>
    </w:p>
    <w:p w:rsidR="0063346B" w:rsidRPr="00770317" w:rsidRDefault="0063346B" w:rsidP="0063346B">
      <w:pPr>
        <w:pStyle w:val="a3"/>
        <w:rPr>
          <w:rFonts w:ascii="Arial" w:hAnsi="Arial" w:cs="Arial"/>
          <w:szCs w:val="24"/>
        </w:rPr>
      </w:pPr>
      <w:r w:rsidRPr="00770317">
        <w:rPr>
          <w:rFonts w:ascii="Arial" w:hAnsi="Arial" w:cs="Arial"/>
          <w:szCs w:val="24"/>
        </w:rPr>
        <w:t>12. Оборудовано  бывшее здание детского сада хутора Казачий, для проживания рабочих выполняющих работы по асфальтированию  дороги до хутора Казачий</w:t>
      </w:r>
    </w:p>
    <w:p w:rsidR="0063346B" w:rsidRPr="00770317" w:rsidRDefault="0063346B" w:rsidP="0063346B">
      <w:pPr>
        <w:pStyle w:val="a3"/>
        <w:rPr>
          <w:rFonts w:ascii="Arial" w:hAnsi="Arial" w:cs="Arial"/>
          <w:szCs w:val="24"/>
        </w:rPr>
      </w:pPr>
    </w:p>
    <w:p w:rsidR="0063346B" w:rsidRPr="00770317" w:rsidRDefault="0063346B" w:rsidP="0063346B">
      <w:pPr>
        <w:pStyle w:val="a3"/>
        <w:rPr>
          <w:rFonts w:ascii="Arial" w:hAnsi="Arial" w:cs="Arial"/>
          <w:szCs w:val="24"/>
        </w:rPr>
      </w:pPr>
      <w:r w:rsidRPr="00770317">
        <w:rPr>
          <w:rFonts w:ascii="Arial" w:hAnsi="Arial" w:cs="Arial"/>
          <w:szCs w:val="24"/>
        </w:rPr>
        <w:t xml:space="preserve">Планируем в 2022 году </w:t>
      </w:r>
    </w:p>
    <w:p w:rsidR="0063346B" w:rsidRPr="00770317" w:rsidRDefault="0063346B" w:rsidP="0063346B">
      <w:pPr>
        <w:pStyle w:val="a3"/>
        <w:rPr>
          <w:rFonts w:ascii="Arial" w:hAnsi="Arial" w:cs="Arial"/>
          <w:szCs w:val="24"/>
        </w:rPr>
      </w:pPr>
      <w:r w:rsidRPr="00770317">
        <w:rPr>
          <w:rFonts w:ascii="Arial" w:hAnsi="Arial" w:cs="Arial"/>
          <w:szCs w:val="24"/>
        </w:rPr>
        <w:t xml:space="preserve">1.Ремонт пешеходного моста через реку </w:t>
      </w:r>
      <w:proofErr w:type="spellStart"/>
      <w:r w:rsidRPr="00770317">
        <w:rPr>
          <w:rFonts w:ascii="Arial" w:hAnsi="Arial" w:cs="Arial"/>
          <w:szCs w:val="24"/>
        </w:rPr>
        <w:t>Куртлак</w:t>
      </w:r>
      <w:proofErr w:type="spellEnd"/>
    </w:p>
    <w:p w:rsidR="0063346B" w:rsidRPr="00770317" w:rsidRDefault="0063346B" w:rsidP="0063346B">
      <w:pPr>
        <w:pStyle w:val="a3"/>
        <w:rPr>
          <w:rFonts w:ascii="Arial" w:hAnsi="Arial" w:cs="Arial"/>
          <w:szCs w:val="24"/>
        </w:rPr>
      </w:pPr>
      <w:r w:rsidRPr="00770317">
        <w:rPr>
          <w:rFonts w:ascii="Arial" w:hAnsi="Arial" w:cs="Arial"/>
          <w:szCs w:val="24"/>
        </w:rPr>
        <w:lastRenderedPageBreak/>
        <w:t>2.С апреля по май  планируется провести месячник по благоустройству, приведение хуторов в порядок после зимнего периода</w:t>
      </w:r>
    </w:p>
    <w:p w:rsidR="0063346B" w:rsidRPr="00770317" w:rsidRDefault="0063346B" w:rsidP="0063346B">
      <w:pPr>
        <w:pStyle w:val="a3"/>
        <w:rPr>
          <w:rFonts w:ascii="Arial" w:hAnsi="Arial" w:cs="Arial"/>
          <w:szCs w:val="24"/>
        </w:rPr>
      </w:pPr>
      <w:r w:rsidRPr="00770317">
        <w:rPr>
          <w:rFonts w:ascii="Arial" w:hAnsi="Arial" w:cs="Arial"/>
          <w:szCs w:val="24"/>
        </w:rPr>
        <w:t>3.Усилить  работу административной комиссии  по выявлению не санкционированных  свалок вблизи домовладений расположенных на территории нашего поселения.</w:t>
      </w:r>
    </w:p>
    <w:p w:rsidR="0063346B" w:rsidRPr="00770317" w:rsidRDefault="0063346B" w:rsidP="0063346B">
      <w:pPr>
        <w:pStyle w:val="a3"/>
        <w:rPr>
          <w:rFonts w:ascii="Arial" w:hAnsi="Arial" w:cs="Arial"/>
          <w:szCs w:val="24"/>
        </w:rPr>
      </w:pPr>
      <w:r w:rsidRPr="00770317">
        <w:rPr>
          <w:rFonts w:ascii="Arial" w:hAnsi="Arial" w:cs="Arial"/>
          <w:szCs w:val="24"/>
        </w:rPr>
        <w:t>4.Очистка паводковых сточных труб по хуторам расположенным на территории нашего поселения</w:t>
      </w:r>
    </w:p>
    <w:p w:rsidR="0063346B" w:rsidRPr="00770317" w:rsidRDefault="0063346B" w:rsidP="0063346B">
      <w:pPr>
        <w:pStyle w:val="a3"/>
        <w:rPr>
          <w:rFonts w:ascii="Arial" w:hAnsi="Arial" w:cs="Arial"/>
          <w:szCs w:val="24"/>
        </w:rPr>
      </w:pPr>
      <w:r w:rsidRPr="00770317">
        <w:rPr>
          <w:rFonts w:ascii="Arial" w:hAnsi="Arial" w:cs="Arial"/>
          <w:szCs w:val="24"/>
        </w:rPr>
        <w:t>5.Обпил и омоложение  деревьев по необходимости</w:t>
      </w:r>
    </w:p>
    <w:p w:rsidR="0063346B" w:rsidRPr="00770317" w:rsidRDefault="0063346B" w:rsidP="0063346B">
      <w:pPr>
        <w:pStyle w:val="a3"/>
        <w:rPr>
          <w:rFonts w:ascii="Arial" w:hAnsi="Arial" w:cs="Arial"/>
          <w:szCs w:val="24"/>
        </w:rPr>
      </w:pPr>
      <w:r w:rsidRPr="00770317">
        <w:rPr>
          <w:rFonts w:ascii="Arial" w:hAnsi="Arial" w:cs="Arial"/>
          <w:szCs w:val="24"/>
        </w:rPr>
        <w:t>6.Дополнительно установить опоры уличного освещения до школы хутора Захаров</w:t>
      </w:r>
    </w:p>
    <w:p w:rsidR="0063346B" w:rsidRPr="00770317" w:rsidRDefault="0063346B" w:rsidP="0063346B">
      <w:pPr>
        <w:pStyle w:val="a3"/>
        <w:rPr>
          <w:rFonts w:ascii="Arial" w:hAnsi="Arial" w:cs="Arial"/>
          <w:szCs w:val="24"/>
        </w:rPr>
      </w:pPr>
      <w:r w:rsidRPr="00770317">
        <w:rPr>
          <w:rFonts w:ascii="Arial" w:hAnsi="Arial" w:cs="Arial"/>
          <w:szCs w:val="24"/>
        </w:rPr>
        <w:t>7.И другие работы</w:t>
      </w:r>
    </w:p>
    <w:p w:rsidR="0063346B" w:rsidRDefault="0063346B" w:rsidP="0063346B">
      <w:pPr>
        <w:pStyle w:val="a3"/>
        <w:rPr>
          <w:szCs w:val="24"/>
        </w:rPr>
      </w:pPr>
    </w:p>
    <w:p w:rsidR="0063346B" w:rsidRDefault="0063346B" w:rsidP="0063346B">
      <w:pPr>
        <w:pStyle w:val="a3"/>
        <w:rPr>
          <w:szCs w:val="24"/>
        </w:rPr>
      </w:pPr>
    </w:p>
    <w:p w:rsidR="00B221A1" w:rsidRPr="00B221A1" w:rsidRDefault="00B221A1" w:rsidP="00B221A1">
      <w:pPr>
        <w:spacing w:line="240" w:lineRule="auto"/>
        <w:rPr>
          <w:rFonts w:ascii="Arial" w:hAnsi="Arial" w:cs="Arial"/>
          <w:b/>
          <w:bCs/>
          <w:sz w:val="24"/>
          <w:szCs w:val="24"/>
        </w:rPr>
      </w:pPr>
      <w:r w:rsidRPr="00B221A1">
        <w:rPr>
          <w:rFonts w:ascii="Arial" w:hAnsi="Arial" w:cs="Arial"/>
          <w:b/>
          <w:bCs/>
          <w:sz w:val="24"/>
          <w:szCs w:val="24"/>
        </w:rPr>
        <w:t>Пояснительная записка к отчету об исполнении бюджета Захаровского сельского поселения</w:t>
      </w:r>
      <w:r>
        <w:rPr>
          <w:rFonts w:ascii="Arial" w:hAnsi="Arial" w:cs="Arial"/>
          <w:b/>
          <w:bCs/>
          <w:sz w:val="24"/>
          <w:szCs w:val="24"/>
        </w:rPr>
        <w:t xml:space="preserve"> </w:t>
      </w:r>
      <w:r w:rsidRPr="00B221A1">
        <w:rPr>
          <w:rFonts w:ascii="Arial" w:hAnsi="Arial" w:cs="Arial"/>
          <w:b/>
          <w:bCs/>
          <w:sz w:val="24"/>
          <w:szCs w:val="24"/>
        </w:rPr>
        <w:t>за   2021 года.</w:t>
      </w:r>
    </w:p>
    <w:p w:rsidR="00B221A1" w:rsidRPr="00B221A1" w:rsidRDefault="00B221A1" w:rsidP="00B221A1">
      <w:pPr>
        <w:spacing w:line="240" w:lineRule="auto"/>
        <w:jc w:val="both"/>
        <w:rPr>
          <w:rFonts w:ascii="Arial" w:hAnsi="Arial" w:cs="Arial"/>
          <w:b/>
          <w:bCs/>
          <w:sz w:val="24"/>
          <w:szCs w:val="24"/>
          <w:u w:val="single"/>
        </w:rPr>
      </w:pPr>
      <w:r w:rsidRPr="00B221A1">
        <w:rPr>
          <w:rFonts w:ascii="Arial" w:hAnsi="Arial" w:cs="Arial"/>
          <w:sz w:val="24"/>
          <w:szCs w:val="24"/>
        </w:rPr>
        <w:tab/>
      </w:r>
      <w:r w:rsidRPr="00B221A1">
        <w:rPr>
          <w:rFonts w:ascii="Arial" w:hAnsi="Arial" w:cs="Arial"/>
          <w:b/>
          <w:bCs/>
          <w:sz w:val="24"/>
          <w:szCs w:val="24"/>
          <w:u w:val="single"/>
        </w:rPr>
        <w:t>Доходы.</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За   2021 год  в местный бюджет поступило  6953341,58 рублей при плане 6256580 руб. или 111,1 % к плану года.</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Собственные доходы местного бюджета за   2021 года составили 3529505,58 руб.    Безвозмездные перечисления  составляют дотации  бюджетам субъектов РФ в сумме  1849000 рублей  , субвенция на деятельность административной комиссии за год  составила 4400 рублей; субвенция на обеспечение первичного воинского учета   поступили в сумме 114600 рублей,  прочие межбюджетные трансферты поступили в сумме 1434500 рублей, межбюджетные трансферты в сумме 21336 рублей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 xml:space="preserve">Налог на доходы физических лиц поступил за   2021 г. в местный бюджет в сумме 2204495,92 руб.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 xml:space="preserve"> За   2021 года в местный бюджет поступило  793199,61 рублей земельного налога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Налог на имущество физических лиц  поступил в сумме 13372,41  рубль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Госпошлина за совершение нотариальных действий   в бюджет  поселения   поступила в размере 2000 рублей.</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Доходы от уплаты акцизов    поступил в сумме  488221,76 рублей  при плане 479000 рублей .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Штрафы установленные законами субъектов РФ сумме 8000 рублей.</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 поступили в сумме 20215,88 рубля  </w:t>
      </w:r>
    </w:p>
    <w:p w:rsidR="00B221A1" w:rsidRPr="00B221A1" w:rsidRDefault="00B221A1" w:rsidP="00B221A1">
      <w:pPr>
        <w:spacing w:line="240" w:lineRule="auto"/>
        <w:rPr>
          <w:rFonts w:ascii="Arial" w:hAnsi="Arial" w:cs="Arial"/>
          <w:b/>
          <w:bCs/>
          <w:sz w:val="24"/>
          <w:szCs w:val="24"/>
          <w:u w:val="single"/>
        </w:rPr>
      </w:pPr>
      <w:r w:rsidRPr="00B221A1">
        <w:rPr>
          <w:rFonts w:ascii="Arial" w:hAnsi="Arial" w:cs="Arial"/>
          <w:sz w:val="24"/>
          <w:szCs w:val="24"/>
        </w:rPr>
        <w:t xml:space="preserve"> </w:t>
      </w:r>
      <w:r w:rsidRPr="00B221A1">
        <w:rPr>
          <w:rFonts w:ascii="Arial" w:hAnsi="Arial" w:cs="Arial"/>
          <w:b/>
          <w:sz w:val="24"/>
          <w:szCs w:val="24"/>
          <w:u w:val="single"/>
        </w:rPr>
        <w:t>Расходы.</w:t>
      </w:r>
    </w:p>
    <w:p w:rsidR="00B221A1" w:rsidRPr="00B221A1" w:rsidRDefault="00B221A1" w:rsidP="00B221A1">
      <w:pPr>
        <w:pStyle w:val="a6"/>
        <w:ind w:firstLine="708"/>
        <w:rPr>
          <w:rFonts w:ascii="Arial" w:hAnsi="Arial" w:cs="Arial"/>
          <w:sz w:val="24"/>
        </w:rPr>
      </w:pPr>
      <w:r w:rsidRPr="00B221A1">
        <w:rPr>
          <w:rFonts w:ascii="Arial" w:hAnsi="Arial" w:cs="Arial"/>
          <w:sz w:val="24"/>
        </w:rPr>
        <w:t xml:space="preserve">Общая сумма расходов местного бюджета в отчетном периоде составила 6759532,17 рубля при плане 7436754,84 руб.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 xml:space="preserve"> </w:t>
      </w:r>
    </w:p>
    <w:p w:rsidR="00B221A1" w:rsidRPr="00B221A1" w:rsidRDefault="00B221A1" w:rsidP="00B221A1">
      <w:pPr>
        <w:spacing w:line="240" w:lineRule="auto"/>
        <w:ind w:left="720"/>
        <w:jc w:val="both"/>
        <w:rPr>
          <w:rFonts w:ascii="Arial" w:hAnsi="Arial" w:cs="Arial"/>
          <w:b/>
          <w:sz w:val="24"/>
          <w:szCs w:val="24"/>
          <w:u w:val="single"/>
        </w:rPr>
      </w:pPr>
      <w:r w:rsidRPr="00B221A1">
        <w:rPr>
          <w:rFonts w:ascii="Arial" w:hAnsi="Arial" w:cs="Arial"/>
          <w:b/>
          <w:sz w:val="24"/>
          <w:szCs w:val="24"/>
        </w:rPr>
        <w:lastRenderedPageBreak/>
        <w:t>1.</w:t>
      </w:r>
      <w:r w:rsidRPr="00B221A1">
        <w:rPr>
          <w:rFonts w:ascii="Arial" w:hAnsi="Arial" w:cs="Arial"/>
          <w:b/>
          <w:sz w:val="24"/>
          <w:szCs w:val="24"/>
          <w:u w:val="single"/>
        </w:rPr>
        <w:t xml:space="preserve"> 0100. Общегосударственные расходы.</w:t>
      </w:r>
    </w:p>
    <w:p w:rsidR="00B221A1" w:rsidRPr="00B221A1" w:rsidRDefault="00B221A1" w:rsidP="00B221A1">
      <w:pPr>
        <w:spacing w:line="240" w:lineRule="auto"/>
        <w:ind w:left="705"/>
        <w:jc w:val="both"/>
        <w:rPr>
          <w:rFonts w:ascii="Arial" w:hAnsi="Arial" w:cs="Arial"/>
          <w:sz w:val="24"/>
          <w:szCs w:val="24"/>
        </w:rPr>
      </w:pPr>
      <w:r w:rsidRPr="00B221A1">
        <w:rPr>
          <w:rFonts w:ascii="Arial" w:hAnsi="Arial" w:cs="Arial"/>
          <w:sz w:val="24"/>
          <w:szCs w:val="24"/>
        </w:rPr>
        <w:t>Органы местного самоуправления.</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Общая сумма расходов по данному разделу за отчетный период составила 3452026,95 руб.,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 xml:space="preserve"> Из общей суммы расходов по данному разделу на функционирование главы администрации поселения за   2021 г. израсходовано 733265,42 руб.; аппарата администрации – 2173430,63 рублей; заработная плата с начислениями составила 1934348,57 рубля,  на обслуживание администрации  расходы составили 239082 рубля.</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Расходы административной комиссии составили 4400 рублей были приобретены канцтовары.</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В подразделе 0106  «Обеспечение деятельности финансовых, налоговых и таможенных органов и органов финансового надзора» в данном разделе расходы составили 25836 рублей.</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В подразделе 0113 «Другие общегосударственные вопросы» за   2021 года расходы составили 331656,22 рубля, расходы были направлены на организацию работы администрации.</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В подразделе 0107 «Обеспечение и проведения выборов и референдумов» расходы составили 187838,68 рублей.</w:t>
      </w:r>
    </w:p>
    <w:p w:rsidR="00B221A1" w:rsidRPr="00B221A1" w:rsidRDefault="00B221A1" w:rsidP="00B221A1">
      <w:pPr>
        <w:spacing w:line="240" w:lineRule="auto"/>
        <w:jc w:val="both"/>
        <w:rPr>
          <w:rFonts w:ascii="Arial" w:hAnsi="Arial" w:cs="Arial"/>
          <w:b/>
          <w:sz w:val="24"/>
          <w:szCs w:val="24"/>
        </w:rPr>
      </w:pPr>
      <w:r w:rsidRPr="00B221A1">
        <w:rPr>
          <w:rFonts w:ascii="Arial" w:hAnsi="Arial" w:cs="Arial"/>
          <w:sz w:val="24"/>
          <w:szCs w:val="24"/>
        </w:rPr>
        <w:t xml:space="preserve">          </w:t>
      </w:r>
      <w:r w:rsidRPr="00B221A1">
        <w:rPr>
          <w:rFonts w:ascii="Arial" w:hAnsi="Arial" w:cs="Arial"/>
          <w:b/>
          <w:sz w:val="24"/>
          <w:szCs w:val="24"/>
        </w:rPr>
        <w:t>2. 0200 Национальная оборона.</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 xml:space="preserve">              В подразделе 0203 «Осуществление первичного учета  на территориях, где отсутствуют военные комиссариаты» расходы составили 114600 рублей, расходы в сумме 112243,57 направлены на оплату специалиста по ведению воинского учета, 2356,43 рубля направлены на приобретение канцтоваров.</w:t>
      </w:r>
    </w:p>
    <w:p w:rsidR="00B221A1" w:rsidRPr="00B221A1" w:rsidRDefault="00B221A1" w:rsidP="00B221A1">
      <w:pPr>
        <w:spacing w:line="240" w:lineRule="auto"/>
        <w:jc w:val="both"/>
        <w:rPr>
          <w:rFonts w:ascii="Arial" w:hAnsi="Arial" w:cs="Arial"/>
          <w:sz w:val="24"/>
          <w:szCs w:val="24"/>
          <w:u w:val="single"/>
        </w:rPr>
      </w:pPr>
      <w:r w:rsidRPr="00B221A1">
        <w:rPr>
          <w:rFonts w:ascii="Arial" w:hAnsi="Arial" w:cs="Arial"/>
          <w:sz w:val="24"/>
          <w:szCs w:val="24"/>
        </w:rPr>
        <w:t xml:space="preserve"> .</w:t>
      </w:r>
      <w:r w:rsidRPr="00B221A1">
        <w:rPr>
          <w:rFonts w:ascii="Arial" w:hAnsi="Arial" w:cs="Arial"/>
          <w:b/>
          <w:sz w:val="24"/>
          <w:szCs w:val="24"/>
        </w:rPr>
        <w:t>3.</w:t>
      </w:r>
      <w:r w:rsidRPr="00B221A1">
        <w:rPr>
          <w:rFonts w:ascii="Arial" w:hAnsi="Arial" w:cs="Arial"/>
          <w:sz w:val="24"/>
          <w:szCs w:val="24"/>
        </w:rPr>
        <w:t xml:space="preserve"> </w:t>
      </w:r>
      <w:r w:rsidRPr="00B221A1">
        <w:rPr>
          <w:rFonts w:ascii="Arial" w:hAnsi="Arial" w:cs="Arial"/>
          <w:b/>
          <w:sz w:val="24"/>
          <w:szCs w:val="24"/>
          <w:u w:val="single"/>
        </w:rPr>
        <w:t>0300. Национальная безопасность и правоохранительная деятельность.</w:t>
      </w:r>
      <w:r w:rsidRPr="00B221A1">
        <w:rPr>
          <w:rFonts w:ascii="Arial" w:hAnsi="Arial" w:cs="Arial"/>
          <w:sz w:val="24"/>
          <w:szCs w:val="24"/>
          <w:u w:val="single"/>
        </w:rPr>
        <w:t xml:space="preserve">     </w:t>
      </w:r>
    </w:p>
    <w:p w:rsidR="00B221A1" w:rsidRPr="00B221A1" w:rsidRDefault="00B221A1" w:rsidP="00B221A1">
      <w:pPr>
        <w:spacing w:line="240" w:lineRule="auto"/>
        <w:ind w:firstLine="708"/>
        <w:jc w:val="both"/>
        <w:rPr>
          <w:rFonts w:ascii="Arial" w:hAnsi="Arial" w:cs="Arial"/>
          <w:sz w:val="24"/>
          <w:szCs w:val="24"/>
        </w:rPr>
      </w:pPr>
      <w:r w:rsidRPr="00B221A1">
        <w:rPr>
          <w:rFonts w:ascii="Arial" w:hAnsi="Arial" w:cs="Arial"/>
          <w:sz w:val="24"/>
          <w:szCs w:val="24"/>
        </w:rPr>
        <w:t xml:space="preserve">  В подразделе 0309 «Предупреждение и ликвидация последствий чрезвычайных ситуаций природного и техногенного характера» и «Подготовка населения и организаций к действиям в чрезвычайной ситуации в мирное и военное время» расходы не производились .</w:t>
      </w:r>
    </w:p>
    <w:p w:rsidR="00B221A1" w:rsidRPr="00B221A1" w:rsidRDefault="00B221A1" w:rsidP="00B221A1">
      <w:pPr>
        <w:spacing w:line="240" w:lineRule="auto"/>
        <w:ind w:firstLine="708"/>
        <w:jc w:val="both"/>
        <w:rPr>
          <w:rFonts w:ascii="Arial" w:hAnsi="Arial" w:cs="Arial"/>
          <w:sz w:val="24"/>
          <w:szCs w:val="24"/>
        </w:rPr>
      </w:pPr>
      <w:r w:rsidRPr="00B221A1">
        <w:rPr>
          <w:rFonts w:ascii="Arial" w:hAnsi="Arial" w:cs="Arial"/>
          <w:sz w:val="24"/>
          <w:szCs w:val="24"/>
        </w:rPr>
        <w:t>В подразделе 0314 «Целевая программа по противодействию экстремизму и профилактике  терроризма расходы направлены на приобретение мегафона с ручкой ( сирены) в сумме 5350 рублей.</w:t>
      </w:r>
    </w:p>
    <w:p w:rsidR="00B221A1" w:rsidRPr="00B221A1" w:rsidRDefault="00B221A1" w:rsidP="00B221A1">
      <w:pPr>
        <w:spacing w:line="240" w:lineRule="auto"/>
        <w:jc w:val="both"/>
        <w:rPr>
          <w:rFonts w:ascii="Arial" w:hAnsi="Arial" w:cs="Arial"/>
          <w:sz w:val="24"/>
          <w:szCs w:val="24"/>
        </w:rPr>
      </w:pPr>
      <w:r w:rsidRPr="00B221A1">
        <w:rPr>
          <w:rFonts w:ascii="Arial" w:hAnsi="Arial" w:cs="Arial"/>
          <w:b/>
          <w:sz w:val="24"/>
          <w:szCs w:val="24"/>
        </w:rPr>
        <w:t xml:space="preserve">            4.</w:t>
      </w:r>
      <w:r w:rsidRPr="00B221A1">
        <w:rPr>
          <w:rFonts w:ascii="Arial" w:hAnsi="Arial" w:cs="Arial"/>
          <w:sz w:val="24"/>
          <w:szCs w:val="24"/>
        </w:rPr>
        <w:t xml:space="preserve"> </w:t>
      </w:r>
      <w:r w:rsidRPr="00B221A1">
        <w:rPr>
          <w:rFonts w:ascii="Arial" w:hAnsi="Arial" w:cs="Arial"/>
          <w:b/>
          <w:sz w:val="24"/>
          <w:szCs w:val="24"/>
          <w:u w:val="single"/>
        </w:rPr>
        <w:t>0400.  Национальная экономика.</w:t>
      </w:r>
      <w:r w:rsidRPr="00B221A1">
        <w:rPr>
          <w:rFonts w:ascii="Arial" w:hAnsi="Arial" w:cs="Arial"/>
          <w:sz w:val="24"/>
          <w:szCs w:val="24"/>
          <w:u w:val="single"/>
        </w:rPr>
        <w:t xml:space="preserve">   </w:t>
      </w:r>
      <w:r w:rsidRPr="00B221A1">
        <w:rPr>
          <w:rFonts w:ascii="Arial" w:hAnsi="Arial" w:cs="Arial"/>
          <w:sz w:val="24"/>
          <w:szCs w:val="24"/>
        </w:rPr>
        <w:t xml:space="preserve">                                    </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sz w:val="24"/>
          <w:szCs w:val="24"/>
        </w:rPr>
        <w:t>В подразделе 0409 «Дорожное хозяйство (дорожные фонды)» расходы  за   составили  449581,71 рубль, расходы в сумме 141843,60 рублей были направлены на оплату труда рабочих, 112499,40 рублей были направлены на приобретение щебня, транспортные расходы по доставке щебня составили 179000 рублей, 16238,71 рубль был направлен на реализацию мероприятий в сфере дорожной деятельности.</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b/>
          <w:sz w:val="24"/>
          <w:szCs w:val="24"/>
        </w:rPr>
        <w:t>5.</w:t>
      </w:r>
      <w:r w:rsidRPr="00B221A1">
        <w:rPr>
          <w:rFonts w:ascii="Arial" w:hAnsi="Arial" w:cs="Arial"/>
          <w:sz w:val="24"/>
          <w:szCs w:val="24"/>
        </w:rPr>
        <w:t xml:space="preserve"> </w:t>
      </w:r>
      <w:r w:rsidRPr="00B221A1">
        <w:rPr>
          <w:rFonts w:ascii="Arial" w:hAnsi="Arial" w:cs="Arial"/>
          <w:b/>
          <w:sz w:val="24"/>
          <w:szCs w:val="24"/>
          <w:u w:val="single"/>
        </w:rPr>
        <w:t>0500. Жилищно-коммунальное хозяйство.</w:t>
      </w:r>
      <w:r w:rsidRPr="00B221A1">
        <w:rPr>
          <w:rFonts w:ascii="Arial" w:hAnsi="Arial" w:cs="Arial"/>
          <w:sz w:val="24"/>
          <w:szCs w:val="24"/>
        </w:rPr>
        <w:t xml:space="preserve"> </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tab/>
        <w:t>За 2021 год в данном разделе расходы составили 1002870,57 рублей.</w:t>
      </w:r>
    </w:p>
    <w:p w:rsidR="00B221A1" w:rsidRPr="00B221A1" w:rsidRDefault="00B221A1" w:rsidP="00B221A1">
      <w:pPr>
        <w:spacing w:line="240" w:lineRule="auto"/>
        <w:jc w:val="both"/>
        <w:rPr>
          <w:rFonts w:ascii="Arial" w:hAnsi="Arial" w:cs="Arial"/>
          <w:sz w:val="24"/>
          <w:szCs w:val="24"/>
        </w:rPr>
      </w:pPr>
      <w:r w:rsidRPr="00B221A1">
        <w:rPr>
          <w:rFonts w:ascii="Arial" w:hAnsi="Arial" w:cs="Arial"/>
          <w:sz w:val="24"/>
          <w:szCs w:val="24"/>
        </w:rPr>
        <w:lastRenderedPageBreak/>
        <w:t xml:space="preserve"> .</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sz w:val="24"/>
          <w:szCs w:val="24"/>
        </w:rPr>
        <w:t>0503</w:t>
      </w:r>
      <w:r w:rsidRPr="00B221A1">
        <w:rPr>
          <w:rFonts w:ascii="Arial" w:hAnsi="Arial" w:cs="Arial"/>
          <w:i/>
          <w:sz w:val="24"/>
          <w:szCs w:val="24"/>
        </w:rPr>
        <w:t>.</w:t>
      </w:r>
      <w:r w:rsidRPr="00B221A1">
        <w:rPr>
          <w:rFonts w:ascii="Arial" w:hAnsi="Arial" w:cs="Arial"/>
          <w:sz w:val="24"/>
          <w:szCs w:val="24"/>
        </w:rPr>
        <w:t xml:space="preserve"> Благоустройство</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sz w:val="24"/>
          <w:szCs w:val="24"/>
        </w:rPr>
        <w:t xml:space="preserve">В данном подразделе расходы за   2021 года составили  1002870,57 рублей при плане 1052946,34 рублей:  техническое обслуживание уличного освещения в сумме 38934,05 рубля, за техническое присоединение к электрическим сетям оплата составила 1399,55 рублей, за возможность размещения линий совместного подвеса в сумме 26324,76 рублей, приобретение светильников на сумму 11500 рублей, приобретение </w:t>
      </w:r>
      <w:proofErr w:type="spellStart"/>
      <w:r w:rsidRPr="00B221A1">
        <w:rPr>
          <w:rFonts w:ascii="Arial" w:hAnsi="Arial" w:cs="Arial"/>
          <w:sz w:val="24"/>
          <w:szCs w:val="24"/>
        </w:rPr>
        <w:t>электролампочек</w:t>
      </w:r>
      <w:proofErr w:type="spellEnd"/>
      <w:r w:rsidRPr="00B221A1">
        <w:rPr>
          <w:rFonts w:ascii="Arial" w:hAnsi="Arial" w:cs="Arial"/>
          <w:sz w:val="24"/>
          <w:szCs w:val="24"/>
        </w:rPr>
        <w:t xml:space="preserve"> на сумму 5530 рублей, оплата за уличное освещение в сумме 533311,16 рублей, пени в сумме 15,35 рублей ; прочие работы по благоустройству составили 334519,70 рублей ассигнования в сумме 143241,70 рублей направлены на оплату рабочих по благоустройству,  приобретение   </w:t>
      </w:r>
      <w:proofErr w:type="spellStart"/>
      <w:r w:rsidRPr="00B221A1">
        <w:rPr>
          <w:rFonts w:ascii="Arial" w:hAnsi="Arial" w:cs="Arial"/>
          <w:sz w:val="24"/>
          <w:szCs w:val="24"/>
        </w:rPr>
        <w:t>хозтоваров</w:t>
      </w:r>
      <w:proofErr w:type="spellEnd"/>
      <w:r w:rsidRPr="00B221A1">
        <w:rPr>
          <w:rFonts w:ascii="Arial" w:hAnsi="Arial" w:cs="Arial"/>
          <w:sz w:val="24"/>
          <w:szCs w:val="24"/>
        </w:rPr>
        <w:t xml:space="preserve">  в сумме 46401 рублей,  приобретение сантехнического материала в сумме 4100 рублей, приобретение ГСМ в сумме 118194 рублей;  приобретение </w:t>
      </w:r>
      <w:proofErr w:type="spellStart"/>
      <w:r w:rsidRPr="00B221A1">
        <w:rPr>
          <w:rFonts w:ascii="Arial" w:hAnsi="Arial" w:cs="Arial"/>
          <w:sz w:val="24"/>
          <w:szCs w:val="24"/>
        </w:rPr>
        <w:t>электротовара</w:t>
      </w:r>
      <w:proofErr w:type="spellEnd"/>
      <w:r w:rsidRPr="00B221A1">
        <w:rPr>
          <w:rFonts w:ascii="Arial" w:hAnsi="Arial" w:cs="Arial"/>
          <w:sz w:val="24"/>
          <w:szCs w:val="24"/>
        </w:rPr>
        <w:t xml:space="preserve"> на сумму 3960 рублей, приобретение запасных частей в сумме 15434 рублей, оплата госпошлины в сумме 3189 рублей, приобретение окон на сумму 30000 рублей, приобретение стройматериалов на сумму 21336 рублей по организации ритуальных услуг и содержанию мест захоронения в части содержания мест захоронения.   </w:t>
      </w:r>
    </w:p>
    <w:p w:rsidR="00B221A1" w:rsidRPr="00B221A1" w:rsidRDefault="00B221A1" w:rsidP="00B221A1">
      <w:pPr>
        <w:spacing w:line="240" w:lineRule="auto"/>
        <w:ind w:left="705"/>
        <w:jc w:val="both"/>
        <w:rPr>
          <w:rFonts w:ascii="Arial" w:hAnsi="Arial" w:cs="Arial"/>
          <w:b/>
          <w:sz w:val="24"/>
          <w:szCs w:val="24"/>
        </w:rPr>
      </w:pPr>
      <w:r w:rsidRPr="00B221A1">
        <w:rPr>
          <w:rFonts w:ascii="Arial" w:hAnsi="Arial" w:cs="Arial"/>
          <w:b/>
          <w:sz w:val="24"/>
          <w:szCs w:val="24"/>
        </w:rPr>
        <w:t>6.</w:t>
      </w:r>
      <w:r w:rsidRPr="00B221A1">
        <w:rPr>
          <w:rFonts w:ascii="Arial" w:hAnsi="Arial" w:cs="Arial"/>
          <w:b/>
          <w:sz w:val="24"/>
          <w:szCs w:val="24"/>
          <w:u w:val="single"/>
        </w:rPr>
        <w:t xml:space="preserve"> 0700. Образование.</w:t>
      </w:r>
      <w:r w:rsidRPr="00B221A1">
        <w:rPr>
          <w:rFonts w:ascii="Arial" w:hAnsi="Arial" w:cs="Arial"/>
          <w:b/>
          <w:sz w:val="24"/>
          <w:szCs w:val="24"/>
        </w:rPr>
        <w:t xml:space="preserve">       </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sz w:val="24"/>
          <w:szCs w:val="24"/>
        </w:rPr>
        <w:t>В данном подразделе расходы за отчетный период не производились.</w:t>
      </w:r>
    </w:p>
    <w:p w:rsidR="00B221A1" w:rsidRPr="00B221A1" w:rsidRDefault="00B221A1" w:rsidP="00B221A1">
      <w:pPr>
        <w:spacing w:line="240" w:lineRule="auto"/>
        <w:ind w:firstLine="705"/>
        <w:jc w:val="both"/>
        <w:rPr>
          <w:rFonts w:ascii="Arial" w:hAnsi="Arial" w:cs="Arial"/>
          <w:b/>
          <w:sz w:val="24"/>
          <w:szCs w:val="24"/>
        </w:rPr>
      </w:pPr>
      <w:r w:rsidRPr="00B221A1">
        <w:rPr>
          <w:rFonts w:ascii="Arial" w:hAnsi="Arial" w:cs="Arial"/>
          <w:b/>
          <w:sz w:val="24"/>
          <w:szCs w:val="24"/>
        </w:rPr>
        <w:t>7. 0800. Культура.</w:t>
      </w:r>
    </w:p>
    <w:p w:rsidR="00B221A1" w:rsidRPr="00B221A1" w:rsidRDefault="00B221A1" w:rsidP="00B221A1">
      <w:pPr>
        <w:spacing w:line="240" w:lineRule="auto"/>
        <w:ind w:firstLine="705"/>
        <w:jc w:val="both"/>
        <w:rPr>
          <w:rFonts w:ascii="Arial" w:hAnsi="Arial" w:cs="Arial"/>
          <w:sz w:val="24"/>
          <w:szCs w:val="24"/>
        </w:rPr>
      </w:pPr>
      <w:r w:rsidRPr="00B221A1">
        <w:rPr>
          <w:rFonts w:ascii="Arial" w:hAnsi="Arial" w:cs="Arial"/>
          <w:sz w:val="24"/>
          <w:szCs w:val="24"/>
        </w:rPr>
        <w:t xml:space="preserve">В данном подразделе расходы составили   1647238,94 рублей при плане 1719340 рубля; заработная плата с начислениями   составила 1337423,69 рублей, 163480,17 рублей направлены на оплату коммунальных услуг, услуг  связи  19240 рублей,    за техническое обслуживание пожарной сигнализации 27540 рублей,   ремонт оргтехники в сумме 32700 рублей;  обслуживание и текущий ремонт систем газораспределения в сумме 17309,08 рублей, заправка картриджа на сумму 2270 рублей, поверка счетчиков на сумму 9300 рублей, приобретение радиотелефона на сумму 5010 рублей, приобретение </w:t>
      </w:r>
      <w:proofErr w:type="spellStart"/>
      <w:r w:rsidRPr="00B221A1">
        <w:rPr>
          <w:rFonts w:ascii="Arial" w:hAnsi="Arial" w:cs="Arial"/>
          <w:sz w:val="24"/>
          <w:szCs w:val="24"/>
        </w:rPr>
        <w:t>канцтовара</w:t>
      </w:r>
      <w:proofErr w:type="spellEnd"/>
      <w:r w:rsidRPr="00B221A1">
        <w:rPr>
          <w:rFonts w:ascii="Arial" w:hAnsi="Arial" w:cs="Arial"/>
          <w:sz w:val="24"/>
          <w:szCs w:val="24"/>
        </w:rPr>
        <w:t xml:space="preserve"> на сумму 19530 рублей, приобретение сувенирной продукции в сумме 12750 рублей, за проведение </w:t>
      </w:r>
      <w:proofErr w:type="spellStart"/>
      <w:r w:rsidRPr="00B221A1">
        <w:rPr>
          <w:rFonts w:ascii="Arial" w:hAnsi="Arial" w:cs="Arial"/>
          <w:sz w:val="24"/>
          <w:szCs w:val="24"/>
        </w:rPr>
        <w:t>инсруктажа</w:t>
      </w:r>
      <w:proofErr w:type="spellEnd"/>
      <w:r w:rsidRPr="00B221A1">
        <w:rPr>
          <w:rFonts w:ascii="Arial" w:hAnsi="Arial" w:cs="Arial"/>
          <w:sz w:val="24"/>
          <w:szCs w:val="24"/>
        </w:rPr>
        <w:t xml:space="preserve">  в сумме 686 рублей.</w:t>
      </w:r>
    </w:p>
    <w:p w:rsidR="00B221A1" w:rsidRPr="00B221A1" w:rsidRDefault="00B221A1" w:rsidP="00B221A1">
      <w:pPr>
        <w:spacing w:line="240" w:lineRule="auto"/>
        <w:ind w:firstLine="705"/>
        <w:jc w:val="both"/>
        <w:rPr>
          <w:rFonts w:ascii="Arial" w:hAnsi="Arial" w:cs="Arial"/>
          <w:b/>
          <w:sz w:val="24"/>
          <w:szCs w:val="24"/>
          <w:u w:val="single"/>
        </w:rPr>
      </w:pPr>
      <w:r w:rsidRPr="00B221A1">
        <w:rPr>
          <w:rFonts w:ascii="Arial" w:hAnsi="Arial" w:cs="Arial"/>
          <w:b/>
          <w:sz w:val="24"/>
          <w:szCs w:val="24"/>
        </w:rPr>
        <w:t>8</w:t>
      </w:r>
      <w:r w:rsidRPr="00B221A1">
        <w:rPr>
          <w:rFonts w:ascii="Arial" w:hAnsi="Arial" w:cs="Arial"/>
          <w:sz w:val="24"/>
          <w:szCs w:val="24"/>
        </w:rPr>
        <w:t xml:space="preserve">. </w:t>
      </w:r>
      <w:r w:rsidRPr="00B221A1">
        <w:rPr>
          <w:rFonts w:ascii="Arial" w:hAnsi="Arial" w:cs="Arial"/>
          <w:b/>
          <w:sz w:val="24"/>
          <w:szCs w:val="24"/>
          <w:u w:val="single"/>
        </w:rPr>
        <w:t>1000. Пенсионное обеспечение.</w:t>
      </w:r>
    </w:p>
    <w:p w:rsidR="00B221A1" w:rsidRPr="00B221A1" w:rsidRDefault="00B221A1" w:rsidP="00B221A1">
      <w:pPr>
        <w:spacing w:line="240" w:lineRule="auto"/>
        <w:jc w:val="both"/>
        <w:rPr>
          <w:rFonts w:ascii="Arial" w:hAnsi="Arial" w:cs="Arial"/>
          <w:sz w:val="24"/>
          <w:szCs w:val="24"/>
        </w:rPr>
      </w:pPr>
      <w:r w:rsidRPr="00B221A1">
        <w:rPr>
          <w:rFonts w:ascii="Arial" w:hAnsi="Arial" w:cs="Arial"/>
          <w:b/>
          <w:sz w:val="24"/>
          <w:szCs w:val="24"/>
        </w:rPr>
        <w:t xml:space="preserve">                 </w:t>
      </w:r>
      <w:r w:rsidRPr="00B221A1">
        <w:rPr>
          <w:rFonts w:ascii="Arial" w:hAnsi="Arial" w:cs="Arial"/>
          <w:sz w:val="24"/>
          <w:szCs w:val="24"/>
        </w:rPr>
        <w:t xml:space="preserve">В данном подразделе расходы за отчетный период составили в сумме 87864 рубля ассигнования направлены на выплату пенсии. </w:t>
      </w:r>
    </w:p>
    <w:p w:rsidR="00B221A1" w:rsidRPr="00B221A1" w:rsidRDefault="00B221A1" w:rsidP="00B221A1">
      <w:pPr>
        <w:spacing w:line="240" w:lineRule="auto"/>
        <w:jc w:val="both"/>
        <w:rPr>
          <w:rFonts w:ascii="Arial" w:hAnsi="Arial" w:cs="Arial"/>
          <w:sz w:val="24"/>
          <w:szCs w:val="24"/>
        </w:rPr>
      </w:pPr>
      <w:r w:rsidRPr="00B221A1">
        <w:rPr>
          <w:rFonts w:ascii="Arial" w:hAnsi="Arial" w:cs="Arial"/>
          <w:i/>
          <w:sz w:val="24"/>
          <w:szCs w:val="24"/>
        </w:rPr>
        <w:t xml:space="preserve"> </w:t>
      </w:r>
    </w:p>
    <w:p w:rsidR="00B221A1" w:rsidRPr="00B221A1" w:rsidRDefault="00B221A1" w:rsidP="00B221A1">
      <w:pPr>
        <w:spacing w:line="240" w:lineRule="auto"/>
        <w:jc w:val="both"/>
        <w:rPr>
          <w:rFonts w:ascii="Arial" w:hAnsi="Arial" w:cs="Arial"/>
          <w:b/>
          <w:sz w:val="24"/>
          <w:szCs w:val="24"/>
          <w:u w:val="single"/>
        </w:rPr>
      </w:pPr>
      <w:r w:rsidRPr="00B221A1">
        <w:rPr>
          <w:rFonts w:ascii="Arial" w:hAnsi="Arial" w:cs="Arial"/>
          <w:sz w:val="24"/>
          <w:szCs w:val="24"/>
        </w:rPr>
        <w:tab/>
      </w:r>
      <w:r w:rsidRPr="00B221A1">
        <w:rPr>
          <w:rFonts w:ascii="Arial" w:hAnsi="Arial" w:cs="Arial"/>
          <w:b/>
          <w:sz w:val="24"/>
          <w:szCs w:val="24"/>
        </w:rPr>
        <w:t>9</w:t>
      </w:r>
      <w:r w:rsidRPr="00B221A1">
        <w:rPr>
          <w:rFonts w:ascii="Arial" w:hAnsi="Arial" w:cs="Arial"/>
          <w:sz w:val="24"/>
          <w:szCs w:val="24"/>
        </w:rPr>
        <w:t>.</w:t>
      </w:r>
      <w:r w:rsidRPr="00B221A1">
        <w:rPr>
          <w:rFonts w:ascii="Arial" w:hAnsi="Arial" w:cs="Arial"/>
          <w:b/>
          <w:sz w:val="24"/>
          <w:szCs w:val="24"/>
        </w:rPr>
        <w:t xml:space="preserve"> </w:t>
      </w:r>
      <w:r w:rsidRPr="00B221A1">
        <w:rPr>
          <w:rFonts w:ascii="Arial" w:hAnsi="Arial" w:cs="Arial"/>
          <w:b/>
          <w:sz w:val="24"/>
          <w:szCs w:val="24"/>
          <w:u w:val="single"/>
        </w:rPr>
        <w:t>1100. Физкультура и спорт.</w:t>
      </w:r>
    </w:p>
    <w:p w:rsidR="00B221A1" w:rsidRPr="00B221A1" w:rsidRDefault="00B221A1" w:rsidP="00B221A1">
      <w:pPr>
        <w:spacing w:line="240" w:lineRule="auto"/>
        <w:jc w:val="both"/>
        <w:rPr>
          <w:rFonts w:ascii="Arial" w:hAnsi="Arial" w:cs="Arial"/>
          <w:b/>
          <w:sz w:val="24"/>
          <w:szCs w:val="24"/>
        </w:rPr>
      </w:pPr>
      <w:r w:rsidRPr="00B221A1">
        <w:rPr>
          <w:rFonts w:ascii="Arial" w:hAnsi="Arial" w:cs="Arial"/>
          <w:sz w:val="24"/>
          <w:szCs w:val="24"/>
        </w:rPr>
        <w:tab/>
      </w:r>
      <w:r w:rsidRPr="00B221A1">
        <w:rPr>
          <w:rFonts w:ascii="Arial" w:hAnsi="Arial" w:cs="Arial"/>
          <w:i/>
          <w:sz w:val="24"/>
          <w:szCs w:val="24"/>
        </w:rPr>
        <w:t xml:space="preserve"> </w:t>
      </w:r>
      <w:r w:rsidRPr="00B221A1">
        <w:rPr>
          <w:rFonts w:ascii="Arial" w:hAnsi="Arial" w:cs="Arial"/>
          <w:sz w:val="24"/>
          <w:szCs w:val="24"/>
        </w:rPr>
        <w:t>В данном подразделе расходы за отчетный период  не производились.</w:t>
      </w:r>
    </w:p>
    <w:p w:rsidR="00B221A1" w:rsidRPr="00B221A1" w:rsidRDefault="00B221A1" w:rsidP="00B221A1">
      <w:pPr>
        <w:spacing w:line="240" w:lineRule="auto"/>
        <w:jc w:val="both"/>
        <w:rPr>
          <w:rFonts w:ascii="Arial" w:hAnsi="Arial" w:cs="Arial"/>
          <w:sz w:val="24"/>
          <w:szCs w:val="24"/>
        </w:rPr>
      </w:pPr>
      <w:r w:rsidRPr="00B221A1">
        <w:rPr>
          <w:rFonts w:ascii="Arial" w:hAnsi="Arial" w:cs="Arial"/>
          <w:b/>
          <w:sz w:val="24"/>
          <w:szCs w:val="24"/>
        </w:rPr>
        <w:t xml:space="preserve">              </w:t>
      </w:r>
    </w:p>
    <w:p w:rsidR="0063346B" w:rsidRPr="00B221A1" w:rsidRDefault="0063346B" w:rsidP="00B221A1">
      <w:pPr>
        <w:pStyle w:val="a3"/>
        <w:rPr>
          <w:rFonts w:ascii="Arial" w:hAnsi="Arial" w:cs="Arial"/>
          <w:szCs w:val="24"/>
        </w:rPr>
      </w:pPr>
    </w:p>
    <w:p w:rsidR="0063346B" w:rsidRPr="00B221A1" w:rsidRDefault="0063346B" w:rsidP="00B221A1">
      <w:pPr>
        <w:pStyle w:val="a3"/>
        <w:rPr>
          <w:rFonts w:ascii="Arial" w:hAnsi="Arial" w:cs="Arial"/>
          <w:szCs w:val="24"/>
        </w:rPr>
      </w:pPr>
    </w:p>
    <w:p w:rsidR="0063346B" w:rsidRPr="00B221A1" w:rsidRDefault="0063346B" w:rsidP="00B221A1">
      <w:pPr>
        <w:pStyle w:val="a3"/>
        <w:rPr>
          <w:rFonts w:ascii="Arial" w:hAnsi="Arial" w:cs="Arial"/>
          <w:szCs w:val="24"/>
        </w:rPr>
      </w:pPr>
    </w:p>
    <w:p w:rsidR="00651ECE" w:rsidRPr="00B221A1" w:rsidRDefault="00651ECE" w:rsidP="00B221A1">
      <w:pPr>
        <w:spacing w:line="240" w:lineRule="auto"/>
        <w:rPr>
          <w:rFonts w:ascii="Arial" w:hAnsi="Arial" w:cs="Arial"/>
          <w:sz w:val="24"/>
          <w:szCs w:val="24"/>
        </w:rPr>
      </w:pPr>
    </w:p>
    <w:sectPr w:rsidR="00651ECE" w:rsidRPr="00B221A1" w:rsidSect="00C01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346B"/>
    <w:rsid w:val="00541131"/>
    <w:rsid w:val="0063346B"/>
    <w:rsid w:val="00651ECE"/>
    <w:rsid w:val="007311F7"/>
    <w:rsid w:val="00B221A1"/>
    <w:rsid w:val="00C0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46B"/>
    <w:pPr>
      <w:spacing w:after="0" w:line="240" w:lineRule="auto"/>
    </w:pPr>
    <w:rPr>
      <w:rFonts w:ascii="Times New Roman" w:eastAsia="Times New Roman" w:hAnsi="Times New Roman" w:cs="Times New Roman"/>
      <w:sz w:val="24"/>
      <w:szCs w:val="144"/>
    </w:rPr>
  </w:style>
  <w:style w:type="character" w:customStyle="1" w:styleId="apple-converted-space">
    <w:name w:val="apple-converted-space"/>
    <w:basedOn w:val="a0"/>
    <w:rsid w:val="0063346B"/>
  </w:style>
  <w:style w:type="paragraph" w:styleId="a4">
    <w:name w:val="Balloon Text"/>
    <w:basedOn w:val="a"/>
    <w:link w:val="a5"/>
    <w:uiPriority w:val="99"/>
    <w:semiHidden/>
    <w:unhideWhenUsed/>
    <w:rsid w:val="00B22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A1"/>
    <w:rPr>
      <w:rFonts w:ascii="Tahoma" w:hAnsi="Tahoma" w:cs="Tahoma"/>
      <w:sz w:val="16"/>
      <w:szCs w:val="16"/>
    </w:rPr>
  </w:style>
  <w:style w:type="paragraph" w:styleId="a6">
    <w:name w:val="Body Text"/>
    <w:basedOn w:val="a"/>
    <w:link w:val="a7"/>
    <w:rsid w:val="00B221A1"/>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B221A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4007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1920</Words>
  <Characters>10949</Characters>
  <Application>Microsoft Office Word</Application>
  <DocSecurity>0</DocSecurity>
  <Lines>91</Lines>
  <Paragraphs>25</Paragraphs>
  <ScaleCrop>false</ScaleCrop>
  <Company>Microsoft</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cp:lastPrinted>2022-04-04T05:59:00Z</cp:lastPrinted>
  <dcterms:created xsi:type="dcterms:W3CDTF">2022-03-15T06:27:00Z</dcterms:created>
  <dcterms:modified xsi:type="dcterms:W3CDTF">2022-04-04T06:06:00Z</dcterms:modified>
</cp:coreProperties>
</file>