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C1" w:rsidRDefault="009F18C1" w:rsidP="009F18C1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18C1" w:rsidRDefault="009F18C1" w:rsidP="009F18C1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9F18C1" w:rsidRDefault="009F18C1" w:rsidP="009F18C1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9F18C1" w:rsidRDefault="009F18C1" w:rsidP="009F18C1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9F18C1" w:rsidRDefault="009F18C1" w:rsidP="009F18C1">
      <w:pPr>
        <w:pStyle w:val="a4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9F18C1" w:rsidRDefault="009F18C1" w:rsidP="009F18C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F18C1" w:rsidRDefault="009F18C1" w:rsidP="009F18C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31.03. 2022г.                                                    №53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по обеспечению пожарной безопасности в весенне-летний период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 01 апреля 2022 года по 31 октября 2022 года на территории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Клетского муниципального района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предупреждения чрезвычайных ситуаций на территории Захаровского сельского поселения, обусловленных лесными и ландшафтными пожарами, обеспечения пожарной безопасности населенных пунктов, прилегающих территорий, лесных насаждений, администрация Захаровского сельского поселения 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9F18C1" w:rsidRDefault="009F18C1" w:rsidP="009F18C1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1.Организовать проведение рейдов совместно с представителем органов внутренних дел  по территориям населенных пунктов в целях выявления и ликвидации несанкционированных мест скопления бытовых отходов, недопущения образования стихийных свалок мусора.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специалист  администрации Сомов Ф.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апрель-октябрь.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2.Провести обновление минерализованных полос и опашек населенных пунктов Захаровского сельского поселения, подверженных угрозе лесных и ландшафтных пожаров, обеспечив ширину опашки от прилегающих степных зон не менее 15 метров.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Е.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апрель-октябрь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3.Активизировать работу территориальной административной комиссии (ТАК)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в условиях особого противопожарного режима.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председатель ТАК, глава Захаровского сельского поселения Кийков Е.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Срок: весь период 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4.Активизировать проведение разъяснительной работы с населением по профилактике пожаров в жилом секторе, распространение памяток по пожарной безопасности.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специалист администрации Сомов Ф.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5.Провести собрания (сходы) населения по вопросам пожарной безопасности.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 Е.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апрель-октябрь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6.Провести заседания комиссии ЧС и ПБ Захаровского сельского поселения по вопросам подготовки по обеспечению пожарной безопасности.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 Е.А.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октябрь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7.Ввести запрет на разведение костров на территории Захаровского сельского поселения в период устойчивой сухой, жаркой и ветреной погоды.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специалист администрации Сомов Ф.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Организовать проведение рейдов с целью осуществления контроля за противопожарным  обустройством населенного пункта  и прилегающей территории, мест отдыха населения.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Е.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Для успешного тушения пожаров  на территории Захаровского сельского поселения привлекать согласно заключенным соглашениям о предоставлении и содержании в исправном состоянии техники для тушения пожаров ООО "Захаровское"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трактора МТЗ – 80 (5 ед.) с прицепными бочками объемом 3 м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85CB6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также задействовать собственную технику  АРС 14 на базе ЗИЛ 131– 1 шт., ранцевые огнетушители - 4 шт.,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Содержать выше перечисленную технику и имущество в готовности и в исправном состоянии.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Ответственный: директор ООО «Захаровское» </w:t>
      </w:r>
      <w:proofErr w:type="spellStart"/>
      <w:r>
        <w:rPr>
          <w:rFonts w:ascii="Arial" w:hAnsi="Arial" w:cs="Arial"/>
          <w:sz w:val="24"/>
          <w:szCs w:val="24"/>
        </w:rPr>
        <w:t>Просвиров</w:t>
      </w:r>
      <w:proofErr w:type="spellEnd"/>
      <w:r>
        <w:rPr>
          <w:rFonts w:ascii="Arial" w:hAnsi="Arial" w:cs="Arial"/>
          <w:sz w:val="24"/>
          <w:szCs w:val="24"/>
        </w:rPr>
        <w:t xml:space="preserve"> И.В.,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Е.А. Кийков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Совместно с ММУП КХ «Клетское» приспособить  для забора воды пожарной техникой водонапорные башни, расположенные по адресам: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Захаров, ул. Заречная (ВНБ № 1)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Селиванов, ул. Придорожная(ВНБ № 2)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Евстратовский, ул. Овражная  (ВНБ № 3)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Казачий, ул. Лесная  (ВНБ № 4).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Е.А.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Использовать гидранты, расположенные по адресам: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Захаров, ул. Центральная, 1  ПГ, ул. Садовая 3/1 ПГ, ул. Заречная 3 ПГ, ул. Молодежная 14 ПГ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Гвардейскийул</w:t>
      </w:r>
      <w:proofErr w:type="spellEnd"/>
      <w:r>
        <w:rPr>
          <w:rFonts w:ascii="Arial" w:hAnsi="Arial" w:cs="Arial"/>
          <w:sz w:val="24"/>
          <w:szCs w:val="24"/>
        </w:rPr>
        <w:t xml:space="preserve">. Мира, 1 (у ГРП) – ПГ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Евстратовский, ул. Центральная 9, ПГ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Казачий ул. Лесная 24 , ПГ 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Гидранты содержать в исправном состоянии. Проводить проверки весной и осенью.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Е.А.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В качестве оснащения территории общего пользования  использовать  противопожарный  инвентарь по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401"/>
        <w:gridCol w:w="1147"/>
        <w:gridCol w:w="1730"/>
        <w:gridCol w:w="1964"/>
      </w:tblGrid>
      <w:tr w:rsidR="009F18C1" w:rsidTr="009F18C1">
        <w:trPr>
          <w:trHeight w:val="25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Адрес местонахождения средств пожаротушения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средств пожаротушения и противопожарного инвентаря</w:t>
            </w:r>
          </w:p>
        </w:tc>
      </w:tr>
      <w:tr w:rsidR="009F18C1" w:rsidTr="009F18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C1" w:rsidRDefault="009F1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комплекте</w:t>
            </w:r>
          </w:p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(шт.)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щит в комплекте*</w:t>
            </w:r>
          </w:p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 ПЩ-А), шт.</w:t>
            </w:r>
          </w:p>
        </w:tc>
      </w:tr>
      <w:tr w:rsidR="009F18C1" w:rsidTr="009F18C1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х. Захаров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Памяти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1" w:rsidRDefault="009F18C1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F18C1" w:rsidRDefault="009F18C1" w:rsidP="009F18C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ПЩ-А  - комплектация: два ведра, лопата совковая, лопата штыковая, лом.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специалист администрации Сомов Ф.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В целях организации оповещения населения о пожаре и чрезвычайных ситуаций использовать систему оповещения, </w:t>
      </w:r>
      <w:r w:rsidR="00785CB6">
        <w:rPr>
          <w:rFonts w:ascii="Arial" w:hAnsi="Arial" w:cs="Arial"/>
          <w:sz w:val="24"/>
          <w:szCs w:val="24"/>
        </w:rPr>
        <w:t xml:space="preserve">ручной речевой </w:t>
      </w:r>
      <w:proofErr w:type="spellStart"/>
      <w:r w:rsidR="00785CB6">
        <w:rPr>
          <w:rFonts w:ascii="Arial" w:hAnsi="Arial" w:cs="Arial"/>
          <w:sz w:val="24"/>
          <w:szCs w:val="24"/>
        </w:rPr>
        <w:t>оповещатель</w:t>
      </w:r>
      <w:proofErr w:type="spellEnd"/>
      <w:r w:rsidR="00785CB6">
        <w:rPr>
          <w:rFonts w:ascii="Arial" w:hAnsi="Arial" w:cs="Arial"/>
          <w:sz w:val="24"/>
          <w:szCs w:val="24"/>
        </w:rPr>
        <w:t xml:space="preserve"> (мегафон), </w:t>
      </w:r>
      <w:r>
        <w:rPr>
          <w:rFonts w:ascii="Arial" w:hAnsi="Arial" w:cs="Arial"/>
          <w:sz w:val="24"/>
          <w:szCs w:val="24"/>
        </w:rPr>
        <w:t xml:space="preserve">расположенную в здании администрации Захаровского сельского поселения, </w:t>
      </w:r>
      <w:r>
        <w:rPr>
          <w:rFonts w:ascii="Arial" w:hAnsi="Arial" w:cs="Arial"/>
          <w:sz w:val="24"/>
          <w:szCs w:val="24"/>
          <w:lang w:val="en-US"/>
        </w:rPr>
        <w:t>ROXTON</w:t>
      </w:r>
      <w:r>
        <w:rPr>
          <w:rFonts w:ascii="Arial" w:hAnsi="Arial" w:cs="Arial"/>
          <w:sz w:val="24"/>
          <w:szCs w:val="24"/>
        </w:rPr>
        <w:t>-240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специалист администрации Сомов Ф.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Принимать меры по ликвидации пожара и спасению людей и имущества до прибытия подразделений государственной противопожарной службы.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 Е.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В случае чрезвычайной ситуации использовать средства, заложенные в бюджете Захаровского сельского поселения по статье расходов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пожарная безопасность.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Ответственный: глава Захаровского сельского поселения Кийков  Е. А.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весь период.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В случае пожароопасного периода на территории Захаровского сельского поселения установить особый противопожарный режим. 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Рекомендовать руководителям предприятий  и организаций всех форм собственности: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принять исчерпывающие меры по обеспечению пожарной безопасности на подведомственных территориях, сосредоточив особое внимание на мероприятиях по предотвращению гибели и </w:t>
      </w:r>
      <w:proofErr w:type="spellStart"/>
      <w:r>
        <w:rPr>
          <w:rFonts w:ascii="Arial" w:hAnsi="Arial" w:cs="Arial"/>
          <w:sz w:val="24"/>
          <w:szCs w:val="24"/>
        </w:rPr>
        <w:t>травмированию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людей при пожарах;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информирование работников о соблюдении правил пожарной безопасности, а так же о действиях в случае возникновения пожара;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транспорта;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своевременно проводить очистку подведомственной территории от мусора и сухой травы;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принять меры по ликвидации существующих на территории предприятий и организаций несанкционированных свалок бытовых и  производственных отходов.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18. Рекомендовать руководителям сельскохозяйственных предприятий, главам 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крестьянских (фермерских) хозяйств: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иметь в постоянной готовности трактора с плугами, технику для тушения пожаров и подвоза воды, а также необходимый запас горюче-смазочных материалов;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допускать на подведомственных территориях сельскохозяйственные палы, особенно в непосредственной близости от зданий, сооружений, линий электропередач и лесных массивов.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 Контроль  исполнения  настоящего постановления оставляю за собой.</w:t>
      </w:r>
    </w:p>
    <w:p w:rsidR="009F18C1" w:rsidRDefault="009F18C1" w:rsidP="009F18C1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Настоящее постановление вступает в силу с момента подписания и подлежит официальному обнародованию.</w:t>
      </w: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</w:p>
    <w:p w:rsidR="009F18C1" w:rsidRDefault="009F18C1" w:rsidP="009F18C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4F1892" w:rsidRDefault="009F18C1" w:rsidP="00785CB6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                             Е. А. Кийков</w:t>
      </w:r>
    </w:p>
    <w:sectPr w:rsidR="004F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F18C1"/>
    <w:rsid w:val="004F1892"/>
    <w:rsid w:val="00785CB6"/>
    <w:rsid w:val="009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F18C1"/>
  </w:style>
  <w:style w:type="paragraph" w:styleId="a4">
    <w:name w:val="No Spacing"/>
    <w:link w:val="a3"/>
    <w:qFormat/>
    <w:rsid w:val="009F18C1"/>
    <w:pPr>
      <w:spacing w:after="0" w:line="240" w:lineRule="auto"/>
    </w:pPr>
  </w:style>
  <w:style w:type="paragraph" w:customStyle="1" w:styleId="ConsTitle">
    <w:name w:val="ConsTitle"/>
    <w:rsid w:val="009F18C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621A-2346-41CC-A374-E3A5838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2022-03-31T07:00:00Z</dcterms:created>
  <dcterms:modified xsi:type="dcterms:W3CDTF">2022-03-31T07:13:00Z</dcterms:modified>
</cp:coreProperties>
</file>