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Fonts w:ascii="Arial" w:hAnsi="Arial" w:cs="Arial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5306F4" w:rsidRPr="005306F4" w:rsidRDefault="000B1643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shape_0" o:spid="_x0000_s1026" style="position:absolute;left:0;text-align:left;margin-left:0;margin-top:0;width:467.7pt;height:1.45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pStyle w:val="Style1"/>
        <w:widowControl/>
        <w:tabs>
          <w:tab w:val="left" w:pos="9354"/>
        </w:tabs>
        <w:ind w:right="-2"/>
        <w:rPr>
          <w:rStyle w:val="FontStyle21"/>
          <w:rFonts w:ascii="Arial" w:hAnsi="Arial" w:cs="Arial"/>
          <w:sz w:val="24"/>
          <w:szCs w:val="24"/>
        </w:rPr>
      </w:pPr>
      <w:r w:rsidRPr="005306F4">
        <w:rPr>
          <w:rStyle w:val="FontStyle21"/>
          <w:rFonts w:ascii="Arial" w:hAnsi="Arial" w:cs="Arial"/>
          <w:sz w:val="24"/>
          <w:szCs w:val="24"/>
        </w:rPr>
        <w:t>От 20.04.2022 г. № 65</w:t>
      </w:r>
    </w:p>
    <w:p w:rsidR="005306F4" w:rsidRPr="005306F4" w:rsidRDefault="005306F4" w:rsidP="005306F4">
      <w:pPr>
        <w:tabs>
          <w:tab w:val="left" w:pos="9354"/>
        </w:tabs>
        <w:spacing w:after="0" w:line="240" w:lineRule="auto"/>
        <w:ind w:right="-2"/>
        <w:rPr>
          <w:rFonts w:ascii="Arial" w:eastAsia="Calibri" w:hAnsi="Arial" w:cs="Arial"/>
          <w:sz w:val="24"/>
          <w:szCs w:val="24"/>
          <w:lang w:eastAsia="en-US"/>
        </w:rPr>
      </w:pPr>
      <w:r w:rsidRPr="005306F4">
        <w:rPr>
          <w:rFonts w:ascii="Arial" w:hAnsi="Arial" w:cs="Arial"/>
          <w:sz w:val="24"/>
          <w:szCs w:val="24"/>
          <w:lang w:eastAsia="en-US"/>
        </w:rPr>
        <w:t xml:space="preserve">«О внесении изменений в постановление 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>от 16.06.2021 г. № 48</w:t>
      </w:r>
    </w:p>
    <w:p w:rsidR="005306F4" w:rsidRPr="005306F4" w:rsidRDefault="005306F4" w:rsidP="005306F4">
      <w:pPr>
        <w:tabs>
          <w:tab w:val="left" w:pos="9354"/>
        </w:tabs>
        <w:spacing w:after="0" w:line="240" w:lineRule="auto"/>
        <w:ind w:right="-2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5306F4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 w:rsidRPr="005306F4">
        <w:rPr>
          <w:rFonts w:ascii="Arial" w:hAnsi="Arial" w:cs="Arial"/>
          <w:sz w:val="24"/>
          <w:szCs w:val="24"/>
        </w:rPr>
        <w:t>«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планируемого размещения инженерных коммуникаций при 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>проектировании прокладки, переноса или переустройства инженерных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коммуникаций в границах полос отвода автомобильных дорог 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общего пользования местного значения, заявления о выдаче 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согласия на прокладку, перенос или переустройство инженерных 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коммуникаций, их эксплуатацию в границах придорожных </w:t>
      </w:r>
    </w:p>
    <w:p w:rsidR="005306F4" w:rsidRPr="005306F4" w:rsidRDefault="005306F4" w:rsidP="005306F4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color w:val="000000"/>
          <w:sz w:val="24"/>
          <w:szCs w:val="24"/>
          <w:lang w:bidi="ru-RU"/>
        </w:rPr>
        <w:t>полос автомобильных дорог общего пользования местного значения</w:t>
      </w:r>
      <w:r w:rsidRPr="005306F4">
        <w:rPr>
          <w:rFonts w:ascii="Arial" w:hAnsi="Arial" w:cs="Arial"/>
          <w:sz w:val="24"/>
          <w:szCs w:val="24"/>
        </w:rPr>
        <w:t>»</w:t>
      </w:r>
    </w:p>
    <w:p w:rsidR="005306F4" w:rsidRPr="005306F4" w:rsidRDefault="005306F4" w:rsidP="005306F4">
      <w:pPr>
        <w:tabs>
          <w:tab w:val="left" w:pos="9354"/>
        </w:tabs>
        <w:spacing w:after="0" w:line="240" w:lineRule="auto"/>
        <w:ind w:right="-2"/>
        <w:rPr>
          <w:rFonts w:ascii="Arial" w:hAnsi="Arial" w:cs="Arial"/>
          <w:sz w:val="24"/>
          <w:szCs w:val="24"/>
          <w:lang w:eastAsia="en-US"/>
        </w:rPr>
      </w:pPr>
    </w:p>
    <w:p w:rsidR="005306F4" w:rsidRPr="005306F4" w:rsidRDefault="005306F4" w:rsidP="005306F4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5306F4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5306F4"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 w:rsidRPr="005306F4">
        <w:rPr>
          <w:rFonts w:ascii="Arial" w:hAnsi="Arial" w:cs="Arial"/>
          <w:sz w:val="24"/>
          <w:szCs w:val="24"/>
        </w:rPr>
        <w:t xml:space="preserve"> 30.03.11 года № 12 </w:t>
      </w:r>
      <w:r w:rsidRPr="005306F4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5306F4"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 w:rsidRPr="005306F4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5306F4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5306F4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5306F4" w:rsidRPr="005306F4" w:rsidRDefault="005306F4" w:rsidP="005306F4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 w:rsidRPr="005306F4">
        <w:rPr>
          <w:rFonts w:ascii="Arial" w:hAnsi="Arial" w:cs="Arial"/>
          <w:b/>
          <w:sz w:val="24"/>
          <w:szCs w:val="24"/>
        </w:rPr>
        <w:t>постановляет:</w:t>
      </w:r>
    </w:p>
    <w:p w:rsidR="005306F4" w:rsidRPr="00895B88" w:rsidRDefault="005306F4" w:rsidP="005306F4">
      <w:pPr>
        <w:tabs>
          <w:tab w:val="left" w:pos="1620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5306F4">
        <w:rPr>
          <w:rFonts w:ascii="Arial" w:hAnsi="Arial" w:cs="Arial"/>
          <w:color w:val="000000"/>
          <w:sz w:val="24"/>
          <w:szCs w:val="24"/>
        </w:rPr>
        <w:t>»</w:t>
      </w:r>
      <w:r w:rsidRPr="005306F4"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>от 16.06.2021г. № 48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Pr="005306F4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5306F4">
        <w:rPr>
          <w:rFonts w:ascii="Arial" w:hAnsi="Arial" w:cs="Arial"/>
          <w:sz w:val="24"/>
          <w:szCs w:val="24"/>
        </w:rPr>
        <w:t>«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</w:t>
      </w:r>
      <w:r w:rsidRPr="00895B88">
        <w:rPr>
          <w:rFonts w:ascii="Arial" w:hAnsi="Arial" w:cs="Arial"/>
          <w:color w:val="000000"/>
          <w:sz w:val="24"/>
          <w:szCs w:val="24"/>
          <w:lang w:bidi="ru-RU"/>
        </w:rPr>
        <w:t>дорог общего пользования местного значения</w:t>
      </w:r>
      <w:r w:rsidRPr="00895B88">
        <w:rPr>
          <w:rFonts w:ascii="Arial" w:hAnsi="Arial" w:cs="Arial"/>
          <w:sz w:val="24"/>
          <w:szCs w:val="24"/>
        </w:rPr>
        <w:t>»следующие изменения:</w:t>
      </w:r>
    </w:p>
    <w:p w:rsidR="005306F4" w:rsidRPr="00895B88" w:rsidRDefault="005306F4" w:rsidP="005306F4">
      <w:pPr>
        <w:tabs>
          <w:tab w:val="left" w:pos="1620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B88" w:rsidRDefault="00895B88" w:rsidP="005306F4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</w:t>
      </w:r>
      <w:r w:rsidRPr="00895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306F4">
        <w:rPr>
          <w:rFonts w:ascii="Arial" w:hAnsi="Arial" w:cs="Arial"/>
          <w:sz w:val="24"/>
          <w:szCs w:val="24"/>
        </w:rPr>
        <w:t xml:space="preserve">остановление администрации Захаровского сельского поселения 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>6.0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>.202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306F4">
        <w:rPr>
          <w:rFonts w:ascii="Arial" w:eastAsia="Calibri" w:hAnsi="Arial" w:cs="Arial"/>
          <w:sz w:val="24"/>
          <w:szCs w:val="24"/>
          <w:lang w:eastAsia="en-US"/>
        </w:rPr>
        <w:t xml:space="preserve">г. № </w:t>
      </w:r>
      <w:r>
        <w:rPr>
          <w:rFonts w:ascii="Arial" w:eastAsia="Calibri" w:hAnsi="Arial" w:cs="Arial"/>
          <w:sz w:val="24"/>
          <w:szCs w:val="24"/>
          <w:lang w:eastAsia="en-US"/>
        </w:rPr>
        <w:t>31</w:t>
      </w:r>
      <w:r w:rsidR="00C47BF2">
        <w:rPr>
          <w:rFonts w:ascii="Arial" w:eastAsia="Calibri" w:hAnsi="Arial" w:cs="Arial"/>
          <w:sz w:val="24"/>
          <w:szCs w:val="24"/>
          <w:lang w:eastAsia="en-US"/>
        </w:rPr>
        <w:t>"О внесении изменений в постановление от 16.06.2021 г. №48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Pr="005306F4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5306F4">
        <w:rPr>
          <w:rFonts w:ascii="Arial" w:hAnsi="Arial" w:cs="Arial"/>
          <w:sz w:val="24"/>
          <w:szCs w:val="24"/>
        </w:rPr>
        <w:t>«</w:t>
      </w:r>
      <w:r w:rsidRPr="005306F4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</w:t>
      </w:r>
      <w:r w:rsidRPr="00895B88">
        <w:rPr>
          <w:rFonts w:ascii="Arial" w:hAnsi="Arial" w:cs="Arial"/>
          <w:color w:val="000000"/>
          <w:sz w:val="24"/>
          <w:szCs w:val="24"/>
          <w:lang w:bidi="ru-RU"/>
        </w:rPr>
        <w:t>дорог общего пользования местного значения</w:t>
      </w:r>
      <w:r w:rsidRPr="00895B88">
        <w:rPr>
          <w:rFonts w:ascii="Arial" w:hAnsi="Arial" w:cs="Arial"/>
          <w:sz w:val="24"/>
          <w:szCs w:val="24"/>
        </w:rPr>
        <w:t>»</w:t>
      </w:r>
      <w:r w:rsidR="00C47BF2">
        <w:rPr>
          <w:rFonts w:ascii="Arial" w:hAnsi="Arial" w:cs="Arial"/>
          <w:sz w:val="24"/>
          <w:szCs w:val="24"/>
        </w:rPr>
        <w:t xml:space="preserve"> считать утратившим силу с 26.01.2022 г.</w:t>
      </w:r>
    </w:p>
    <w:p w:rsidR="005306F4" w:rsidRPr="005306F4" w:rsidRDefault="005306F4" w:rsidP="005306F4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 w:rsidRPr="00895B88">
        <w:rPr>
          <w:rFonts w:ascii="Arial" w:hAnsi="Arial" w:cs="Arial"/>
          <w:sz w:val="24"/>
          <w:szCs w:val="24"/>
        </w:rPr>
        <w:t>1.2. Пункт 1</w:t>
      </w:r>
      <w:r w:rsidRPr="005306F4">
        <w:rPr>
          <w:rFonts w:ascii="Arial" w:hAnsi="Arial" w:cs="Arial"/>
          <w:sz w:val="24"/>
          <w:szCs w:val="24"/>
        </w:rPr>
        <w:t>.3.2. административного регламента изложить в новой редакции следующего содержания:</w:t>
      </w:r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5306F4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5306F4">
        <w:rPr>
          <w:rFonts w:ascii="Arial" w:hAnsi="Arial" w:cs="Arial"/>
          <w:sz w:val="24"/>
          <w:szCs w:val="24"/>
        </w:rPr>
        <w:t>@</w:t>
      </w:r>
      <w:proofErr w:type="spellStart"/>
      <w:r w:rsidRPr="005306F4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5306F4">
        <w:rPr>
          <w:rFonts w:ascii="Arial" w:hAnsi="Arial" w:cs="Arial"/>
          <w:sz w:val="24"/>
          <w:szCs w:val="24"/>
        </w:rPr>
        <w:t>.</w:t>
      </w:r>
      <w:proofErr w:type="spellStart"/>
      <w:r w:rsidRPr="005306F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306F4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4" w:history="1"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https://admzaharov.ru</w:t>
        </w:r>
      </w:hyperlink>
      <w:r w:rsidRPr="005306F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).»</w:t>
        </w:r>
      </w:hyperlink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1.2. В пункте 2.5. административного регламента слова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u w:val="single"/>
          <w:lang w:bidi="ru-RU"/>
        </w:rPr>
      </w:pPr>
      <w:r w:rsidRPr="005306F4">
        <w:rPr>
          <w:rFonts w:ascii="Arial" w:hAnsi="Arial" w:cs="Arial"/>
          <w:sz w:val="24"/>
          <w:szCs w:val="24"/>
        </w:rPr>
        <w:t>«</w:t>
      </w:r>
      <w:r w:rsidRPr="005306F4">
        <w:rPr>
          <w:rFonts w:ascii="Arial" w:hAnsi="Arial" w:cs="Arial"/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6" w:history="1"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</w:t>
        </w:r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pravo</w:t>
        </w:r>
        <w:proofErr w:type="spellEnd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gov</w:t>
        </w:r>
        <w:proofErr w:type="spellEnd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Pr="005306F4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5306F4">
        <w:rPr>
          <w:rFonts w:ascii="Arial" w:hAnsi="Arial" w:cs="Arial"/>
          <w:sz w:val="24"/>
          <w:szCs w:val="24"/>
          <w:lang w:bidi="ru-RU"/>
        </w:rPr>
        <w:t xml:space="preserve">13.11.2015, "Волгоградская правда", № 175, 17.11.2015)» </w:t>
      </w:r>
      <w:r w:rsidRPr="005306F4">
        <w:rPr>
          <w:rFonts w:ascii="Arial" w:hAnsi="Arial" w:cs="Arial"/>
          <w:sz w:val="24"/>
          <w:szCs w:val="24"/>
          <w:u w:val="single"/>
          <w:lang w:bidi="ru-RU"/>
        </w:rPr>
        <w:t>ИСКЛЮЧИТЬ.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>1.3. Абзац 1 пункта 2.6.3. административного регламента изложить в новой редакции следующего содержания: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>«2.6.3.Заявление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>1.4. Абзац 10 пункта 2.13.4. административного регламента изложить в новой редакции следующего содержания: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 xml:space="preserve">«Визуальная, текстовая и </w:t>
      </w:r>
      <w:proofErr w:type="spellStart"/>
      <w:r w:rsidRPr="005306F4">
        <w:rPr>
          <w:rFonts w:ascii="Arial" w:hAnsi="Arial" w:cs="Arial"/>
          <w:sz w:val="24"/>
          <w:szCs w:val="24"/>
          <w:lang w:bidi="ru-RU"/>
        </w:rPr>
        <w:t>мультимедийная</w:t>
      </w:r>
      <w:proofErr w:type="spellEnd"/>
      <w:r w:rsidRPr="005306F4">
        <w:rPr>
          <w:rFonts w:ascii="Arial" w:hAnsi="Arial" w:cs="Arial"/>
          <w:sz w:val="24"/>
          <w:szCs w:val="24"/>
          <w:lang w:bidi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</w:t>
      </w:r>
      <w:hyperlink r:id="rId7" w:history="1">
        <w:r w:rsidRPr="005306F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bidi="ru-RU"/>
          </w:rPr>
          <w:t>https://admzaharov.ru/</w:t>
        </w:r>
      </w:hyperlink>
      <w:hyperlink>
        <w:r w:rsidRPr="005306F4">
          <w:rPr>
            <w:rFonts w:ascii="Arial" w:hAnsi="Arial" w:cs="Arial"/>
            <w:sz w:val="24"/>
            <w:szCs w:val="24"/>
            <w:lang w:bidi="ru-RU"/>
          </w:rPr>
          <w:t>).»</w:t>
        </w:r>
      </w:hyperlink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>1.5. Пункт 3.1.1. административного регламента изложить в новой редакции следующего содержания: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  <w:lang w:bidi="ru-RU"/>
        </w:rPr>
        <w:t>«3.1.1.Основанием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 xml:space="preserve">1.6. </w:t>
      </w:r>
      <w:r w:rsidRPr="005306F4">
        <w:rPr>
          <w:rFonts w:ascii="Arial" w:hAnsi="Arial" w:cs="Arial"/>
          <w:sz w:val="24"/>
          <w:szCs w:val="24"/>
          <w:lang w:bidi="ru-RU"/>
        </w:rPr>
        <w:t>Абзац 1 пункта 3.3.7. административного регламента изложить в новой редакции следующего содержания: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«3.3.7.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 xml:space="preserve">1.7. в пункте 5.2. </w:t>
      </w:r>
      <w:r w:rsidRPr="005306F4">
        <w:rPr>
          <w:rFonts w:ascii="Arial" w:hAnsi="Arial" w:cs="Arial"/>
          <w:sz w:val="24"/>
          <w:szCs w:val="24"/>
          <w:lang w:bidi="ru-RU"/>
        </w:rPr>
        <w:t>административного регламента слова « либо регионального портала государственных и муниципальных услуг» исключить.</w:t>
      </w:r>
    </w:p>
    <w:p w:rsidR="005306F4" w:rsidRPr="005306F4" w:rsidRDefault="005306F4" w:rsidP="005306F4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5306F4" w:rsidRPr="005306F4" w:rsidRDefault="005306F4" w:rsidP="005306F4">
      <w:pPr>
        <w:widowControl w:val="0"/>
        <w:tabs>
          <w:tab w:val="left" w:pos="9354"/>
        </w:tabs>
        <w:ind w:right="-2" w:firstLine="567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5306F4" w:rsidRPr="005306F4" w:rsidRDefault="005306F4" w:rsidP="005306F4">
      <w:pPr>
        <w:tabs>
          <w:tab w:val="left" w:pos="9354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5306F4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5306F4" w:rsidRPr="005306F4" w:rsidRDefault="005306F4" w:rsidP="005306F4">
      <w:pPr>
        <w:pStyle w:val="ConsPlusTitle"/>
        <w:widowControl/>
        <w:tabs>
          <w:tab w:val="left" w:pos="9354"/>
        </w:tabs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5306F4" w:rsidRPr="005306F4" w:rsidRDefault="005306F4" w:rsidP="005306F4">
      <w:pPr>
        <w:pStyle w:val="ConsPlusTitle"/>
        <w:widowControl/>
        <w:tabs>
          <w:tab w:val="left" w:pos="9354"/>
        </w:tabs>
        <w:ind w:right="-2" w:firstLine="567"/>
        <w:rPr>
          <w:sz w:val="24"/>
          <w:szCs w:val="24"/>
        </w:rPr>
      </w:pPr>
    </w:p>
    <w:p w:rsidR="005306F4" w:rsidRPr="005306F4" w:rsidRDefault="005306F4" w:rsidP="005306F4">
      <w:pPr>
        <w:pStyle w:val="ConsPlusTitle"/>
        <w:widowControl/>
        <w:tabs>
          <w:tab w:val="left" w:pos="9354"/>
        </w:tabs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и.о.г</w:t>
      </w:r>
      <w:r w:rsidRPr="005306F4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Pr="005306F4">
        <w:rPr>
          <w:b w:val="0"/>
          <w:sz w:val="24"/>
          <w:szCs w:val="24"/>
        </w:rPr>
        <w:t xml:space="preserve"> Захаровского </w:t>
      </w:r>
    </w:p>
    <w:p w:rsidR="005306F4" w:rsidRPr="005306F4" w:rsidRDefault="005306F4" w:rsidP="005306F4">
      <w:pPr>
        <w:pStyle w:val="ConsPlusTitle"/>
        <w:widowControl/>
        <w:tabs>
          <w:tab w:val="left" w:pos="9354"/>
        </w:tabs>
        <w:ind w:right="-2" w:firstLine="567"/>
        <w:rPr>
          <w:b w:val="0"/>
          <w:sz w:val="24"/>
          <w:szCs w:val="24"/>
        </w:rPr>
      </w:pPr>
      <w:r w:rsidRPr="005306F4">
        <w:rPr>
          <w:b w:val="0"/>
          <w:sz w:val="24"/>
          <w:szCs w:val="24"/>
        </w:rPr>
        <w:t xml:space="preserve">сельского поселения                                </w:t>
      </w:r>
      <w:r>
        <w:rPr>
          <w:b w:val="0"/>
          <w:sz w:val="24"/>
          <w:szCs w:val="24"/>
        </w:rPr>
        <w:t>О. С. Манойлина</w:t>
      </w:r>
    </w:p>
    <w:p w:rsidR="005306F4" w:rsidRDefault="005306F4" w:rsidP="005306F4">
      <w:pPr>
        <w:tabs>
          <w:tab w:val="left" w:pos="9354"/>
        </w:tabs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2C0919" w:rsidRDefault="002C0919"/>
    <w:sectPr w:rsidR="002C0919" w:rsidSect="000B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06F4"/>
    <w:rsid w:val="000B1643"/>
    <w:rsid w:val="002C0919"/>
    <w:rsid w:val="005306F4"/>
    <w:rsid w:val="00895B88"/>
    <w:rsid w:val="00C4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6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5306F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530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5306F4"/>
    <w:pPr>
      <w:widowControl w:val="0"/>
      <w:shd w:val="clear" w:color="auto" w:fill="FFFFFF"/>
      <w:suppressAutoHyphens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qFormat/>
    <w:rsid w:val="005306F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30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zahar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gosuslugi.ru)." TargetMode="External"/><Relationship Id="rId4" Type="http://schemas.openxmlformats.org/officeDocument/2006/relationships/hyperlink" Target="https://admzahar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2022-04-21T07:27:00Z</dcterms:created>
  <dcterms:modified xsi:type="dcterms:W3CDTF">2022-04-21T08:28:00Z</dcterms:modified>
</cp:coreProperties>
</file>