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F" w:rsidRPr="005E5A49" w:rsidRDefault="000E794F" w:rsidP="005E5A49">
      <w:pPr>
        <w:pStyle w:val="a6"/>
        <w:ind w:right="-1" w:firstLine="567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АДМИНИСТРАЦИЯ  ЗАХАРОВСКОГО </w:t>
      </w:r>
    </w:p>
    <w:p w:rsidR="000E794F" w:rsidRPr="005E5A49" w:rsidRDefault="000E794F" w:rsidP="005E5A49">
      <w:pPr>
        <w:pStyle w:val="a6"/>
        <w:ind w:right="-1" w:firstLine="567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СЕЛЬСКОГО ПОСЕЛЕНИЯ</w:t>
      </w:r>
    </w:p>
    <w:p w:rsidR="000E794F" w:rsidRPr="005E5A49" w:rsidRDefault="000E794F" w:rsidP="005E5A49">
      <w:pPr>
        <w:spacing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E794F" w:rsidRPr="005E5A49" w:rsidRDefault="000E794F" w:rsidP="005E5A49">
      <w:pPr>
        <w:pBdr>
          <w:bottom w:val="single" w:sz="12" w:space="1" w:color="auto"/>
        </w:pBdr>
        <w:spacing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ВОЛГОГРАДСКОЙ ОБЛАСТИ</w:t>
      </w:r>
    </w:p>
    <w:p w:rsidR="000E794F" w:rsidRPr="005E5A49" w:rsidRDefault="000E794F" w:rsidP="005E5A49">
      <w:pPr>
        <w:pStyle w:val="1"/>
        <w:ind w:leftChars="-100" w:left="-220" w:right="-1"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E5A49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5E5A49" w:rsidRPr="005E5A49" w:rsidRDefault="005E5A49" w:rsidP="005E5A49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от  20.06.202</w:t>
      </w:r>
      <w:r w:rsidR="00F03527">
        <w:rPr>
          <w:rFonts w:ascii="Arial" w:hAnsi="Arial" w:cs="Arial"/>
          <w:sz w:val="24"/>
          <w:szCs w:val="24"/>
        </w:rPr>
        <w:t>2</w:t>
      </w:r>
      <w:r w:rsidRPr="005E5A49">
        <w:rPr>
          <w:rFonts w:ascii="Arial" w:hAnsi="Arial" w:cs="Arial"/>
          <w:sz w:val="24"/>
          <w:szCs w:val="24"/>
        </w:rPr>
        <w:t xml:space="preserve"> г.  №79     </w:t>
      </w:r>
    </w:p>
    <w:p w:rsidR="000E794F" w:rsidRPr="005E5A49" w:rsidRDefault="000E794F" w:rsidP="005E5A49">
      <w:pPr>
        <w:pStyle w:val="a8"/>
        <w:ind w:right="-1" w:firstLine="567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Захаровского сельского поселения   от 16.12.2019 г. № 85 «Принятие решения о проведении аукциона по продаже земельных участков, находящихся в муниципальной собственности Захаровского сельского поселения» (в редакции от 08.02.2021 г. №10, от 26.11.2021 г. №82,от 26.01.2022 №29,</w:t>
      </w:r>
      <w:r w:rsidRPr="005E5A49">
        <w:rPr>
          <w:rFonts w:ascii="Arial" w:hAnsi="Arial" w:cs="Arial"/>
          <w:sz w:val="24"/>
          <w:szCs w:val="24"/>
        </w:rPr>
        <w:t xml:space="preserve"> от 17.03.2022 г. №51</w:t>
      </w:r>
      <w:r w:rsidRPr="005E5A49">
        <w:rPr>
          <w:rFonts w:ascii="Arial" w:hAnsi="Arial" w:cs="Arial"/>
          <w:bCs/>
          <w:sz w:val="24"/>
          <w:szCs w:val="24"/>
        </w:rPr>
        <w:t>)</w:t>
      </w:r>
    </w:p>
    <w:p w:rsidR="000E794F" w:rsidRPr="005E5A49" w:rsidRDefault="000E794F" w:rsidP="005E5A49">
      <w:pPr>
        <w:pStyle w:val="ConsPlusCell"/>
        <w:ind w:leftChars="-100" w:left="-220" w:rightChars="-446" w:right="-981" w:firstLineChars="71" w:firstLine="170"/>
        <w:rPr>
          <w:bCs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spacing w:line="240" w:lineRule="auto"/>
        <w:ind w:leftChars="-100" w:left="-220" w:rightChars="-446" w:right="-981" w:firstLineChars="71" w:firstLine="170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spacing w:line="240" w:lineRule="auto"/>
        <w:ind w:leftChars="-100" w:left="-220" w:right="-1" w:firstLineChars="83" w:firstLine="199"/>
        <w:rPr>
          <w:rFonts w:ascii="Arial" w:hAnsi="Arial" w:cs="Arial"/>
          <w:b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         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276-ФЗ «О внесении изменений в Градостроительный кодекс Российской Федерации и отдельные законодательные акты Российской Федерации»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году"и </w:t>
      </w:r>
      <w:hyperlink r:id="rId5" w:history="1">
        <w:r w:rsidRPr="005E5A49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="00AF772A" w:rsidRPr="005E5A49">
        <w:rPr>
          <w:rFonts w:ascii="Arial" w:hAnsi="Arial" w:cs="Arial"/>
          <w:sz w:val="24"/>
          <w:szCs w:val="24"/>
        </w:rPr>
        <w:t xml:space="preserve">29 </w:t>
      </w:r>
      <w:r w:rsidRPr="005E5A49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  <w:r w:rsidRPr="005E5A49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0E794F" w:rsidRPr="005E5A49" w:rsidRDefault="000E794F" w:rsidP="005E5A49">
      <w:pPr>
        <w:spacing w:line="240" w:lineRule="auto"/>
        <w:ind w:leftChars="-100" w:left="-220" w:right="-1" w:firstLineChars="71" w:firstLine="170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pStyle w:val="ConsPlusCell"/>
        <w:ind w:leftChars="-1" w:left="-2" w:right="-1" w:firstLineChars="236" w:firstLine="566"/>
        <w:rPr>
          <w:sz w:val="24"/>
          <w:szCs w:val="24"/>
        </w:rPr>
      </w:pPr>
      <w:r w:rsidRPr="005E5A49">
        <w:rPr>
          <w:sz w:val="24"/>
          <w:szCs w:val="24"/>
        </w:rPr>
        <w:t>1. 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</w:t>
      </w:r>
      <w:r w:rsidRPr="005E5A49">
        <w:rPr>
          <w:kern w:val="2"/>
          <w:sz w:val="24"/>
          <w:szCs w:val="24"/>
        </w:rPr>
        <w:t xml:space="preserve"> Захаровского сельского поселения»</w:t>
      </w:r>
      <w:r w:rsidRPr="005E5A49">
        <w:rPr>
          <w:sz w:val="24"/>
          <w:szCs w:val="24"/>
        </w:rPr>
        <w:t xml:space="preserve">, утвержденный постановлением администрации Захаровского сельского поселения от </w:t>
      </w:r>
      <w:r w:rsidRPr="005E5A49">
        <w:rPr>
          <w:bCs/>
          <w:sz w:val="24"/>
          <w:szCs w:val="24"/>
        </w:rPr>
        <w:t xml:space="preserve">16.12.2019 г. № 85 </w:t>
      </w:r>
      <w:r w:rsidRPr="005E5A49">
        <w:rPr>
          <w:sz w:val="24"/>
          <w:szCs w:val="24"/>
        </w:rPr>
        <w:t>, следующие изменения:</w:t>
      </w:r>
    </w:p>
    <w:p w:rsidR="00AF772A" w:rsidRPr="005E5A49" w:rsidRDefault="00AF772A" w:rsidP="005E5A49">
      <w:pPr>
        <w:pStyle w:val="ConsPlusCell"/>
        <w:ind w:leftChars="-1" w:left="-2" w:right="-1" w:firstLineChars="236" w:firstLine="566"/>
        <w:rPr>
          <w:sz w:val="24"/>
          <w:szCs w:val="24"/>
        </w:rPr>
      </w:pPr>
    </w:p>
    <w:p w:rsidR="000E794F" w:rsidRPr="005E5A49" w:rsidRDefault="000E794F" w:rsidP="005E5A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 Абзац четвертый пункта 1.3.2 дополнить словами (далее также именуются - информационные системы).».</w:t>
      </w: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1.2. </w:t>
      </w:r>
      <w:r w:rsidRPr="005E5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A49">
        <w:rPr>
          <w:rFonts w:ascii="Arial" w:hAnsi="Arial" w:cs="Arial"/>
          <w:sz w:val="24"/>
          <w:szCs w:val="24"/>
        </w:rPr>
        <w:t xml:space="preserve">дополнить пунктом 2.4.2 следующего содержания: 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«2.4.2.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Административные процедуры, предусмотренные разделом 3 настоящего административного регламента, осуществляются в 2022 году в сокращенные </w:t>
      </w:r>
      <w:r w:rsidRPr="005E5A49">
        <w:rPr>
          <w:rFonts w:ascii="Arial" w:hAnsi="Arial" w:cs="Arial"/>
          <w:sz w:val="24"/>
          <w:szCs w:val="24"/>
        </w:rPr>
        <w:lastRenderedPageBreak/>
        <w:t>сроки, обеспечивающие соблюдение установленных в настоящем пункте сроков предоставления муниципальной услуги.».</w:t>
      </w: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1.3. Пункт 2.5 изложить в следующей редакции:</w:t>
      </w: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i/>
          <w:sz w:val="24"/>
          <w:szCs w:val="24"/>
        </w:rPr>
        <w:t xml:space="preserve"> </w:t>
      </w:r>
      <w:r w:rsidRPr="005E5A49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№ 204 - 205, 30.10.2001, «Российская газета», № 211 - 212, 30.10.2001);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№ 118 - 119, 23.06.2001, Собрание законодательства РФ, 25.06.2001, № 26,   ст. 2582);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5E5A49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5E5A49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eastAsia="Calibri" w:hAnsi="Arial" w:cs="Arial"/>
          <w:sz w:val="24"/>
          <w:szCs w:val="24"/>
          <w:lang w:eastAsia="en-US"/>
        </w:rPr>
      </w:pPr>
      <w:r w:rsidRPr="005E5A49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5E5A49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eastAsia="Times New Roman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E794F" w:rsidRPr="005E5A49" w:rsidRDefault="00AF772A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приказ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</w:t>
      </w:r>
      <w:r w:rsidR="002B4711" w:rsidRPr="005E5A49">
        <w:rPr>
          <w:rFonts w:ascii="Arial" w:hAnsi="Arial" w:cs="Arial"/>
          <w:sz w:val="24"/>
          <w:szCs w:val="24"/>
        </w:rPr>
        <w:t xml:space="preserve">формы схемы расположения земельного участка или земельных участков на кадастровом плане территории, подготовка  которой осуществляется в форме документа на бумажном носителе" </w:t>
      </w:r>
      <w:r w:rsidR="000E794F" w:rsidRPr="005E5A49">
        <w:rPr>
          <w:rFonts w:ascii="Arial" w:hAnsi="Arial" w:cs="Arial"/>
          <w:sz w:val="24"/>
          <w:szCs w:val="24"/>
        </w:rPr>
        <w:t>(Официальный интернет-портал правовой информации http://www.pravo.gov.ru, 18.02.2015);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Устав Захаровского сельского поселения Клетского муниципального района </w:t>
      </w:r>
      <w:r w:rsidRPr="005E5A49">
        <w:rPr>
          <w:rFonts w:ascii="Arial" w:hAnsi="Arial" w:cs="Arial"/>
          <w:sz w:val="24"/>
          <w:szCs w:val="24"/>
        </w:rPr>
        <w:lastRenderedPageBreak/>
        <w:t>Волгоградской области.».</w:t>
      </w: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1.4. Подпункт 1 пункта 2.6.1.1 изложить в следующей редакции: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«2.6.1.1. Исчерпывающий перечень документов, которые заявитель должен представить самостоятельно: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5E5A49">
          <w:rPr>
            <w:rStyle w:val="a3"/>
            <w:rFonts w:ascii="Arial" w:hAnsi="Arial" w:cs="Arial"/>
            <w:color w:val="auto"/>
            <w:sz w:val="24"/>
            <w:szCs w:val="24"/>
          </w:rPr>
          <w:t>заявление</w:t>
        </w:r>
      </w:hyperlink>
      <w:r w:rsidRPr="005E5A49">
        <w:rPr>
          <w:rFonts w:ascii="Arial" w:hAnsi="Arial" w:cs="Arial"/>
          <w:sz w:val="24"/>
          <w:szCs w:val="24"/>
        </w:rPr>
        <w:t xml:space="preserve"> о проведении аукциона по продаже земельного участка (далее – заявление о проведении аукциона, заявление)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регламенту.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копирования.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Заявление о проведении аукциона в форме электронного документа представляется в уполномоченный орган по выбору заявителя: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r w:rsidRPr="005E5A49">
        <w:rPr>
          <w:rFonts w:ascii="Arial" w:hAnsi="Arial" w:cs="Arial"/>
          <w:sz w:val="24"/>
          <w:szCs w:val="24"/>
        </w:rPr>
        <w:lastRenderedPageBreak/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приеме.».</w:t>
      </w: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</w:t>
      </w:r>
      <w:r w:rsidR="002B4711" w:rsidRPr="005E5A49">
        <w:rPr>
          <w:rFonts w:ascii="Arial" w:hAnsi="Arial" w:cs="Arial"/>
          <w:sz w:val="24"/>
          <w:szCs w:val="24"/>
        </w:rPr>
        <w:t>5</w:t>
      </w:r>
      <w:r w:rsidRPr="005E5A49">
        <w:rPr>
          <w:rFonts w:ascii="Arial" w:hAnsi="Arial" w:cs="Arial"/>
          <w:sz w:val="24"/>
          <w:szCs w:val="24"/>
        </w:rPr>
        <w:t>. подпункт 4 пункта 2.6.1.2 изложить в следующей редакции:</w:t>
      </w: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аукциона.».</w:t>
      </w: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</w:t>
      </w:r>
      <w:r w:rsidR="002B4711" w:rsidRPr="005E5A49">
        <w:rPr>
          <w:rFonts w:ascii="Arial" w:hAnsi="Arial" w:cs="Arial"/>
          <w:sz w:val="24"/>
          <w:szCs w:val="24"/>
        </w:rPr>
        <w:t>6</w:t>
      </w:r>
      <w:r w:rsidRPr="005E5A49">
        <w:rPr>
          <w:rFonts w:ascii="Arial" w:hAnsi="Arial" w:cs="Arial"/>
          <w:sz w:val="24"/>
          <w:szCs w:val="24"/>
        </w:rPr>
        <w:t>. подпункт 4 пункта 2.8.1 изложить в следующей редакции:</w:t>
      </w: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pStyle w:val="HTML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</w:t>
      </w:r>
      <w:r w:rsidR="002B4711" w:rsidRPr="005E5A49">
        <w:rPr>
          <w:rFonts w:ascii="Arial" w:hAnsi="Arial" w:cs="Arial"/>
          <w:sz w:val="24"/>
          <w:szCs w:val="24"/>
        </w:rPr>
        <w:t>7</w:t>
      </w:r>
      <w:r w:rsidRPr="005E5A49">
        <w:rPr>
          <w:rFonts w:ascii="Arial" w:hAnsi="Arial" w:cs="Arial"/>
          <w:sz w:val="24"/>
          <w:szCs w:val="24"/>
        </w:rPr>
        <w:t>.  Пункт 2.11 изложить в следующей редакции:</w:t>
      </w:r>
    </w:p>
    <w:p w:rsidR="000E794F" w:rsidRPr="005E5A49" w:rsidRDefault="000E794F" w:rsidP="005E5A49">
      <w:pPr>
        <w:pStyle w:val="a4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0E794F" w:rsidRPr="005E5A49" w:rsidRDefault="000E794F" w:rsidP="005E5A49">
      <w:pPr>
        <w:pStyle w:val="a4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0E794F" w:rsidRPr="005E5A49" w:rsidRDefault="000E794F" w:rsidP="005E5A49">
      <w:pPr>
        <w:pStyle w:val="a4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0E794F" w:rsidRPr="005E5A49" w:rsidRDefault="000E794F" w:rsidP="005E5A49">
      <w:pPr>
        <w:shd w:val="clear" w:color="auto" w:fill="FFFFFF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5E5A49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5E5A49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орган.».</w:t>
      </w:r>
    </w:p>
    <w:p w:rsidR="000E794F" w:rsidRPr="005E5A49" w:rsidRDefault="000E794F" w:rsidP="005E5A49">
      <w:pPr>
        <w:shd w:val="clear" w:color="auto" w:fill="FFFFFF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shd w:val="clear" w:color="auto" w:fill="FFFFFF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</w:t>
      </w:r>
      <w:r w:rsidR="002B4711" w:rsidRPr="005E5A49">
        <w:rPr>
          <w:rFonts w:ascii="Arial" w:hAnsi="Arial" w:cs="Arial"/>
          <w:sz w:val="24"/>
          <w:szCs w:val="24"/>
        </w:rPr>
        <w:t>8</w:t>
      </w:r>
      <w:r w:rsidRPr="005E5A49">
        <w:rPr>
          <w:rFonts w:ascii="Arial" w:hAnsi="Arial" w:cs="Arial"/>
          <w:sz w:val="24"/>
          <w:szCs w:val="24"/>
        </w:rPr>
        <w:t>. Абзац 14 пункта 2.12.4 изложить в следующей редакции:</w:t>
      </w:r>
    </w:p>
    <w:p w:rsidR="000E794F" w:rsidRPr="005E5A49" w:rsidRDefault="000E794F" w:rsidP="005E5A49">
      <w:pPr>
        <w:pStyle w:val="ConsPlusNormal"/>
        <w:ind w:leftChars="-1" w:left="-2" w:right="-1" w:firstLineChars="236" w:firstLine="566"/>
        <w:rPr>
          <w:sz w:val="24"/>
          <w:szCs w:val="24"/>
        </w:rPr>
      </w:pPr>
      <w:r w:rsidRPr="005E5A49">
        <w:rPr>
          <w:rFonts w:eastAsia="Calibri"/>
          <w:sz w:val="24"/>
          <w:szCs w:val="24"/>
        </w:rPr>
        <w:t>«</w:t>
      </w:r>
      <w:r w:rsidRPr="005E5A49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8" w:history="1">
        <w:r w:rsidRPr="005E5A49">
          <w:rPr>
            <w:rStyle w:val="a3"/>
            <w:sz w:val="24"/>
            <w:szCs w:val="24"/>
          </w:rPr>
          <w:t>www.gosuslugi.ru</w:t>
        </w:r>
      </w:hyperlink>
      <w:r w:rsidRPr="005E5A49">
        <w:rPr>
          <w:sz w:val="24"/>
          <w:szCs w:val="24"/>
        </w:rPr>
        <w:t>), на официальном сайте уполномоченного органа (</w:t>
      </w:r>
      <w:hyperlink r:id="rId9" w:history="1">
        <w:r w:rsidRPr="005E5A49">
          <w:rPr>
            <w:rStyle w:val="a3"/>
            <w:sz w:val="24"/>
            <w:szCs w:val="24"/>
          </w:rPr>
          <w:t>https://admzaharov.ru/</w:t>
        </w:r>
      </w:hyperlink>
      <w:r w:rsidRPr="005E5A49">
        <w:rPr>
          <w:sz w:val="24"/>
          <w:szCs w:val="24"/>
        </w:rPr>
        <w:t>) .</w:t>
      </w:r>
    </w:p>
    <w:p w:rsidR="000E794F" w:rsidRPr="005E5A49" w:rsidRDefault="000E794F" w:rsidP="005E5A49">
      <w:pPr>
        <w:shd w:val="clear" w:color="auto" w:fill="FFFFFF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shd w:val="clear" w:color="auto" w:fill="FFFFFF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</w:t>
      </w:r>
      <w:r w:rsidR="002B4711" w:rsidRPr="005E5A49">
        <w:rPr>
          <w:rFonts w:ascii="Arial" w:hAnsi="Arial" w:cs="Arial"/>
          <w:sz w:val="24"/>
          <w:szCs w:val="24"/>
        </w:rPr>
        <w:t>9</w:t>
      </w:r>
      <w:r w:rsidRPr="005E5A49">
        <w:rPr>
          <w:rFonts w:ascii="Arial" w:hAnsi="Arial" w:cs="Arial"/>
          <w:sz w:val="24"/>
          <w:szCs w:val="24"/>
        </w:rPr>
        <w:t>. абзац 4 раздела 3 изложить в следующей редакции: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электроснабжения);».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shd w:val="clear" w:color="auto" w:fill="FFFFFF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</w:t>
      </w:r>
      <w:r w:rsidR="002B4711" w:rsidRPr="005E5A49">
        <w:rPr>
          <w:rFonts w:ascii="Arial" w:hAnsi="Arial" w:cs="Arial"/>
          <w:sz w:val="24"/>
          <w:szCs w:val="24"/>
        </w:rPr>
        <w:t>10</w:t>
      </w:r>
      <w:r w:rsidRPr="005E5A49">
        <w:rPr>
          <w:rFonts w:ascii="Arial" w:hAnsi="Arial" w:cs="Arial"/>
          <w:sz w:val="24"/>
          <w:szCs w:val="24"/>
        </w:rPr>
        <w:t>.  абзац четвертый пункта 3.1.6  изложить в следующей редакции: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iCs/>
          <w:sz w:val="24"/>
          <w:szCs w:val="24"/>
        </w:rPr>
      </w:pPr>
      <w:r w:rsidRPr="005E5A49">
        <w:rPr>
          <w:rFonts w:ascii="Arial" w:hAnsi="Arial" w:cs="Arial"/>
          <w:iCs/>
          <w:sz w:val="24"/>
          <w:szCs w:val="24"/>
        </w:rPr>
        <w:lastRenderedPageBreak/>
        <w:t xml:space="preserve">«- при поступлении заявления в электронной форме, в том числе посредством </w:t>
      </w:r>
      <w:r w:rsidRPr="005E5A49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5E5A49">
        <w:rPr>
          <w:rFonts w:ascii="Arial" w:hAnsi="Arial" w:cs="Arial"/>
          <w:iCs/>
          <w:sz w:val="24"/>
          <w:szCs w:val="24"/>
        </w:rPr>
        <w:t>:».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iCs/>
          <w:sz w:val="24"/>
          <w:szCs w:val="24"/>
        </w:rPr>
      </w:pP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iCs/>
          <w:sz w:val="24"/>
          <w:szCs w:val="24"/>
        </w:rPr>
      </w:pPr>
      <w:r w:rsidRPr="005E5A49">
        <w:rPr>
          <w:rFonts w:ascii="Arial" w:hAnsi="Arial" w:cs="Arial"/>
          <w:iCs/>
          <w:sz w:val="24"/>
          <w:szCs w:val="24"/>
        </w:rPr>
        <w:t>1.1</w:t>
      </w:r>
      <w:r w:rsidR="002B4711" w:rsidRPr="005E5A49">
        <w:rPr>
          <w:rFonts w:ascii="Arial" w:hAnsi="Arial" w:cs="Arial"/>
          <w:iCs/>
          <w:sz w:val="24"/>
          <w:szCs w:val="24"/>
        </w:rPr>
        <w:t>1</w:t>
      </w:r>
      <w:r w:rsidRPr="005E5A49">
        <w:rPr>
          <w:rFonts w:ascii="Arial" w:hAnsi="Arial" w:cs="Arial"/>
          <w:iCs/>
          <w:sz w:val="24"/>
          <w:szCs w:val="24"/>
        </w:rPr>
        <w:t>.  пункт 3.4 изложить в следующей редакции: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iCs/>
          <w:sz w:val="24"/>
          <w:szCs w:val="24"/>
        </w:rPr>
        <w:t xml:space="preserve">«3.4 </w:t>
      </w:r>
      <w:r w:rsidRPr="005E5A49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5E5A49">
        <w:rPr>
          <w:rFonts w:ascii="Arial" w:hAnsi="Arial" w:cs="Arial"/>
          <w:sz w:val="24"/>
          <w:szCs w:val="24"/>
        </w:rPr>
        <w:t>.».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1.1</w:t>
      </w:r>
      <w:r w:rsidR="002B4711" w:rsidRPr="005E5A49">
        <w:rPr>
          <w:rFonts w:ascii="Arial" w:hAnsi="Arial" w:cs="Arial"/>
          <w:sz w:val="24"/>
          <w:szCs w:val="24"/>
        </w:rPr>
        <w:t>2</w:t>
      </w:r>
      <w:r w:rsidRPr="005E5A49">
        <w:rPr>
          <w:rFonts w:ascii="Arial" w:hAnsi="Arial" w:cs="Arial"/>
          <w:sz w:val="24"/>
          <w:szCs w:val="24"/>
        </w:rPr>
        <w:t>.  абзацы первый и второй пункта 3.4.4 изложить в следующей редакции: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   «3.4.4. 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3.3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</w:t>
      </w:r>
      <w:r w:rsidRPr="005E5A49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5E5A49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5E5A49">
        <w:rPr>
          <w:rFonts w:ascii="Arial" w:hAnsi="Arial" w:cs="Arial"/>
          <w:sz w:val="24"/>
          <w:szCs w:val="24"/>
        </w:rPr>
        <w:t xml:space="preserve">   В случае,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5E5A49">
        <w:rPr>
          <w:rFonts w:ascii="Arial" w:hAnsi="Arial" w:cs="Arial"/>
          <w:sz w:val="24"/>
          <w:szCs w:val="24"/>
          <w:lang w:eastAsia="en-US"/>
        </w:rPr>
        <w:t>в организации, осуществляющие эксплуатацию сетей инженерно-технического обеспечения не направляются.».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  <w:lang w:eastAsia="en-US"/>
        </w:rPr>
      </w:pP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5E5A49">
        <w:rPr>
          <w:rFonts w:ascii="Arial" w:hAnsi="Arial" w:cs="Arial"/>
          <w:sz w:val="24"/>
          <w:szCs w:val="24"/>
          <w:lang w:eastAsia="en-US"/>
        </w:rPr>
        <w:t>1.</w:t>
      </w:r>
      <w:r w:rsidR="002B4711" w:rsidRPr="005E5A49">
        <w:rPr>
          <w:rFonts w:ascii="Arial" w:hAnsi="Arial" w:cs="Arial"/>
          <w:sz w:val="24"/>
          <w:szCs w:val="24"/>
          <w:lang w:eastAsia="en-US"/>
        </w:rPr>
        <w:t>13</w:t>
      </w:r>
      <w:r w:rsidRPr="005E5A49">
        <w:rPr>
          <w:rFonts w:ascii="Arial" w:hAnsi="Arial" w:cs="Arial"/>
          <w:sz w:val="24"/>
          <w:szCs w:val="24"/>
          <w:lang w:eastAsia="en-US"/>
        </w:rPr>
        <w:t>. Пункт 3.4.6 изложить в следующей редакции: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iCs/>
          <w:sz w:val="24"/>
          <w:szCs w:val="24"/>
        </w:rPr>
        <w:t xml:space="preserve">«3.4.6. </w:t>
      </w:r>
      <w:r w:rsidRPr="005E5A49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 направление запросов </w:t>
      </w:r>
      <w:r w:rsidRPr="005E5A49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5E5A49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 или принятие решения об отказе в проведении аукциона.».</w:t>
      </w: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autoSpaceDE w:val="0"/>
        <w:autoSpaceDN w:val="0"/>
        <w:adjustRightInd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1.1</w:t>
      </w:r>
      <w:r w:rsidR="002B4711" w:rsidRPr="005E5A49">
        <w:rPr>
          <w:rFonts w:ascii="Arial" w:hAnsi="Arial" w:cs="Arial"/>
          <w:sz w:val="24"/>
          <w:szCs w:val="24"/>
        </w:rPr>
        <w:t>4</w:t>
      </w:r>
      <w:r w:rsidRPr="005E5A49">
        <w:rPr>
          <w:rFonts w:ascii="Arial" w:hAnsi="Arial" w:cs="Arial"/>
          <w:sz w:val="24"/>
          <w:szCs w:val="24"/>
        </w:rPr>
        <w:t>. Подпункт 4 пункта 3.5.7 изложить в следующей редакции: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                              о </w:t>
      </w:r>
      <w:r w:rsidRPr="005E5A49">
        <w:rPr>
          <w:rFonts w:ascii="Arial" w:hAnsi="Arial" w:cs="Arial"/>
          <w:sz w:val="24"/>
          <w:szCs w:val="24"/>
        </w:rPr>
        <w:lastRenderedPageBreak/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1.1</w:t>
      </w:r>
      <w:r w:rsidR="002B4711" w:rsidRPr="005E5A49">
        <w:rPr>
          <w:rFonts w:ascii="Arial" w:hAnsi="Arial" w:cs="Arial"/>
          <w:sz w:val="24"/>
          <w:szCs w:val="24"/>
        </w:rPr>
        <w:t>5</w:t>
      </w:r>
      <w:r w:rsidRPr="005E5A49">
        <w:rPr>
          <w:rFonts w:ascii="Arial" w:hAnsi="Arial" w:cs="Arial"/>
          <w:sz w:val="24"/>
          <w:szCs w:val="24"/>
        </w:rPr>
        <w:t>. дополнить пунктами 3.6, 3.6.1- 3.5.5 следующего содержания: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«3.6.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5E5A49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lastRenderedPageBreak/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E794F" w:rsidRPr="005E5A49" w:rsidRDefault="000E794F" w:rsidP="005E5A49">
      <w:pPr>
        <w:tabs>
          <w:tab w:val="left" w:pos="-200"/>
        </w:tabs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E794F" w:rsidRPr="005E5A49" w:rsidRDefault="000E794F" w:rsidP="005E5A49">
      <w:pPr>
        <w:pStyle w:val="ConsPlusNormal"/>
        <w:tabs>
          <w:tab w:val="left" w:pos="-200"/>
        </w:tabs>
        <w:ind w:leftChars="-1" w:left="-2" w:right="-1" w:firstLineChars="236" w:firstLine="566"/>
        <w:rPr>
          <w:rFonts w:eastAsia="Calibri"/>
          <w:sz w:val="24"/>
          <w:szCs w:val="24"/>
        </w:rPr>
      </w:pPr>
      <w:r w:rsidRPr="005E5A49">
        <w:rPr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 w:rsidRPr="005E5A49">
        <w:rPr>
          <w:rFonts w:eastAsia="Calibri"/>
          <w:sz w:val="24"/>
          <w:szCs w:val="24"/>
        </w:rPr>
        <w:t>.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eastAsia="Times New Roman" w:hAnsi="Arial" w:cs="Arial"/>
          <w:sz w:val="24"/>
          <w:szCs w:val="24"/>
        </w:rPr>
      </w:pP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1.1</w:t>
      </w:r>
      <w:r w:rsidR="002B4711" w:rsidRPr="005E5A49">
        <w:rPr>
          <w:rFonts w:ascii="Arial" w:hAnsi="Arial" w:cs="Arial"/>
          <w:sz w:val="24"/>
          <w:szCs w:val="24"/>
        </w:rPr>
        <w:t>6</w:t>
      </w:r>
      <w:r w:rsidRPr="005E5A49">
        <w:rPr>
          <w:rFonts w:ascii="Arial" w:hAnsi="Arial" w:cs="Arial"/>
          <w:sz w:val="24"/>
          <w:szCs w:val="24"/>
        </w:rPr>
        <w:t>.  В</w:t>
      </w:r>
      <w:r w:rsidRPr="005E5A49">
        <w:rPr>
          <w:rFonts w:ascii="Arial" w:hAnsi="Arial" w:cs="Arial"/>
          <w:iCs/>
          <w:sz w:val="24"/>
          <w:szCs w:val="24"/>
        </w:rPr>
        <w:t xml:space="preserve"> пункте 5.2 слова «</w:t>
      </w:r>
      <w:r w:rsidRPr="005E5A49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0E794F" w:rsidRPr="005E5A49" w:rsidRDefault="000E794F" w:rsidP="005E5A49">
      <w:pPr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spacing w:line="240" w:lineRule="auto"/>
        <w:ind w:leftChars="-1" w:left="-2" w:right="-1" w:firstLineChars="236" w:firstLine="566"/>
        <w:outlineLvl w:val="0"/>
        <w:rPr>
          <w:rFonts w:ascii="Arial" w:hAnsi="Arial" w:cs="Arial"/>
          <w:bCs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0E794F" w:rsidRPr="005E5A49" w:rsidRDefault="000E794F" w:rsidP="005E5A49">
      <w:pPr>
        <w:widowControl w:val="0"/>
        <w:autoSpaceDE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spacing w:line="240" w:lineRule="auto"/>
        <w:ind w:leftChars="-1" w:left="-2" w:right="-1" w:firstLineChars="236" w:firstLine="566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widowControl w:val="0"/>
        <w:autoSpaceDE w:val="0"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0E794F" w:rsidRPr="005E5A49" w:rsidRDefault="000E794F" w:rsidP="005E5A49">
      <w:pPr>
        <w:spacing w:line="240" w:lineRule="auto"/>
        <w:ind w:leftChars="-100" w:left="-220" w:right="-1" w:firstLine="567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Глава Захаровского</w:t>
      </w:r>
    </w:p>
    <w:p w:rsidR="000E794F" w:rsidRPr="005E5A49" w:rsidRDefault="000E794F" w:rsidP="005E5A49">
      <w:pPr>
        <w:spacing w:line="240" w:lineRule="auto"/>
        <w:ind w:leftChars="-100" w:left="-220" w:right="-1" w:firstLine="567"/>
        <w:rPr>
          <w:rFonts w:ascii="Arial" w:hAnsi="Arial" w:cs="Arial"/>
          <w:sz w:val="24"/>
          <w:szCs w:val="24"/>
        </w:rPr>
      </w:pPr>
      <w:r w:rsidRPr="005E5A4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Е. А. Кийков</w:t>
      </w:r>
    </w:p>
    <w:p w:rsidR="000E794F" w:rsidRPr="00AF772A" w:rsidRDefault="000E794F" w:rsidP="00AF772A">
      <w:pPr>
        <w:widowControl w:val="0"/>
        <w:autoSpaceDE w:val="0"/>
        <w:spacing w:line="240" w:lineRule="auto"/>
        <w:ind w:right="-1" w:firstLine="567"/>
        <w:rPr>
          <w:rFonts w:ascii="Arial" w:hAnsi="Arial" w:cs="Arial"/>
          <w:i/>
          <w:sz w:val="24"/>
          <w:szCs w:val="24"/>
        </w:rPr>
      </w:pPr>
    </w:p>
    <w:p w:rsidR="0048048C" w:rsidRPr="00AF772A" w:rsidRDefault="0048048C" w:rsidP="00AF772A">
      <w:p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</w:p>
    <w:sectPr w:rsidR="0048048C" w:rsidRPr="00AF772A" w:rsidSect="005E5A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E794F"/>
    <w:rsid w:val="00067ACF"/>
    <w:rsid w:val="000E794F"/>
    <w:rsid w:val="001920A9"/>
    <w:rsid w:val="001C7265"/>
    <w:rsid w:val="002B4711"/>
    <w:rsid w:val="00436C67"/>
    <w:rsid w:val="0048048C"/>
    <w:rsid w:val="00562D81"/>
    <w:rsid w:val="005E5A49"/>
    <w:rsid w:val="00707C02"/>
    <w:rsid w:val="00844389"/>
    <w:rsid w:val="00AF772A"/>
    <w:rsid w:val="00F0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1"/>
  </w:style>
  <w:style w:type="paragraph" w:styleId="1">
    <w:name w:val="heading 1"/>
    <w:basedOn w:val="a"/>
    <w:next w:val="a"/>
    <w:link w:val="10"/>
    <w:uiPriority w:val="9"/>
    <w:qFormat/>
    <w:rsid w:val="000E794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qFormat/>
    <w:rsid w:val="000E79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E7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94F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0E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794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0E794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0E794F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No Spacing"/>
    <w:uiPriority w:val="1"/>
    <w:qFormat/>
    <w:rsid w:val="000E794F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qFormat/>
    <w:rsid w:val="000E7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E7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B5E225A2495854F00E0B627C8F9AC4CE01B651BA3D2E368D66DEE978AEF348E1704E95B9B0F85EFE9F5A0TB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2022-06-15T06:52:00Z</dcterms:created>
  <dcterms:modified xsi:type="dcterms:W3CDTF">2022-06-23T12:32:00Z</dcterms:modified>
</cp:coreProperties>
</file>