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E6" w:rsidRDefault="008C7BE6" w:rsidP="008C7BE6">
      <w:pPr>
        <w:suppressAutoHyphens/>
        <w:spacing w:after="0" w:line="240" w:lineRule="auto"/>
        <w:ind w:right="-2"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ПРОЕКТ</w:t>
      </w:r>
    </w:p>
    <w:p w:rsidR="00353DEA" w:rsidRPr="002E0EA9" w:rsidRDefault="00353DEA" w:rsidP="002E0EA9">
      <w:pPr>
        <w:suppressAutoHyphens/>
        <w:spacing w:after="0" w:line="240" w:lineRule="auto"/>
        <w:ind w:right="-2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E0EA9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353DEA" w:rsidRPr="002E0EA9" w:rsidRDefault="00353DEA" w:rsidP="002E0EA9">
      <w:pPr>
        <w:suppressAutoHyphens/>
        <w:spacing w:after="0" w:line="240" w:lineRule="auto"/>
        <w:ind w:right="-2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E0EA9">
        <w:rPr>
          <w:rFonts w:ascii="Arial" w:eastAsia="Times New Roman" w:hAnsi="Arial" w:cs="Arial"/>
          <w:sz w:val="24"/>
          <w:szCs w:val="24"/>
          <w:lang w:eastAsia="ru-RU"/>
        </w:rPr>
        <w:t>ЗАХАРОВСКОГО СЕЛЬСКОГО ПОСЕЛЕНИЯ</w:t>
      </w:r>
    </w:p>
    <w:p w:rsidR="00353DEA" w:rsidRPr="002E0EA9" w:rsidRDefault="00353DEA" w:rsidP="002E0EA9">
      <w:pPr>
        <w:suppressAutoHyphens/>
        <w:spacing w:after="0" w:line="240" w:lineRule="auto"/>
        <w:ind w:right="-2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E0EA9">
        <w:rPr>
          <w:rFonts w:ascii="Arial" w:eastAsia="Times New Roman" w:hAnsi="Arial" w:cs="Arial"/>
          <w:sz w:val="24"/>
          <w:szCs w:val="24"/>
          <w:lang w:eastAsia="ru-RU"/>
        </w:rPr>
        <w:t>КЛЕТСКОГО МУНИЦИПАЛЬНОГО РАЙОНА</w:t>
      </w:r>
    </w:p>
    <w:p w:rsidR="00353DEA" w:rsidRPr="002E0EA9" w:rsidRDefault="00353DEA" w:rsidP="002E0EA9">
      <w:pPr>
        <w:suppressAutoHyphens/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A9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</w:p>
    <w:p w:rsidR="00353DEA" w:rsidRPr="002E0EA9" w:rsidRDefault="00353DEA" w:rsidP="002E0EA9">
      <w:pPr>
        <w:suppressAutoHyphens/>
        <w:spacing w:after="0" w:line="240" w:lineRule="auto"/>
        <w:ind w:right="-2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E0E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129FB76" wp14:editId="32A0AD4B">
                <wp:extent cx="5941695" cy="20320"/>
                <wp:effectExtent l="0" t="0" r="1905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695" cy="2032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Rectangle 1" o:spid="_x0000_s1026" style="width:467.8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" fillcolor="#a0a0a0" stroked="f" strokeweight="0">
                <w10:anchorlock/>
              </v:rect>
            </w:pict>
          </mc:Fallback>
        </mc:AlternateContent>
      </w:r>
    </w:p>
    <w:p w:rsidR="00353DEA" w:rsidRPr="002E0EA9" w:rsidRDefault="00353DEA" w:rsidP="002E0EA9">
      <w:pPr>
        <w:suppressAutoHyphens/>
        <w:spacing w:after="0" w:line="240" w:lineRule="auto"/>
        <w:ind w:right="-2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E0EA9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</w:t>
      </w:r>
    </w:p>
    <w:p w:rsidR="00353DEA" w:rsidRPr="002E0EA9" w:rsidRDefault="00353DEA" w:rsidP="002E0EA9">
      <w:pPr>
        <w:suppressAutoHyphens/>
        <w:spacing w:after="0" w:line="240" w:lineRule="auto"/>
        <w:ind w:right="-2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3DEA" w:rsidRPr="002E0EA9" w:rsidRDefault="00353DEA" w:rsidP="002E0EA9">
      <w:pPr>
        <w:suppressAutoHyphens/>
        <w:spacing w:after="0" w:line="240" w:lineRule="auto"/>
        <w:ind w:right="-2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E0EA9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8C7BE6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Pr="002E0EA9">
        <w:rPr>
          <w:rFonts w:ascii="Arial" w:eastAsia="Times New Roman" w:hAnsi="Arial" w:cs="Arial"/>
          <w:sz w:val="24"/>
          <w:szCs w:val="24"/>
          <w:lang w:eastAsia="ru-RU"/>
        </w:rPr>
        <w:t xml:space="preserve">2023 г. № </w:t>
      </w:r>
      <w:r w:rsidR="008C7BE6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:rsidR="00353DEA" w:rsidRPr="002E0EA9" w:rsidRDefault="00353DEA" w:rsidP="002E0EA9">
      <w:pPr>
        <w:tabs>
          <w:tab w:val="left" w:pos="1139"/>
        </w:tabs>
        <w:suppressAutoHyphens/>
        <w:spacing w:after="0" w:line="240" w:lineRule="auto"/>
        <w:ind w:right="-2" w:firstLine="567"/>
        <w:jc w:val="both"/>
        <w:rPr>
          <w:rFonts w:ascii="Calibri" w:eastAsia="Times New Roman" w:hAnsi="Calibri" w:cs="Calibri"/>
          <w:bCs/>
          <w:sz w:val="24"/>
          <w:szCs w:val="24"/>
          <w:lang w:eastAsia="ru-RU"/>
        </w:rPr>
      </w:pPr>
    </w:p>
    <w:p w:rsidR="00353DEA" w:rsidRPr="002E0EA9" w:rsidRDefault="00353DEA" w:rsidP="002E0EA9">
      <w:pPr>
        <w:tabs>
          <w:tab w:val="left" w:pos="1139"/>
        </w:tabs>
        <w:suppressAutoHyphens/>
        <w:spacing w:after="0" w:line="240" w:lineRule="auto"/>
        <w:ind w:right="-2" w:firstLine="567"/>
        <w:jc w:val="both"/>
        <w:rPr>
          <w:rFonts w:ascii="Calibri" w:eastAsia="Calibri" w:hAnsi="Calibri" w:cs="Calibri"/>
          <w:b/>
          <w:bCs/>
          <w:sz w:val="24"/>
          <w:szCs w:val="24"/>
          <w:lang w:eastAsia="ru-RU"/>
        </w:rPr>
      </w:pPr>
      <w:r w:rsidRPr="002E0EA9">
        <w:rPr>
          <w:rFonts w:ascii="Arial" w:eastAsia="Calibri" w:hAnsi="Arial" w:cs="Arial"/>
          <w:b/>
          <w:bCs/>
          <w:sz w:val="24"/>
          <w:szCs w:val="24"/>
        </w:rPr>
        <w:t xml:space="preserve">«О внесении изменений в постановление </w:t>
      </w:r>
      <w:r w:rsidRPr="002E0E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01.12.2015 г. № 56 «Об утверждении административного регламента предоставления муниципальной услуги «Принятие решения об установлении публичного сервитута в отношении земельных участков в границах полос отвода автомобильных дорог в целях прокладки, переноса, переустройства инженерных коммуникаций, их эксплуатации. Предоставление права ограниченного пользования земельными участками (установление сервитута), за исключением земельных участков в границах полос отвода автомобильных дорог. Заключение соглашения об установлении сервитута» (в редакции от 16.02.2016г. №12, от 25.06.2017г. №25, от 26.01.2022 г. № 25)</w:t>
      </w:r>
    </w:p>
    <w:p w:rsidR="00353DEA" w:rsidRPr="002E0EA9" w:rsidRDefault="00353DEA" w:rsidP="002E0EA9">
      <w:pPr>
        <w:tabs>
          <w:tab w:val="left" w:pos="2210"/>
        </w:tabs>
        <w:suppressAutoHyphens/>
        <w:spacing w:after="0" w:line="240" w:lineRule="auto"/>
        <w:ind w:right="-2" w:firstLine="567"/>
        <w:jc w:val="both"/>
        <w:rPr>
          <w:rFonts w:ascii="Arial" w:eastAsia="Calibri" w:hAnsi="Arial" w:cs="Arial"/>
          <w:sz w:val="24"/>
          <w:szCs w:val="24"/>
        </w:rPr>
      </w:pPr>
    </w:p>
    <w:p w:rsidR="00353DEA" w:rsidRPr="002E0EA9" w:rsidRDefault="00353DEA" w:rsidP="002E0EA9">
      <w:pPr>
        <w:suppressAutoHyphens/>
        <w:spacing w:after="0" w:line="240" w:lineRule="auto"/>
        <w:ind w:right="-2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0EA9">
        <w:rPr>
          <w:rFonts w:ascii="Arial" w:eastAsia="Times New Roman" w:hAnsi="Arial" w:cs="Arial"/>
          <w:sz w:val="24"/>
          <w:szCs w:val="24"/>
        </w:rPr>
        <w:t xml:space="preserve">В соответствии  с Федеральным законом Российской Федерации от 27 июля 2010 г. № 210-ФЗ «Об организации предоставления государственных и муниципальных услуг», постановлением администрации Волгоградской области </w:t>
      </w:r>
      <w:proofErr w:type="gramStart"/>
      <w:r w:rsidRPr="002E0EA9">
        <w:rPr>
          <w:rFonts w:ascii="Arial" w:eastAsia="Times New Roman" w:hAnsi="Arial" w:cs="Arial"/>
          <w:sz w:val="24"/>
          <w:szCs w:val="24"/>
        </w:rPr>
        <w:t xml:space="preserve">от 11.12.2021г. № 678-п «О признании утратившим силу постановления Администрации Волгоградской области от 09.11.2015г. № 664-п «О государственной информационной системе «Портал государственных и муниципальных услуг (функций) Волгоградской области», </w:t>
      </w:r>
      <w:r w:rsidRPr="002E0EA9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 Захаровского сельского поселения</w:t>
      </w:r>
      <w:r w:rsidRPr="002E0EA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2E0EA9">
        <w:rPr>
          <w:rFonts w:ascii="Arial" w:eastAsia="Lucida Sans Unicode" w:hAnsi="Arial" w:cs="Arial"/>
          <w:bCs/>
          <w:kern w:val="2"/>
          <w:sz w:val="24"/>
          <w:szCs w:val="24"/>
          <w:lang w:eastAsia="ru-RU"/>
        </w:rPr>
        <w:t xml:space="preserve">от </w:t>
      </w:r>
      <w:r w:rsidRPr="002E0EA9">
        <w:rPr>
          <w:rFonts w:ascii="Arial" w:eastAsia="Times New Roman" w:hAnsi="Arial" w:cs="Arial"/>
          <w:sz w:val="24"/>
          <w:szCs w:val="24"/>
          <w:lang w:eastAsia="ru-RU"/>
        </w:rPr>
        <w:t xml:space="preserve"> 30.03.11 года  №  12  </w:t>
      </w:r>
      <w:r w:rsidRPr="002E0EA9">
        <w:rPr>
          <w:rFonts w:ascii="Arial" w:eastAsia="Lucida Sans Unicode" w:hAnsi="Arial" w:cs="Arial"/>
          <w:bCs/>
          <w:kern w:val="2"/>
          <w:sz w:val="24"/>
          <w:szCs w:val="24"/>
          <w:lang w:eastAsia="ru-RU"/>
        </w:rPr>
        <w:t>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Pr="002E0EA9">
        <w:rPr>
          <w:rFonts w:ascii="Arial" w:eastAsia="Times New Roman" w:hAnsi="Arial" w:cs="Arial"/>
          <w:sz w:val="24"/>
          <w:szCs w:val="24"/>
          <w:lang w:eastAsia="ru-RU"/>
        </w:rPr>
        <w:t xml:space="preserve"> (в редакции постановления от  23 октября</w:t>
      </w:r>
      <w:proofErr w:type="gramEnd"/>
      <w:r w:rsidRPr="002E0EA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gramStart"/>
      <w:r w:rsidRPr="002E0EA9">
        <w:rPr>
          <w:rFonts w:ascii="Arial" w:eastAsia="Times New Roman" w:hAnsi="Arial" w:cs="Arial"/>
          <w:sz w:val="24"/>
          <w:szCs w:val="24"/>
          <w:lang w:eastAsia="ru-RU"/>
        </w:rPr>
        <w:t>2018 г № 68)</w:t>
      </w:r>
      <w:r w:rsidRPr="002E0EA9">
        <w:rPr>
          <w:rFonts w:ascii="Arial" w:eastAsia="Lucida Sans Unicode" w:hAnsi="Arial" w:cs="Arial"/>
          <w:bCs/>
          <w:kern w:val="2"/>
          <w:sz w:val="24"/>
          <w:szCs w:val="24"/>
          <w:lang w:eastAsia="ru-RU"/>
        </w:rPr>
        <w:t xml:space="preserve">, </w:t>
      </w:r>
      <w:r w:rsidRPr="002E0EA9">
        <w:rPr>
          <w:rFonts w:ascii="Arial" w:eastAsia="Lucida Sans Unicode" w:hAnsi="Arial" w:cs="Arial"/>
          <w:kern w:val="2"/>
          <w:sz w:val="24"/>
          <w:szCs w:val="24"/>
          <w:lang w:eastAsia="ru-RU"/>
        </w:rPr>
        <w:t xml:space="preserve"> администрация </w:t>
      </w:r>
      <w:r w:rsidRPr="002E0EA9">
        <w:rPr>
          <w:rFonts w:ascii="Arial" w:eastAsia="Times New Roman" w:hAnsi="Arial" w:cs="Arial"/>
          <w:sz w:val="24"/>
          <w:szCs w:val="24"/>
          <w:lang w:eastAsia="ru-RU"/>
        </w:rPr>
        <w:t>Захаровского сельского поселения  Клетского муниципального района Волгоградской области,</w:t>
      </w:r>
      <w:proofErr w:type="gramEnd"/>
    </w:p>
    <w:p w:rsidR="00353DEA" w:rsidRPr="002E0EA9" w:rsidRDefault="00353DEA" w:rsidP="002E0EA9">
      <w:pPr>
        <w:suppressAutoHyphens/>
        <w:spacing w:after="0" w:line="240" w:lineRule="auto"/>
        <w:ind w:right="-2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3DEA" w:rsidRPr="002E0EA9" w:rsidRDefault="00353DEA" w:rsidP="002E0EA9">
      <w:pPr>
        <w:suppressAutoHyphens/>
        <w:spacing w:after="0" w:line="240" w:lineRule="auto"/>
        <w:ind w:right="-2" w:firstLine="567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E0EA9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постановляет:</w:t>
      </w:r>
    </w:p>
    <w:p w:rsidR="00353DEA" w:rsidRPr="002E0EA9" w:rsidRDefault="00353DEA" w:rsidP="002E0EA9">
      <w:pPr>
        <w:suppressAutoHyphens/>
        <w:spacing w:after="0" w:line="240" w:lineRule="auto"/>
        <w:ind w:right="-2"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53DEA" w:rsidRPr="002E0EA9" w:rsidRDefault="00353DEA" w:rsidP="002E0EA9">
      <w:pPr>
        <w:suppressAutoHyphens/>
        <w:spacing w:after="0" w:line="240" w:lineRule="auto"/>
        <w:ind w:right="-2"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E0EA9">
        <w:rPr>
          <w:rFonts w:ascii="Arial" w:eastAsia="Calibri" w:hAnsi="Arial" w:cs="Arial"/>
          <w:sz w:val="24"/>
          <w:szCs w:val="24"/>
          <w:lang w:eastAsia="ru-RU"/>
        </w:rPr>
        <w:t>1. Внести в административный регламент предоставления муниципальной услуги «</w:t>
      </w:r>
      <w:r w:rsidRPr="002E0EA9">
        <w:rPr>
          <w:rFonts w:ascii="Arial" w:eastAsia="Times New Roman" w:hAnsi="Arial" w:cs="Arial"/>
          <w:bCs/>
          <w:sz w:val="24"/>
          <w:szCs w:val="24"/>
          <w:lang w:eastAsia="ru-RU"/>
        </w:rPr>
        <w:t>Принятие решения об установлении публичного сервитута в отношении земельных участков в границах полос отвода автомобильных дорог в целях прокладки, переноса, переустройства инженерных коммуникаций, их эксплуатации. Предоставление права ограниченного пользования земельными участками (установление сервитута), за исключением земельных участков в границах полос отвода автомобильных дорог. Заключение соглашения об установлении сервитута</w:t>
      </w:r>
      <w:r w:rsidRPr="002E0EA9">
        <w:rPr>
          <w:rFonts w:ascii="Arial" w:eastAsia="Calibri" w:hAnsi="Arial" w:cs="Arial"/>
          <w:color w:val="000000"/>
          <w:sz w:val="24"/>
          <w:szCs w:val="24"/>
          <w:lang w:eastAsia="ru-RU"/>
        </w:rPr>
        <w:t>»</w:t>
      </w:r>
      <w:r w:rsidRPr="002E0EA9">
        <w:rPr>
          <w:rFonts w:ascii="Arial" w:eastAsia="Calibri" w:hAnsi="Arial" w:cs="Arial"/>
          <w:sz w:val="24"/>
          <w:szCs w:val="24"/>
          <w:lang w:eastAsia="ru-RU"/>
        </w:rPr>
        <w:t xml:space="preserve">, утверждённый постановлением администрации Захаровского сельского поселения </w:t>
      </w:r>
      <w:r w:rsidRPr="002E0EA9">
        <w:rPr>
          <w:rFonts w:ascii="Arial" w:eastAsia="Times New Roman" w:hAnsi="Arial" w:cs="Arial"/>
          <w:bCs/>
          <w:sz w:val="24"/>
          <w:szCs w:val="24"/>
          <w:lang w:eastAsia="ru-RU"/>
        </w:rPr>
        <w:t>от 01.12.2015 г. № 56</w:t>
      </w:r>
      <w:r w:rsidRPr="002E0EA9">
        <w:rPr>
          <w:rFonts w:ascii="Arial" w:eastAsia="Calibri" w:hAnsi="Arial" w:cs="Arial"/>
          <w:bCs/>
          <w:sz w:val="24"/>
          <w:szCs w:val="24"/>
          <w:lang w:eastAsia="ru-RU"/>
        </w:rPr>
        <w:t xml:space="preserve"> «</w:t>
      </w:r>
      <w:r w:rsidRPr="002E0EA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«Принятие решения об установлении публичного сервитута в отношении земельных участков в границах полос отвода автомобильных дорог в целях прокладки, переноса, переустройства инженерных коммуникаций, их эксплуатации. Предоставление права ограниченного пользования земельными участками (установление сервитута), за исключением земельных участков в границах полос отвода автомобильных дорог. Заключение соглашения об установлении сервитута» (в </w:t>
      </w:r>
      <w:r w:rsidRPr="002E0EA9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редакции от 16.02.2016г. №12, от 25.06.2017г. №25, от 26.01.2022 г. № 25)</w:t>
      </w:r>
      <w:r w:rsidRPr="002E0EA9">
        <w:rPr>
          <w:rFonts w:ascii="Arial" w:eastAsia="Calibri" w:hAnsi="Arial" w:cs="Arial"/>
          <w:bCs/>
          <w:sz w:val="24"/>
          <w:szCs w:val="24"/>
          <w:lang w:eastAsia="ru-RU"/>
        </w:rPr>
        <w:t xml:space="preserve"> , (далее-Регламент) </w:t>
      </w:r>
      <w:r w:rsidRPr="002E0EA9">
        <w:rPr>
          <w:rFonts w:ascii="Arial" w:eastAsia="Calibri" w:hAnsi="Arial" w:cs="Arial"/>
          <w:sz w:val="24"/>
          <w:szCs w:val="24"/>
          <w:lang w:eastAsia="ru-RU"/>
        </w:rPr>
        <w:t>следующие изменения:</w:t>
      </w:r>
    </w:p>
    <w:p w:rsidR="00353DEA" w:rsidRPr="002E0EA9" w:rsidRDefault="00353DEA" w:rsidP="002E0EA9">
      <w:pPr>
        <w:suppressAutoHyphens/>
        <w:spacing w:after="0" w:line="240" w:lineRule="auto"/>
        <w:ind w:right="-2"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353DEA" w:rsidRPr="002E0EA9" w:rsidRDefault="00353DEA" w:rsidP="002E0EA9">
      <w:pPr>
        <w:suppressAutoHyphens/>
        <w:spacing w:after="0" w:line="240" w:lineRule="auto"/>
        <w:ind w:right="-2" w:firstLine="567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2E0EA9">
        <w:rPr>
          <w:rFonts w:ascii="Arial" w:eastAsia="Calibri" w:hAnsi="Arial" w:cs="Arial"/>
          <w:sz w:val="24"/>
          <w:szCs w:val="24"/>
          <w:lang w:eastAsia="ru-RU"/>
        </w:rPr>
        <w:t>1.1. в абзаце третьем пункта 2.9.1., абзаце втором пункта 2.3.3., абзацах первом-третьем пункта 2.3.6., абзаце шестом пункта 3.2., абзаце первом пункта 3.3. Регламента слова «Регионального портала и (или)» ис</w:t>
      </w:r>
      <w:r w:rsidR="008C7BE6">
        <w:rPr>
          <w:rFonts w:ascii="Arial" w:eastAsia="Calibri" w:hAnsi="Arial" w:cs="Arial"/>
          <w:sz w:val="24"/>
          <w:szCs w:val="24"/>
          <w:lang w:eastAsia="ru-RU"/>
        </w:rPr>
        <w:t>к</w:t>
      </w:r>
      <w:r w:rsidRPr="002E0EA9">
        <w:rPr>
          <w:rFonts w:ascii="Arial" w:eastAsia="Calibri" w:hAnsi="Arial" w:cs="Arial"/>
          <w:sz w:val="24"/>
          <w:szCs w:val="24"/>
          <w:lang w:eastAsia="ru-RU"/>
        </w:rPr>
        <w:t>лючить.</w:t>
      </w:r>
    </w:p>
    <w:p w:rsidR="00353DEA" w:rsidRPr="002E0EA9" w:rsidRDefault="00353DEA" w:rsidP="002E0EA9">
      <w:pPr>
        <w:widowControl w:val="0"/>
        <w:suppressAutoHyphens/>
        <w:spacing w:after="0" w:line="240" w:lineRule="auto"/>
        <w:ind w:right="-2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0EA9">
        <w:rPr>
          <w:rFonts w:ascii="Arial" w:eastAsia="Times New Roman" w:hAnsi="Arial" w:cs="Arial"/>
          <w:sz w:val="24"/>
          <w:szCs w:val="24"/>
          <w:lang w:eastAsia="ru-RU"/>
        </w:rPr>
        <w:t>1.2. в подпункте 1, пункта 2.3.5. Регламента слова «Региональный портал (http://gosuslugi.volganet.ru) и/или» исключить.</w:t>
      </w:r>
    </w:p>
    <w:p w:rsidR="00353DEA" w:rsidRPr="002E0EA9" w:rsidRDefault="00353DEA" w:rsidP="002E0EA9">
      <w:pPr>
        <w:widowControl w:val="0"/>
        <w:suppressAutoHyphens/>
        <w:spacing w:after="0" w:line="240" w:lineRule="auto"/>
        <w:ind w:right="-2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0EA9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вступает в законную силу после официального обнародования и подлежит размещению на официальном сайте Захаровского сельского поселения в сети Интернет.</w:t>
      </w:r>
    </w:p>
    <w:p w:rsidR="00353DEA" w:rsidRPr="002E0EA9" w:rsidRDefault="00353DEA" w:rsidP="002E0EA9">
      <w:pPr>
        <w:widowControl w:val="0"/>
        <w:suppressAutoHyphens/>
        <w:spacing w:after="0" w:line="240" w:lineRule="auto"/>
        <w:ind w:right="-2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0EA9">
        <w:rPr>
          <w:rFonts w:ascii="Arial" w:eastAsia="Times New Roman" w:hAnsi="Arial" w:cs="Arial"/>
          <w:sz w:val="24"/>
          <w:szCs w:val="24"/>
          <w:lang w:eastAsia="ru-RU"/>
        </w:rPr>
        <w:t>3. Контроль исполнения настоящего постановления оставляю за собой.</w:t>
      </w:r>
    </w:p>
    <w:p w:rsidR="00353DEA" w:rsidRPr="002E0EA9" w:rsidRDefault="00353DEA" w:rsidP="002E0EA9">
      <w:pPr>
        <w:suppressAutoHyphens/>
        <w:spacing w:after="0" w:line="240" w:lineRule="auto"/>
        <w:ind w:right="-2"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353DEA" w:rsidRPr="002E0EA9" w:rsidRDefault="00353DEA" w:rsidP="002E0EA9">
      <w:pPr>
        <w:suppressAutoHyphens/>
        <w:spacing w:after="0" w:line="240" w:lineRule="auto"/>
        <w:ind w:right="-2" w:firstLine="567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353DEA" w:rsidRPr="002E0EA9" w:rsidRDefault="00353DEA" w:rsidP="002E0EA9">
      <w:pPr>
        <w:suppressAutoHyphens/>
        <w:spacing w:after="0" w:line="240" w:lineRule="auto"/>
        <w:ind w:right="-2"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E0EA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Глава Захаровского </w:t>
      </w:r>
    </w:p>
    <w:p w:rsidR="00353DEA" w:rsidRPr="002E0EA9" w:rsidRDefault="00353DEA" w:rsidP="002E0EA9">
      <w:pPr>
        <w:suppressAutoHyphens/>
        <w:spacing w:after="0" w:line="240" w:lineRule="auto"/>
        <w:ind w:right="-2"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E0EA9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                                Е. А. Кийков</w:t>
      </w:r>
    </w:p>
    <w:p w:rsidR="00353DEA" w:rsidRPr="002E0EA9" w:rsidRDefault="00353DEA" w:rsidP="002E0EA9">
      <w:pPr>
        <w:suppressAutoHyphens/>
        <w:spacing w:line="240" w:lineRule="auto"/>
        <w:ind w:right="-2" w:firstLine="567"/>
        <w:rPr>
          <w:rFonts w:ascii="Arial" w:eastAsia="Calibri" w:hAnsi="Arial" w:cs="Arial"/>
          <w:sz w:val="24"/>
          <w:szCs w:val="24"/>
          <w:lang w:eastAsia="ru-RU"/>
        </w:rPr>
      </w:pPr>
    </w:p>
    <w:p w:rsidR="008A4B7A" w:rsidRPr="002E0EA9" w:rsidRDefault="008A4B7A" w:rsidP="002E0EA9">
      <w:pPr>
        <w:spacing w:line="240" w:lineRule="auto"/>
        <w:rPr>
          <w:sz w:val="24"/>
          <w:szCs w:val="24"/>
        </w:rPr>
      </w:pPr>
    </w:p>
    <w:sectPr w:rsidR="008A4B7A" w:rsidRPr="002E0EA9" w:rsidSect="002E0EA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8A"/>
    <w:rsid w:val="002E0EA9"/>
    <w:rsid w:val="00353DEA"/>
    <w:rsid w:val="008A4B7A"/>
    <w:rsid w:val="008C7BE6"/>
    <w:rsid w:val="00F3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541</Words>
  <Characters>3085</Characters>
  <Application>Microsoft Office Word</Application>
  <DocSecurity>0</DocSecurity>
  <Lines>25</Lines>
  <Paragraphs>7</Paragraphs>
  <ScaleCrop>false</ScaleCrop>
  <Company>Microsoft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2023-06-05T07:07:00Z</dcterms:created>
  <dcterms:modified xsi:type="dcterms:W3CDTF">2023-06-08T10:33:00Z</dcterms:modified>
</cp:coreProperties>
</file>