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5" w:rsidRDefault="006F0F7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C448F5" w:rsidRDefault="006F0F7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C448F5" w:rsidRDefault="006F0F7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C448F5" w:rsidRDefault="006F0F7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C448F5" w:rsidRDefault="00C448F5">
      <w:pPr>
        <w:pStyle w:val="Style1"/>
        <w:widowControl/>
        <w:ind w:right="-2" w:firstLine="567"/>
        <w:jc w:val="center"/>
        <w:rPr>
          <w:rFonts w:ascii="Arial" w:hAnsi="Arial" w:cs="Arial"/>
        </w:rPr>
      </w:pPr>
    </w:p>
    <w:p w:rsidR="00C448F5" w:rsidRDefault="006F0F7A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C448F5" w:rsidRDefault="006F0F7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C448F5" w:rsidRDefault="00C448F5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C448F5" w:rsidRDefault="006F0F7A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от 1</w:t>
      </w:r>
      <w:r w:rsidR="00CB7104">
        <w:rPr>
          <w:rStyle w:val="FontStyle21"/>
          <w:rFonts w:ascii="Arial" w:hAnsi="Arial" w:cs="Arial"/>
          <w:sz w:val="24"/>
          <w:szCs w:val="24"/>
        </w:rPr>
        <w:t>9</w:t>
      </w:r>
      <w:r>
        <w:rPr>
          <w:rStyle w:val="FontStyle21"/>
          <w:rFonts w:ascii="Arial" w:hAnsi="Arial" w:cs="Arial"/>
          <w:sz w:val="24"/>
          <w:szCs w:val="24"/>
        </w:rPr>
        <w:t>.03.2024 г. № 19</w:t>
      </w:r>
    </w:p>
    <w:p w:rsidR="00C448F5" w:rsidRDefault="00C448F5">
      <w:pPr>
        <w:pStyle w:val="ConsPlusTitle"/>
        <w:widowControl/>
        <w:ind w:right="-2" w:firstLine="567"/>
        <w:jc w:val="center"/>
        <w:rPr>
          <w:sz w:val="24"/>
          <w:szCs w:val="24"/>
        </w:rPr>
      </w:pPr>
    </w:p>
    <w:p w:rsidR="00C448F5" w:rsidRDefault="006F0F7A">
      <w:pPr>
        <w:pStyle w:val="ConsPlusTitle"/>
        <w:widowControl/>
        <w:ind w:right="-2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О внесении изменений в постановление </w:t>
      </w:r>
      <w:bookmarkStart w:id="0" w:name="_GoBack"/>
      <w:r>
        <w:rPr>
          <w:b w:val="0"/>
          <w:bCs w:val="0"/>
          <w:sz w:val="24"/>
          <w:szCs w:val="24"/>
          <w:lang w:eastAsia="en-US"/>
        </w:rPr>
        <w:t>от 01</w:t>
      </w:r>
      <w:r>
        <w:rPr>
          <w:b w:val="0"/>
          <w:sz w:val="24"/>
          <w:szCs w:val="24"/>
        </w:rPr>
        <w:t xml:space="preserve">.12.2015г. № 54 </w:t>
      </w:r>
      <w:bookmarkEnd w:id="0"/>
      <w:r>
        <w:rPr>
          <w:b w:val="0"/>
          <w:bCs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(в редакции №25 от 19.06.2017г., №49 от 19.06.2018г., №16 от 20.02.2019 г., от 26.01.2022г. № 5)</w:t>
      </w:r>
    </w:p>
    <w:p w:rsidR="00C448F5" w:rsidRDefault="00C448F5">
      <w:pPr>
        <w:pStyle w:val="ConsPlusTitle"/>
        <w:widowControl/>
        <w:ind w:right="-2" w:firstLine="567"/>
        <w:rPr>
          <w:sz w:val="24"/>
          <w:szCs w:val="24"/>
        </w:rPr>
      </w:pPr>
    </w:p>
    <w:p w:rsidR="00C448F5" w:rsidRDefault="006F0F7A">
      <w:pPr>
        <w:pStyle w:val="aa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  <w:proofErr w:type="gramEnd"/>
    </w:p>
    <w:p w:rsidR="00C448F5" w:rsidRDefault="006F0F7A">
      <w:pPr>
        <w:pStyle w:val="a9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C448F5" w:rsidRDefault="006F0F7A">
      <w:pPr>
        <w:pStyle w:val="ConsPlusTitle"/>
        <w:widowControl/>
        <w:numPr>
          <w:ilvl w:val="0"/>
          <w:numId w:val="3"/>
        </w:numPr>
        <w:ind w:left="0" w:right="-2"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сервитута», утверждённый постановлением администрации Захаровского сельского поселения от 01.12.2015г. № 54 </w:t>
      </w:r>
      <w:r>
        <w:rPr>
          <w:b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(в редакции №25 от 19.06.2017г</w:t>
      </w:r>
      <w:proofErr w:type="gramEnd"/>
      <w:r>
        <w:rPr>
          <w:b w:val="0"/>
          <w:sz w:val="24"/>
          <w:szCs w:val="24"/>
        </w:rPr>
        <w:t>., №49 от 19.06.2018г., №16 от 20.02.2019 г., от 26.01.2022г. № 5) (далее-Регламент) следующие изменения:</w:t>
      </w:r>
    </w:p>
    <w:p w:rsidR="00C448F5" w:rsidRDefault="00C448F5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пункте 2.18. Регламента слова «Регионального портала и (или)» исключить;</w:t>
      </w: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в подпункте 1 пункта 2.20. Регламента слова «Региональный портал (http://gosuslugi.volganet.ru) и/или» исключить;</w:t>
      </w: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в пункте 2.21. Регламента слова «Регионального портала и/или» и «Региональный портал и/или» исключить;</w:t>
      </w: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в абзаце пятом пункта 3.2. Регламента слова «Регионального портала и/или» исключить;</w:t>
      </w: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 в абзаце первом пункта 3.3. Регламента слова «Регионального портала и (или)» исключить;</w:t>
      </w:r>
    </w:p>
    <w:p w:rsidR="00C448F5" w:rsidRDefault="006F0F7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1.6. в абзаце втором пункта 5.2. Регламента слова «, портала государственных и муниципальных услуг (функций) Волгоградской области» исключить;</w:t>
      </w:r>
    </w:p>
    <w:p w:rsidR="00C448F5" w:rsidRDefault="00C448F5">
      <w:pPr>
        <w:pStyle w:val="aa"/>
        <w:ind w:right="-2" w:firstLine="567"/>
        <w:jc w:val="both"/>
        <w:rPr>
          <w:rStyle w:val="2"/>
          <w:rFonts w:ascii="Arial" w:hAnsi="Arial" w:cs="Arial"/>
          <w:i w:val="0"/>
          <w:sz w:val="24"/>
          <w:szCs w:val="24"/>
        </w:rPr>
      </w:pPr>
    </w:p>
    <w:p w:rsidR="00C448F5" w:rsidRDefault="006F0F7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C448F5" w:rsidRDefault="006F0F7A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C448F5" w:rsidRDefault="00C448F5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C448F5" w:rsidRDefault="00C448F5">
      <w:pPr>
        <w:pStyle w:val="ConsPlusTitle"/>
        <w:widowControl/>
        <w:ind w:right="-2"/>
        <w:rPr>
          <w:sz w:val="24"/>
          <w:szCs w:val="24"/>
        </w:rPr>
      </w:pPr>
    </w:p>
    <w:p w:rsidR="00C448F5" w:rsidRDefault="006F0F7A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448F5" w:rsidRDefault="006F0F7A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Е. А. Кийков                         </w:t>
      </w:r>
    </w:p>
    <w:sectPr w:rsidR="00C448F5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9D2"/>
    <w:multiLevelType w:val="multilevel"/>
    <w:tmpl w:val="924AAE8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56B1"/>
    <w:multiLevelType w:val="multilevel"/>
    <w:tmpl w:val="2432E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448F5"/>
    <w:rsid w:val="006F0F7A"/>
    <w:rsid w:val="00C448F5"/>
    <w:rsid w:val="00C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D046D"/>
    <w:rPr>
      <w:color w:val="0000FF"/>
      <w:u w:val="single"/>
    </w:rPr>
  </w:style>
  <w:style w:type="character" w:customStyle="1" w:styleId="FontStyle21">
    <w:name w:val="Font Style21"/>
    <w:uiPriority w:val="99"/>
    <w:qFormat/>
    <w:rsid w:val="007D046D"/>
    <w:rPr>
      <w:rFonts w:ascii="Times New Roman" w:hAnsi="Times New Roman" w:cs="Times New Roman"/>
      <w:sz w:val="26"/>
      <w:szCs w:val="26"/>
    </w:rPr>
  </w:style>
  <w:style w:type="character" w:customStyle="1" w:styleId="a3">
    <w:name w:val="Без интервала Знак"/>
    <w:uiPriority w:val="1"/>
    <w:qFormat/>
    <w:locked/>
    <w:rsid w:val="00CD1E83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qFormat/>
    <w:locked/>
    <w:rsid w:val="00CD1E8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qFormat/>
    <w:rsid w:val="007D0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D046D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D0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D046D"/>
    <w:rPr>
      <w:rFonts w:eastAsia="Times New Roman" w:cs="Calibri"/>
    </w:rPr>
  </w:style>
  <w:style w:type="paragraph" w:customStyle="1" w:styleId="20">
    <w:name w:val="Основной текст (2)"/>
    <w:basedOn w:val="a"/>
    <w:link w:val="2"/>
    <w:uiPriority w:val="99"/>
    <w:qFormat/>
    <w:rsid w:val="00CD1E83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17</cp:revision>
  <dcterms:created xsi:type="dcterms:W3CDTF">2022-01-26T06:57:00Z</dcterms:created>
  <dcterms:modified xsi:type="dcterms:W3CDTF">2024-03-19T08:51:00Z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