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06" w:rsidRPr="00936B97" w:rsidRDefault="00C20206" w:rsidP="00C202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C20206" w:rsidRPr="00936B97" w:rsidRDefault="00C20206" w:rsidP="00C202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АДМИНИСТРАЦИЯ  ЗАХАРОВСКОГО</w:t>
      </w:r>
    </w:p>
    <w:p w:rsidR="00C20206" w:rsidRPr="00936B97" w:rsidRDefault="00C20206" w:rsidP="00C202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СЕЛЬСКОГО ПОСЕЛЕНИЯ КЛЕТСКОГО РАЙОНА</w:t>
      </w:r>
    </w:p>
    <w:p w:rsidR="00C20206" w:rsidRPr="00936B97" w:rsidRDefault="00C20206" w:rsidP="00C2020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ВОЛГОГРАДСКОЙ  ОБЛАСТИ</w:t>
      </w:r>
    </w:p>
    <w:p w:rsidR="00707468" w:rsidRPr="00936B97" w:rsidRDefault="00707468" w:rsidP="00C202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206" w:rsidRPr="00936B97" w:rsidRDefault="00C20206" w:rsidP="00C202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C20206" w:rsidRPr="00936B97" w:rsidRDefault="00C20206" w:rsidP="00C202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7C72DE">
        <w:rPr>
          <w:rFonts w:ascii="Times New Roman" w:eastAsia="Calibri" w:hAnsi="Times New Roman" w:cs="Times New Roman"/>
          <w:sz w:val="24"/>
          <w:szCs w:val="24"/>
        </w:rPr>
        <w:t>21</w:t>
      </w:r>
      <w:r w:rsidRPr="00936B97">
        <w:rPr>
          <w:rFonts w:ascii="Times New Roman" w:eastAsia="Calibri" w:hAnsi="Times New Roman" w:cs="Times New Roman"/>
          <w:sz w:val="24"/>
          <w:szCs w:val="24"/>
        </w:rPr>
        <w:t>.03. 202</w:t>
      </w:r>
      <w:r w:rsidR="007C72DE">
        <w:rPr>
          <w:rFonts w:ascii="Times New Roman" w:eastAsia="Calibri" w:hAnsi="Times New Roman" w:cs="Times New Roman"/>
          <w:sz w:val="24"/>
          <w:szCs w:val="24"/>
        </w:rPr>
        <w:t>4</w:t>
      </w: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№</w:t>
      </w:r>
      <w:r w:rsidR="00C51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2DE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О мерах по обеспечению пожарной безопасности в весенне-летний период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 с 01 апреля 202</w:t>
      </w:r>
      <w:r w:rsidR="007C72DE">
        <w:rPr>
          <w:rFonts w:ascii="Times New Roman" w:eastAsia="Calibri" w:hAnsi="Times New Roman" w:cs="Times New Roman"/>
          <w:sz w:val="24"/>
          <w:szCs w:val="24"/>
        </w:rPr>
        <w:t>4</w:t>
      </w: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года по 31 октября </w:t>
      </w:r>
      <w:r w:rsidR="007C7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B97">
        <w:rPr>
          <w:rFonts w:ascii="Times New Roman" w:eastAsia="Calibri" w:hAnsi="Times New Roman" w:cs="Times New Roman"/>
          <w:sz w:val="24"/>
          <w:szCs w:val="24"/>
        </w:rPr>
        <w:t>202</w:t>
      </w:r>
      <w:r w:rsidR="007C72DE">
        <w:rPr>
          <w:rFonts w:ascii="Times New Roman" w:eastAsia="Calibri" w:hAnsi="Times New Roman" w:cs="Times New Roman"/>
          <w:sz w:val="24"/>
          <w:szCs w:val="24"/>
        </w:rPr>
        <w:t>4</w:t>
      </w: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Захаровского сельского поселения Клетского муниципального района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Волгоградской области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В целях предупреждения чрезвычайных ситуаций на территории Захаровского сельского поселения, обусловленных лесными и ландшафтными пожарами, обеспечения пожарной безопасности населенных пунктов, прилегающих территорий, лесных насаждений, администрация Захаровского сельского поселения 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936B9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т: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1.Организовать проведение рейдов совместно с представителем органов внутренних дел  по территориям населенных пунктов в целях выявления и ликвидации несанкционированных мест скопления бытовых отходов, недопущения образования стихийных свалок </w:t>
      </w:r>
      <w:r w:rsidR="007C7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B97">
        <w:rPr>
          <w:rFonts w:ascii="Times New Roman" w:eastAsia="Calibri" w:hAnsi="Times New Roman" w:cs="Times New Roman"/>
          <w:sz w:val="24"/>
          <w:szCs w:val="24"/>
        </w:rPr>
        <w:t>мусора.</w:t>
      </w:r>
    </w:p>
    <w:p w:rsidR="007C72DE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Ответственный: специалист  администрации </w:t>
      </w:r>
      <w:r w:rsidR="007C72DE">
        <w:rPr>
          <w:rFonts w:ascii="Times New Roman" w:eastAsia="Calibri" w:hAnsi="Times New Roman" w:cs="Times New Roman"/>
          <w:sz w:val="24"/>
          <w:szCs w:val="24"/>
        </w:rPr>
        <w:t xml:space="preserve"> Жемчужнова  М. В.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апрель-октябрь.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2.Провести обновление минерализованных полос и опашек населенных пунктов Захаровского сельского поселения, подверженных угрозе лесных и ландшафтных пожаров, обеспечив ширину опашки от прилегающих степных зон не менее 15 метров.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Е. 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апрель-октябрь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3.Активизировать работу территориальной административной комиссии (ТАК)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в условиях особого противопожарного режима.</w:t>
      </w:r>
    </w:p>
    <w:p w:rsidR="00C20206" w:rsidRPr="00936B97" w:rsidRDefault="007C72DE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20206" w:rsidRPr="00936B97">
        <w:rPr>
          <w:rFonts w:ascii="Times New Roman" w:eastAsia="Calibri" w:hAnsi="Times New Roman" w:cs="Times New Roman"/>
          <w:sz w:val="24"/>
          <w:szCs w:val="24"/>
        </w:rPr>
        <w:t>Ответственный: председатель ТАК, глава Захаровского сельского поселения Кийков Е. 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Срок: весь период 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4.Активизировать проведение разъяснительной работы с населением по профилактике пожаров в жилом секторе, распространение памяток по пожарной безопасности.</w:t>
      </w:r>
    </w:p>
    <w:p w:rsidR="007C72DE" w:rsidRDefault="00C20206" w:rsidP="007C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Ответственный: специалист администрации </w:t>
      </w:r>
      <w:r w:rsidR="007C72DE">
        <w:rPr>
          <w:rFonts w:ascii="Times New Roman" w:eastAsia="Calibri" w:hAnsi="Times New Roman" w:cs="Times New Roman"/>
          <w:sz w:val="24"/>
          <w:szCs w:val="24"/>
        </w:rPr>
        <w:t>Жемчужнова М. В.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5.Провести собрания (сходы) населения по вопросам пожарной безопасности.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 Е. 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апрель-октябрь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6.Провести заседания комиссии ЧС и ПБ Захаровского сельского поселения по вопросам подготовки по обеспечению пожарной безопасности.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 Е.А.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апрель - октябрь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lastRenderedPageBreak/>
        <w:t>7.Ввести запрет на разведение костров на территории Захаровского сельского поселения в период устойчивой сухой, жаркой и ветреной погоды.</w:t>
      </w:r>
    </w:p>
    <w:p w:rsidR="007C72DE" w:rsidRDefault="00C20206" w:rsidP="007C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Ответственный: специалист администрации </w:t>
      </w:r>
      <w:r w:rsidR="007C72DE">
        <w:rPr>
          <w:rFonts w:ascii="Times New Roman" w:eastAsia="Calibri" w:hAnsi="Times New Roman" w:cs="Times New Roman"/>
          <w:sz w:val="24"/>
          <w:szCs w:val="24"/>
        </w:rPr>
        <w:t>Жемчужнова М. В.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8. Организовать проведение рейдов с целью осуществления </w:t>
      </w: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противопожарным  обустройством населенного пункта  и прилегающей территории, мест отдыха населения.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Е. 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9.   Для успешного тушения пожаров  на территории Захаровского сельского поселения привлекать согласно заключенным соглашениям о предоставлении и содержании в исправном состоянии техники для тушения пожаров ООО "Захаровское"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трактора МТЗ – 80 (5 ед.) с прицепными бочками объемом 3 м</w:t>
      </w:r>
      <w:r w:rsidRPr="00936B9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а также задействовать собственную технику  трактор МТЗ -82 с бочкой (</w:t>
      </w:r>
      <w:proofErr w:type="spellStart"/>
      <w:r w:rsidRPr="00936B97">
        <w:rPr>
          <w:rFonts w:ascii="Times New Roman" w:eastAsia="Calibri" w:hAnsi="Times New Roman" w:cs="Times New Roman"/>
          <w:sz w:val="24"/>
          <w:szCs w:val="24"/>
        </w:rPr>
        <w:t>водораздатчик</w:t>
      </w:r>
      <w:proofErr w:type="spellEnd"/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с помпой), ранцевые огнетушители - 4 шт.,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Содержать выше перечисленную технику и имущество в готовности и в исправном состоянии.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Ответственный: директор ООО «Захаровское» </w:t>
      </w:r>
      <w:proofErr w:type="spellStart"/>
      <w:r w:rsidRPr="00936B97">
        <w:rPr>
          <w:rFonts w:ascii="Times New Roman" w:eastAsia="Calibri" w:hAnsi="Times New Roman" w:cs="Times New Roman"/>
          <w:sz w:val="24"/>
          <w:szCs w:val="24"/>
        </w:rPr>
        <w:t>Просвиров</w:t>
      </w:r>
      <w:proofErr w:type="spellEnd"/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И.В.,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Глава поселения Е.А. Кийков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10.  Совместно с ММУП КХ «Клетское» приспособить  для забора воды пожарной техникой водонапорные башни, расположенные по адресам: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х. Захаров, ул. </w:t>
      </w: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Заречная</w:t>
      </w:r>
      <w:proofErr w:type="gramEnd"/>
      <w:r w:rsidR="00241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(ВНБ № 1)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х. Селиванов, ул. </w:t>
      </w: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Придорожная</w:t>
      </w:r>
      <w:proofErr w:type="gramEnd"/>
      <w:r w:rsidR="00241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B97">
        <w:rPr>
          <w:rFonts w:ascii="Times New Roman" w:eastAsia="Calibri" w:hAnsi="Times New Roman" w:cs="Times New Roman"/>
          <w:sz w:val="24"/>
          <w:szCs w:val="24"/>
        </w:rPr>
        <w:t>(ВНБ № 2)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х. Евстратовский, ул. Овражная  (ВНБ № 3)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х. Казачий, ул. Лесная  (ВНБ № 4).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Е.А.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11. Использовать гидранты, расположенные по адресам: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х. Захаров, ул. </w:t>
      </w: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, 1  ПГ, ул. Садовая 3/1 ПГ, ул. Заречная 3 ПГ, ул. Молодежная 14 ПГ </w:t>
      </w:r>
    </w:p>
    <w:p w:rsidR="00C20206" w:rsidRPr="009D787C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87C">
        <w:rPr>
          <w:rFonts w:ascii="Times New Roman" w:eastAsia="Calibri" w:hAnsi="Times New Roman" w:cs="Times New Roman"/>
          <w:sz w:val="24"/>
          <w:szCs w:val="24"/>
        </w:rPr>
        <w:t xml:space="preserve">х. Гвардейский, ул. Мира, </w:t>
      </w:r>
      <w:r w:rsidR="00241C37" w:rsidRPr="009D787C">
        <w:rPr>
          <w:rFonts w:ascii="Times New Roman" w:eastAsia="Calibri" w:hAnsi="Times New Roman" w:cs="Times New Roman"/>
          <w:sz w:val="24"/>
          <w:szCs w:val="24"/>
        </w:rPr>
        <w:t xml:space="preserve">1- </w:t>
      </w:r>
      <w:r w:rsidR="009D787C" w:rsidRPr="009D787C">
        <w:rPr>
          <w:rFonts w:ascii="Times New Roman" w:eastAsia="Calibri" w:hAnsi="Times New Roman" w:cs="Times New Roman"/>
          <w:sz w:val="24"/>
          <w:szCs w:val="24"/>
        </w:rPr>
        <w:t>установлена и засыпана землей емкость объемом 15 кубов</w:t>
      </w:r>
      <w:proofErr w:type="gramStart"/>
      <w:r w:rsidR="009D787C" w:rsidRPr="009D787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D787C" w:rsidRPr="009D787C">
        <w:rPr>
          <w:rFonts w:ascii="Times New Roman" w:eastAsia="Calibri" w:hAnsi="Times New Roman" w:cs="Times New Roman"/>
          <w:sz w:val="24"/>
          <w:szCs w:val="24"/>
        </w:rPr>
        <w:t xml:space="preserve"> подключена к действующему общественному водопроводу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х. Казачий ул. Лесная 24 , ПГ 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Гидранты содержать в исправном состоянии. Проводить проверки весной и осенью.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Е.А.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12.  В качестве оснащения территории общего пользования  использовать  противопожарный  инвентарь по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401"/>
        <w:gridCol w:w="1147"/>
        <w:gridCol w:w="1730"/>
        <w:gridCol w:w="1964"/>
      </w:tblGrid>
      <w:tr w:rsidR="00C20206" w:rsidRPr="00936B97" w:rsidTr="00C20206">
        <w:trPr>
          <w:trHeight w:val="25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 местонахождения средств пожаротушения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 пожаротушения и противопожарного инвентаря</w:t>
            </w:r>
          </w:p>
        </w:tc>
      </w:tr>
      <w:tr w:rsidR="00C20206" w:rsidRPr="00936B97" w:rsidTr="00C202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06" w:rsidRPr="00936B97" w:rsidRDefault="00C20206" w:rsidP="00C2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 в комплекте</w:t>
            </w:r>
          </w:p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щит в комплекте*</w:t>
            </w:r>
          </w:p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ПЩ-А), шт.</w:t>
            </w:r>
          </w:p>
        </w:tc>
      </w:tr>
      <w:tr w:rsidR="00C20206" w:rsidRPr="00936B97" w:rsidTr="00C20206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х. Захаров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Пл. Памяти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06" w:rsidRPr="00936B97" w:rsidRDefault="00C20206" w:rsidP="00C20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B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ПЩ-А  - комплектация: два ведра, лопата совковая, лопата штыковая, лом.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Ответственный: специалист администрации </w:t>
      </w:r>
      <w:r w:rsidR="007C72DE">
        <w:rPr>
          <w:rFonts w:ascii="Times New Roman" w:eastAsia="Calibri" w:hAnsi="Times New Roman" w:cs="Times New Roman"/>
          <w:sz w:val="24"/>
          <w:szCs w:val="24"/>
        </w:rPr>
        <w:t>Жемчужнова М. В.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13. В целях организации оповещения населения о пожаре и чрезвычайных ситуаций использовать систему оповещения, ручной речевой оповещатель (мегафон), </w:t>
      </w:r>
      <w:r w:rsidRPr="00936B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расположенную в здании администрации Захаровского сельского поселения, </w:t>
      </w:r>
      <w:r w:rsidRPr="00936B97">
        <w:rPr>
          <w:rFonts w:ascii="Times New Roman" w:eastAsia="Calibri" w:hAnsi="Times New Roman" w:cs="Times New Roman"/>
          <w:sz w:val="24"/>
          <w:szCs w:val="24"/>
          <w:lang w:val="en-US"/>
        </w:rPr>
        <w:t>ROXTON</w:t>
      </w:r>
      <w:r w:rsidRPr="00936B97">
        <w:rPr>
          <w:rFonts w:ascii="Times New Roman" w:eastAsia="Calibri" w:hAnsi="Times New Roman" w:cs="Times New Roman"/>
          <w:sz w:val="24"/>
          <w:szCs w:val="24"/>
        </w:rPr>
        <w:t>-240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Ответственный: специалист администрации </w:t>
      </w:r>
      <w:r w:rsidR="007C72DE">
        <w:rPr>
          <w:rFonts w:ascii="Times New Roman" w:eastAsia="Calibri" w:hAnsi="Times New Roman" w:cs="Times New Roman"/>
          <w:sz w:val="24"/>
          <w:szCs w:val="24"/>
        </w:rPr>
        <w:t>Жемчужнова М. В.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14. Принимать меры по ликвидации пожара и спасению людей и имущества до прибытия подразделений государственной противопожарной службы.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 Е. 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15. В случае чрезвычайной ситуации использовать средства, заложенные в бюджете Захаровского сельского поселения по статье расходов  – пожарная безопасность.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B97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36B97">
        <w:rPr>
          <w:rFonts w:ascii="Times New Roman" w:eastAsia="Calibri" w:hAnsi="Times New Roman" w:cs="Times New Roman"/>
          <w:sz w:val="24"/>
          <w:szCs w:val="24"/>
        </w:rPr>
        <w:t>: глава Захаровского сельского поселения Кийков  Е. А.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Срок: весь период.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16. В случае пожароопасного периода на территории Захаровского сельского поселения установить особый противопожарный режим. 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17. Рекомендовать руководителям предприятий  и организаций всех форм собственности: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- принять исчерпывающие меры по обеспечению пожарной безопасности на подведомственных территориях, сосредоточив особое внимание на мероприятиях по предотвращению гибели и </w:t>
      </w:r>
      <w:proofErr w:type="spellStart"/>
      <w:r w:rsidRPr="00936B97">
        <w:rPr>
          <w:rFonts w:ascii="Times New Roman" w:eastAsia="Calibri" w:hAnsi="Times New Roman" w:cs="Times New Roman"/>
          <w:sz w:val="24"/>
          <w:szCs w:val="24"/>
        </w:rPr>
        <w:t>травмированию</w:t>
      </w:r>
      <w:proofErr w:type="spellEnd"/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людей при пожарах;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- организовать информирование работников о соблюдении правил пожарной безопасности, а так же о действиях в случае возникновения пожара;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- 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транспорта;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- своевременно проводить очистку подведомственной территории от мусора и сухой травы;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- принять меры по ликвидации существующих на территории предприятий и организаций несанкционированных свалок бытовых и  производственных отходов.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 xml:space="preserve"> 18. Рекомендовать руководителям сельскохозяйственных предприятий, главам 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крестьянских (фермерских) хозяйств: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- иметь в постоянной готовности трактора с плугами, технику для тушения пожаров и подвоза воды, а также необходимый запас горюче-смазочных материалов;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- не допускать на подведомственных территориях сельскохозяйственные палы, особенно в непосредственной близости от зданий, сооружений, линий электропередач и лесных массивов.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19.  Контроль  исполнения  настоящего постановления оставляю за собой.</w:t>
      </w:r>
    </w:p>
    <w:p w:rsidR="00C20206" w:rsidRPr="00936B97" w:rsidRDefault="00C20206" w:rsidP="00C2020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6B97">
        <w:rPr>
          <w:rFonts w:ascii="Times New Roman" w:eastAsia="Calibri" w:hAnsi="Times New Roman" w:cs="Times New Roman"/>
          <w:sz w:val="24"/>
          <w:szCs w:val="24"/>
        </w:rPr>
        <w:t>20. Настоящее постановление вступает в силу с момента подписания и подлежит официальному обнародованию.</w:t>
      </w: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206" w:rsidRPr="00936B97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206" w:rsidRPr="00612DBC" w:rsidRDefault="00C20206" w:rsidP="00C20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4741BB" w:rsidRPr="00612DBC" w:rsidRDefault="00C20206" w:rsidP="00C20206">
      <w:pPr>
        <w:spacing w:after="0" w:line="240" w:lineRule="auto"/>
        <w:rPr>
          <w:rFonts w:ascii="Times New Roman" w:hAnsi="Times New Roman" w:cs="Times New Roman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</w:t>
      </w:r>
      <w:r w:rsidR="00612DBC" w:rsidRPr="00612DB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612DBC" w:rsidRPr="00612DB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12DBC">
        <w:rPr>
          <w:rFonts w:ascii="Times New Roman" w:eastAsia="Calibri" w:hAnsi="Times New Roman" w:cs="Times New Roman"/>
          <w:sz w:val="24"/>
          <w:szCs w:val="24"/>
        </w:rPr>
        <w:t>Е. А. Кийков</w:t>
      </w:r>
    </w:p>
    <w:sectPr w:rsidR="004741BB" w:rsidRPr="0061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6"/>
    <w:rsid w:val="00241C37"/>
    <w:rsid w:val="004741BB"/>
    <w:rsid w:val="00612DBC"/>
    <w:rsid w:val="00651CE7"/>
    <w:rsid w:val="00707468"/>
    <w:rsid w:val="007C72DE"/>
    <w:rsid w:val="00927476"/>
    <w:rsid w:val="00936B97"/>
    <w:rsid w:val="009D787C"/>
    <w:rsid w:val="00C20206"/>
    <w:rsid w:val="00C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cp:lastPrinted>2024-04-04T07:27:00Z</cp:lastPrinted>
  <dcterms:created xsi:type="dcterms:W3CDTF">2023-03-14T06:00:00Z</dcterms:created>
  <dcterms:modified xsi:type="dcterms:W3CDTF">2024-04-04T07:32:00Z</dcterms:modified>
</cp:coreProperties>
</file>