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87" w:rsidRPr="006E1C9A" w:rsidRDefault="006E1C9A" w:rsidP="006E1C9A">
      <w:pPr>
        <w:tabs>
          <w:tab w:val="left" w:pos="9354"/>
        </w:tabs>
        <w:suppressAutoHyphens w:val="0"/>
        <w:spacing w:after="0" w:line="240" w:lineRule="auto"/>
        <w:ind w:right="-2" w:firstLine="567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6E1C9A">
        <w:rPr>
          <w:rFonts w:ascii="Arial" w:eastAsia="SimSun" w:hAnsi="Arial" w:cs="Arial"/>
          <w:b/>
          <w:sz w:val="24"/>
          <w:szCs w:val="24"/>
          <w:lang w:eastAsia="zh-CN"/>
        </w:rPr>
        <w:t>АДМИНИСТРАЦИЯ  ЗАХАРОВСКОГО</w:t>
      </w:r>
    </w:p>
    <w:p w:rsidR="00684687" w:rsidRPr="006E1C9A" w:rsidRDefault="006E1C9A" w:rsidP="006E1C9A">
      <w:pPr>
        <w:tabs>
          <w:tab w:val="left" w:pos="9354"/>
        </w:tabs>
        <w:suppressAutoHyphens w:val="0"/>
        <w:spacing w:after="0" w:line="240" w:lineRule="auto"/>
        <w:ind w:right="-2" w:firstLine="567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6E1C9A">
        <w:rPr>
          <w:rFonts w:ascii="Arial" w:eastAsia="SimSun" w:hAnsi="Arial" w:cs="Arial"/>
          <w:b/>
          <w:sz w:val="24"/>
          <w:szCs w:val="24"/>
          <w:lang w:eastAsia="zh-CN"/>
        </w:rPr>
        <w:t>СЕЛЬСКОГО ПОСЕЛЕНИЯ</w:t>
      </w:r>
    </w:p>
    <w:p w:rsidR="00684687" w:rsidRPr="006E1C9A" w:rsidRDefault="006E1C9A" w:rsidP="006E1C9A">
      <w:pPr>
        <w:tabs>
          <w:tab w:val="left" w:pos="9354"/>
        </w:tabs>
        <w:suppressAutoHyphens w:val="0"/>
        <w:spacing w:after="0" w:line="240" w:lineRule="auto"/>
        <w:ind w:right="-2" w:firstLine="567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6E1C9A">
        <w:rPr>
          <w:rFonts w:ascii="Arial" w:eastAsia="SimSun" w:hAnsi="Arial" w:cs="Arial"/>
          <w:b/>
          <w:sz w:val="24"/>
          <w:szCs w:val="24"/>
          <w:lang w:eastAsia="zh-CN"/>
        </w:rPr>
        <w:t>КЛЕТСКОГО МУНИЦИПАЛЬНОГО  РАЙОНА</w:t>
      </w:r>
    </w:p>
    <w:p w:rsidR="00684687" w:rsidRPr="006E1C9A" w:rsidRDefault="006E1C9A" w:rsidP="006E1C9A">
      <w:pPr>
        <w:tabs>
          <w:tab w:val="left" w:pos="9354"/>
        </w:tabs>
        <w:suppressAutoHyphens w:val="0"/>
        <w:spacing w:after="0" w:line="240" w:lineRule="auto"/>
        <w:ind w:right="-2" w:firstLine="567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6E1C9A">
        <w:rPr>
          <w:rFonts w:ascii="Arial" w:eastAsia="SimSun" w:hAnsi="Arial" w:cs="Arial"/>
          <w:b/>
          <w:sz w:val="24"/>
          <w:szCs w:val="24"/>
          <w:lang w:eastAsia="zh-CN"/>
        </w:rPr>
        <w:t>ВОЛГОГРАДСКОЙ ОБЛАСТИ</w:t>
      </w:r>
    </w:p>
    <w:p w:rsidR="00684687" w:rsidRPr="006E1C9A" w:rsidRDefault="006E1C9A" w:rsidP="006E1C9A">
      <w:pPr>
        <w:tabs>
          <w:tab w:val="left" w:pos="9354"/>
        </w:tabs>
        <w:suppressAutoHyphens w:val="0"/>
        <w:spacing w:after="0" w:line="240" w:lineRule="auto"/>
        <w:ind w:right="-2" w:firstLine="567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6E1C9A">
        <w:rPr>
          <w:rFonts w:ascii="Arial" w:eastAsia="SimSun" w:hAnsi="Arial" w:cs="Arial"/>
          <w:b/>
          <w:sz w:val="24"/>
          <w:szCs w:val="24"/>
          <w:lang w:eastAsia="zh-CN"/>
        </w:rPr>
        <w:t>________________________________________________________________</w:t>
      </w:r>
    </w:p>
    <w:p w:rsidR="00684687" w:rsidRPr="006E1C9A" w:rsidRDefault="006E1C9A" w:rsidP="006E1C9A">
      <w:pPr>
        <w:tabs>
          <w:tab w:val="left" w:pos="9354"/>
        </w:tabs>
        <w:suppressAutoHyphens w:val="0"/>
        <w:spacing w:after="0" w:line="240" w:lineRule="auto"/>
        <w:ind w:right="-2" w:firstLine="567"/>
        <w:jc w:val="center"/>
        <w:rPr>
          <w:rFonts w:ascii="Arial" w:eastAsia="SimSun" w:hAnsi="Arial" w:cs="Arial"/>
          <w:iCs/>
          <w:sz w:val="24"/>
          <w:szCs w:val="24"/>
          <w:lang w:eastAsia="zh-CN"/>
        </w:rPr>
      </w:pPr>
      <w:r w:rsidRPr="006E1C9A">
        <w:rPr>
          <w:rFonts w:ascii="Arial" w:eastAsia="SimSun" w:hAnsi="Arial" w:cs="Arial"/>
          <w:iCs/>
          <w:sz w:val="24"/>
          <w:szCs w:val="24"/>
          <w:lang w:eastAsia="zh-CN"/>
        </w:rPr>
        <w:t>ПОСТАНОВЛЕНИЕ</w:t>
      </w:r>
    </w:p>
    <w:p w:rsidR="00684687" w:rsidRPr="006E1C9A" w:rsidRDefault="006E1C9A" w:rsidP="006E1C9A">
      <w:pPr>
        <w:tabs>
          <w:tab w:val="left" w:pos="9000"/>
          <w:tab w:val="left" w:pos="9354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 w:rsidRPr="006E1C9A">
        <w:rPr>
          <w:rFonts w:ascii="Arial" w:eastAsia="SimSun" w:hAnsi="Arial" w:cs="Arial"/>
          <w:sz w:val="24"/>
          <w:szCs w:val="24"/>
          <w:lang w:eastAsia="zh-CN"/>
        </w:rPr>
        <w:t xml:space="preserve">от </w:t>
      </w:r>
      <w:r>
        <w:rPr>
          <w:rFonts w:ascii="Arial" w:eastAsia="SimSun" w:hAnsi="Arial" w:cs="Arial"/>
          <w:sz w:val="24"/>
          <w:szCs w:val="24"/>
          <w:lang w:eastAsia="zh-CN"/>
        </w:rPr>
        <w:t>29.11.2024 г. № 95</w:t>
      </w:r>
    </w:p>
    <w:p w:rsidR="00684687" w:rsidRPr="006E1C9A" w:rsidRDefault="00684687" w:rsidP="006E1C9A">
      <w:pPr>
        <w:tabs>
          <w:tab w:val="left" w:pos="9000"/>
        </w:tabs>
        <w:suppressAutoHyphens w:val="0"/>
        <w:spacing w:after="0" w:line="240" w:lineRule="auto"/>
        <w:ind w:right="-2" w:firstLine="567"/>
        <w:rPr>
          <w:rFonts w:ascii="Arial" w:eastAsia="SimSun" w:hAnsi="Arial" w:cs="Arial"/>
          <w:sz w:val="24"/>
          <w:szCs w:val="24"/>
          <w:lang w:eastAsia="zh-CN"/>
        </w:rPr>
      </w:pPr>
    </w:p>
    <w:p w:rsidR="00684687" w:rsidRPr="006E1C9A" w:rsidRDefault="006E1C9A" w:rsidP="006E1C9A">
      <w:pPr>
        <w:spacing w:line="240" w:lineRule="auto"/>
        <w:ind w:firstLine="567"/>
        <w:rPr>
          <w:rFonts w:ascii="Arial" w:eastAsia="SimSun" w:hAnsi="Arial" w:cs="Arial"/>
          <w:b/>
          <w:sz w:val="24"/>
          <w:szCs w:val="24"/>
          <w:lang w:eastAsia="zh-CN"/>
        </w:rPr>
      </w:pPr>
      <w:proofErr w:type="gramStart"/>
      <w:r w:rsidRPr="006E1C9A">
        <w:rPr>
          <w:rFonts w:ascii="Arial" w:hAnsi="Arial" w:cs="Arial"/>
          <w:b/>
          <w:bCs/>
          <w:sz w:val="24"/>
          <w:szCs w:val="24"/>
        </w:rPr>
        <w:t xml:space="preserve">О внесении изменений в постановление </w:t>
      </w:r>
      <w:r w:rsidRPr="006E1C9A">
        <w:rPr>
          <w:rFonts w:ascii="Arial" w:eastAsia="SimSun" w:hAnsi="Arial" w:cs="Arial"/>
          <w:b/>
          <w:sz w:val="24"/>
          <w:szCs w:val="24"/>
          <w:lang w:eastAsia="zh-CN"/>
        </w:rPr>
        <w:t xml:space="preserve">администрации Захаровского сельского поселения </w:t>
      </w:r>
      <w:r w:rsidRPr="006E1C9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от 29.04.2020 г. </w:t>
      </w:r>
      <w:r w:rsidRPr="006E1C9A">
        <w:rPr>
          <w:rFonts w:ascii="Arial" w:hAnsi="Arial" w:cs="Arial"/>
          <w:b/>
          <w:bCs/>
          <w:sz w:val="24"/>
          <w:szCs w:val="24"/>
        </w:rPr>
        <w:t>№ 27</w:t>
      </w:r>
      <w:r w:rsidRPr="006E1C9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муниципальной в собственности Захаровского сельского пос</w:t>
      </w:r>
      <w:r w:rsidRPr="006E1C9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еления, в аренду без проведения торгов» </w:t>
      </w:r>
      <w:r w:rsidRPr="006E1C9A">
        <w:rPr>
          <w:rFonts w:ascii="Arial" w:hAnsi="Arial" w:cs="Arial"/>
          <w:b/>
          <w:bCs/>
          <w:sz w:val="24"/>
          <w:szCs w:val="24"/>
        </w:rPr>
        <w:t>(в редакции от 10.03.2021г. № 16, от 26.01.2022 г. № 16, от 02.02.2022 г. № 40, от 19.04.2022г. №58, от 20.06.2022г. №73, от 20.04.2023</w:t>
      </w:r>
      <w:proofErr w:type="gramEnd"/>
      <w:r w:rsidRPr="006E1C9A">
        <w:rPr>
          <w:rFonts w:ascii="Arial" w:hAnsi="Arial" w:cs="Arial"/>
          <w:b/>
          <w:bCs/>
          <w:sz w:val="24"/>
          <w:szCs w:val="24"/>
        </w:rPr>
        <w:t>г. № 26, от 01.06.2023 №38, о</w:t>
      </w:r>
      <w:r w:rsidRPr="006E1C9A">
        <w:rPr>
          <w:rFonts w:ascii="Arial" w:hAnsi="Arial" w:cs="Arial"/>
          <w:b/>
          <w:sz w:val="24"/>
          <w:szCs w:val="24"/>
        </w:rPr>
        <w:t>т 14.12.2023 г. № 84, от 25.04.2024г. №43</w:t>
      </w:r>
      <w:r w:rsidRPr="006E1C9A">
        <w:rPr>
          <w:rFonts w:ascii="Arial" w:hAnsi="Arial" w:cs="Arial"/>
          <w:b/>
          <w:bCs/>
          <w:sz w:val="24"/>
          <w:szCs w:val="24"/>
        </w:rPr>
        <w:t>)</w:t>
      </w:r>
    </w:p>
    <w:p w:rsidR="006E1C9A" w:rsidRDefault="006E1C9A" w:rsidP="006E1C9A">
      <w:pPr>
        <w:tabs>
          <w:tab w:val="left" w:pos="9200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 w:rsidRPr="006E1C9A">
        <w:rPr>
          <w:rFonts w:ascii="Arial" w:eastAsia="SimSun" w:hAnsi="Arial" w:cs="Arial"/>
          <w:sz w:val="24"/>
          <w:szCs w:val="24"/>
          <w:lang w:eastAsia="zh-CN"/>
        </w:rPr>
        <w:t>В соответ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ствии с федеральными законами от 06.10.2003 № 131-ФЗ  «Об общих принципах организации местного самоуправления в Российской Федер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а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 xml:space="preserve">ции», от 27.07.2010 № 210-ФЗ «Об организации предоставления государственных и муниципальных услуг», </w:t>
      </w:r>
      <w:r w:rsidRPr="006E1C9A">
        <w:rPr>
          <w:rFonts w:ascii="Arial" w:eastAsia="SimSun" w:hAnsi="Arial" w:cs="Arial"/>
          <w:sz w:val="24"/>
          <w:szCs w:val="24"/>
          <w:lang w:eastAsia="ru-RU"/>
        </w:rPr>
        <w:t xml:space="preserve">от 22.07.2024 № 194-ФЗ  «О </w:t>
      </w:r>
      <w:r w:rsidRPr="006E1C9A">
        <w:rPr>
          <w:rFonts w:ascii="Arial" w:eastAsia="SimSun" w:hAnsi="Arial" w:cs="Arial"/>
          <w:sz w:val="24"/>
          <w:szCs w:val="24"/>
          <w:lang w:eastAsia="ru-RU"/>
        </w:rPr>
        <w:t>внесении изменений в З</w:t>
      </w:r>
      <w:r w:rsidRPr="006E1C9A">
        <w:rPr>
          <w:rFonts w:ascii="Arial" w:eastAsia="SimSun" w:hAnsi="Arial" w:cs="Arial"/>
          <w:sz w:val="24"/>
          <w:szCs w:val="24"/>
          <w:lang w:eastAsia="ru-RU"/>
        </w:rPr>
        <w:t>е</w:t>
      </w:r>
      <w:r w:rsidRPr="006E1C9A">
        <w:rPr>
          <w:rFonts w:ascii="Arial" w:eastAsia="SimSun" w:hAnsi="Arial" w:cs="Arial"/>
          <w:sz w:val="24"/>
          <w:szCs w:val="24"/>
          <w:lang w:eastAsia="ru-RU"/>
        </w:rPr>
        <w:t xml:space="preserve">мельный кодекс Российской Федерации»,  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от 08.08.2024 № 317-ФЗ «О внесении изменений в статьи 11.10 и 39.15 Земельного кодекса Российской Федерации и статью 18.1 Федерального закона «О геодезии</w:t>
      </w:r>
      <w:proofErr w:type="gramEnd"/>
      <w:r w:rsidRPr="006E1C9A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proofErr w:type="gramStart"/>
      <w:r w:rsidRPr="006E1C9A">
        <w:rPr>
          <w:rFonts w:ascii="Arial" w:eastAsia="SimSun" w:hAnsi="Arial" w:cs="Arial"/>
          <w:sz w:val="24"/>
          <w:szCs w:val="24"/>
          <w:lang w:eastAsia="zh-CN"/>
        </w:rPr>
        <w:t>картографии и пространственных данных и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 xml:space="preserve"> о внесении изменений в отдельные законодательные акты Российской Федерации», от 08.08.2024г. № 319-ФЗ «О внесении изменений в земельный к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о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декс Российской Федерации и статьи 10 и 10.1 Федерального закона «Об обороте земель сельскохозяйственного назначения»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 xml:space="preserve"> и Уставом Захаровского сельского поселения, администрация Захаровского сельского поселения Клетского муниц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и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 xml:space="preserve">пального района Волгоградской области, </w:t>
      </w:r>
      <w:proofErr w:type="gramEnd"/>
    </w:p>
    <w:p w:rsidR="00684687" w:rsidRPr="006E1C9A" w:rsidRDefault="006E1C9A" w:rsidP="006E1C9A">
      <w:pPr>
        <w:tabs>
          <w:tab w:val="left" w:pos="9200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b/>
          <w:sz w:val="24"/>
          <w:szCs w:val="24"/>
          <w:lang w:eastAsia="zh-CN"/>
        </w:rPr>
      </w:pPr>
      <w:proofErr w:type="gramStart"/>
      <w:r w:rsidRPr="006E1C9A">
        <w:rPr>
          <w:rFonts w:ascii="Arial" w:eastAsia="SimSun" w:hAnsi="Arial" w:cs="Arial"/>
          <w:b/>
          <w:sz w:val="24"/>
          <w:szCs w:val="24"/>
          <w:lang w:eastAsia="zh-CN"/>
        </w:rPr>
        <w:t>п</w:t>
      </w:r>
      <w:proofErr w:type="gramEnd"/>
      <w:r w:rsidRPr="006E1C9A">
        <w:rPr>
          <w:rFonts w:ascii="Arial" w:eastAsia="SimSun" w:hAnsi="Arial" w:cs="Arial"/>
          <w:b/>
          <w:sz w:val="24"/>
          <w:szCs w:val="24"/>
          <w:lang w:eastAsia="zh-CN"/>
        </w:rPr>
        <w:t xml:space="preserve"> о с т а н о в л я е т:</w:t>
      </w:r>
    </w:p>
    <w:p w:rsidR="00684687" w:rsidRPr="006E1C9A" w:rsidRDefault="00684687" w:rsidP="006E1C9A">
      <w:pPr>
        <w:widowControl w:val="0"/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</w:p>
    <w:p w:rsidR="00684687" w:rsidRPr="006E1C9A" w:rsidRDefault="006E1C9A" w:rsidP="006E1C9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E1C9A">
        <w:rPr>
          <w:rFonts w:ascii="Arial" w:eastAsia="SimSun" w:hAnsi="Arial" w:cs="Arial"/>
          <w:sz w:val="24"/>
          <w:szCs w:val="24"/>
          <w:lang w:eastAsia="zh-CN"/>
        </w:rPr>
        <w:t xml:space="preserve">1. </w:t>
      </w:r>
      <w:proofErr w:type="gramStart"/>
      <w:r w:rsidRPr="006E1C9A">
        <w:rPr>
          <w:rFonts w:ascii="Arial" w:eastAsia="SimSun" w:hAnsi="Arial" w:cs="Arial"/>
          <w:sz w:val="24"/>
          <w:szCs w:val="24"/>
          <w:lang w:eastAsia="zh-CN"/>
        </w:rPr>
        <w:t xml:space="preserve">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</w:t>
      </w:r>
      <w:r w:rsidRPr="006E1C9A">
        <w:rPr>
          <w:rFonts w:ascii="Arial" w:eastAsia="SimSun" w:hAnsi="Arial" w:cs="Arial"/>
          <w:bCs/>
          <w:sz w:val="24"/>
          <w:szCs w:val="24"/>
          <w:lang w:eastAsia="zh-CN"/>
        </w:rPr>
        <w:t>Захаровского сельского поселения, в аренду без проведения торгов»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, утвержденный постановлением админист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рации Захаровского сельского поселения от 29 апреля 2020 г. №27</w:t>
      </w:r>
      <w:r w:rsidRPr="006E1C9A">
        <w:rPr>
          <w:rFonts w:ascii="Arial" w:hAnsi="Arial" w:cs="Arial"/>
          <w:bCs/>
          <w:sz w:val="24"/>
          <w:szCs w:val="24"/>
        </w:rPr>
        <w:t>(в редакции от 10.03.2021г. № 16, от 26.01.2022 г. № 16, от 02.02.2022 г. № 40, от 19.04.2022г. №58, от 20.06.2022г. №73, от 20.04.2023г. № 26</w:t>
      </w:r>
      <w:proofErr w:type="gramEnd"/>
      <w:r w:rsidRPr="006E1C9A">
        <w:rPr>
          <w:rFonts w:ascii="Arial" w:hAnsi="Arial" w:cs="Arial"/>
          <w:bCs/>
          <w:sz w:val="24"/>
          <w:szCs w:val="24"/>
        </w:rPr>
        <w:t>, от 01.06.2023 №38, о</w:t>
      </w:r>
      <w:r w:rsidRPr="006E1C9A">
        <w:rPr>
          <w:rFonts w:ascii="Arial" w:hAnsi="Arial" w:cs="Arial"/>
          <w:sz w:val="24"/>
          <w:szCs w:val="24"/>
        </w:rPr>
        <w:t>т 14.12.2023 г. № 84, от 25.0</w:t>
      </w:r>
      <w:r w:rsidRPr="006E1C9A">
        <w:rPr>
          <w:rFonts w:ascii="Arial" w:hAnsi="Arial" w:cs="Arial"/>
          <w:sz w:val="24"/>
          <w:szCs w:val="24"/>
        </w:rPr>
        <w:t>4.2024г. №43</w:t>
      </w:r>
      <w:r w:rsidRPr="006E1C9A">
        <w:rPr>
          <w:rFonts w:ascii="Arial" w:hAnsi="Arial" w:cs="Arial"/>
          <w:bCs/>
          <w:sz w:val="24"/>
          <w:szCs w:val="24"/>
        </w:rPr>
        <w:t>) (далее-Регламент)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, следующие изменения:</w:t>
      </w:r>
    </w:p>
    <w:p w:rsidR="00684687" w:rsidRPr="006E1C9A" w:rsidRDefault="00684687" w:rsidP="006E1C9A">
      <w:pPr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</w:p>
    <w:p w:rsidR="00684687" w:rsidRPr="006E1C9A" w:rsidRDefault="006E1C9A" w:rsidP="006E1C9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E1C9A">
        <w:rPr>
          <w:rFonts w:ascii="Arial" w:eastAsia="Calibri" w:hAnsi="Arial" w:cs="Arial"/>
          <w:sz w:val="24"/>
          <w:szCs w:val="24"/>
          <w:lang w:eastAsia="zh-CN"/>
        </w:rPr>
        <w:t>1.1. в подпункте 34 пункта 1.2 Регламента слова «</w:t>
      </w:r>
      <w:hyperlink r:id="rId5">
        <w:r w:rsidRPr="006E1C9A">
          <w:rPr>
            <w:rFonts w:ascii="Arial" w:eastAsia="SimSun" w:hAnsi="Arial" w:cs="Arial"/>
            <w:sz w:val="24"/>
            <w:szCs w:val="24"/>
            <w:lang w:eastAsia="zh-CN"/>
          </w:rPr>
          <w:t>пунктами 3</w:t>
        </w:r>
      </w:hyperlink>
      <w:r w:rsidRPr="006E1C9A">
        <w:rPr>
          <w:rFonts w:ascii="Arial" w:eastAsia="SimSun" w:hAnsi="Arial" w:cs="Arial"/>
          <w:sz w:val="24"/>
          <w:szCs w:val="24"/>
          <w:lang w:eastAsia="zh-CN"/>
        </w:rPr>
        <w:t xml:space="preserve"> и </w:t>
      </w:r>
      <w:hyperlink r:id="rId6">
        <w:r w:rsidRPr="006E1C9A">
          <w:rPr>
            <w:rFonts w:ascii="Arial" w:eastAsia="SimSun" w:hAnsi="Arial" w:cs="Arial"/>
            <w:sz w:val="24"/>
            <w:szCs w:val="24"/>
            <w:lang w:eastAsia="zh-CN"/>
          </w:rPr>
          <w:t>4</w:t>
        </w:r>
      </w:hyperlink>
      <w:r w:rsidRPr="006E1C9A">
        <w:rPr>
          <w:rFonts w:ascii="Arial" w:eastAsia="SimSun" w:hAnsi="Arial" w:cs="Arial"/>
          <w:sz w:val="24"/>
          <w:szCs w:val="24"/>
          <w:lang w:eastAsia="zh-CN"/>
        </w:rPr>
        <w:t xml:space="preserve"> пункта 2 статьи 39.6 ЗК РФ» заменить словами «</w:t>
      </w:r>
      <w:hyperlink r:id="rId7">
        <w:r w:rsidRPr="006E1C9A">
          <w:rPr>
            <w:rFonts w:ascii="Arial" w:eastAsia="SimSun" w:hAnsi="Arial" w:cs="Arial"/>
            <w:sz w:val="24"/>
            <w:szCs w:val="24"/>
            <w:lang w:eastAsia="zh-CN"/>
          </w:rPr>
          <w:t>пунктами 3</w:t>
        </w:r>
      </w:hyperlink>
      <w:r w:rsidRPr="006E1C9A">
        <w:rPr>
          <w:rFonts w:ascii="Arial" w:eastAsia="SimSun" w:hAnsi="Arial" w:cs="Arial"/>
          <w:sz w:val="24"/>
          <w:szCs w:val="24"/>
          <w:lang w:eastAsia="zh-CN"/>
        </w:rPr>
        <w:t xml:space="preserve"> и </w:t>
      </w:r>
      <w:hyperlink r:id="rId8">
        <w:r w:rsidRPr="006E1C9A">
          <w:rPr>
            <w:rFonts w:ascii="Arial" w:eastAsia="SimSun" w:hAnsi="Arial" w:cs="Arial"/>
            <w:sz w:val="24"/>
            <w:szCs w:val="24"/>
            <w:lang w:eastAsia="zh-CN"/>
          </w:rPr>
          <w:t>4</w:t>
        </w:r>
      </w:hyperlink>
      <w:r w:rsidRPr="006E1C9A">
        <w:rPr>
          <w:rFonts w:ascii="Arial" w:eastAsia="SimSun" w:hAnsi="Arial" w:cs="Arial"/>
          <w:sz w:val="24"/>
          <w:szCs w:val="24"/>
          <w:lang w:eastAsia="zh-CN"/>
        </w:rPr>
        <w:t xml:space="preserve"> статьи 39.6 ЗК РФ»;</w:t>
      </w:r>
    </w:p>
    <w:p w:rsidR="006E1C9A" w:rsidRDefault="006E1C9A" w:rsidP="006E1C9A">
      <w:pPr>
        <w:widowControl w:val="0"/>
        <w:suppressAutoHyphens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zh-CN"/>
        </w:rPr>
      </w:pPr>
    </w:p>
    <w:p w:rsidR="00684687" w:rsidRPr="006E1C9A" w:rsidRDefault="006E1C9A" w:rsidP="006E1C9A">
      <w:pPr>
        <w:widowControl w:val="0"/>
        <w:suppressAutoHyphens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E1C9A">
        <w:rPr>
          <w:rFonts w:ascii="Arial" w:eastAsia="Calibri" w:hAnsi="Arial" w:cs="Arial"/>
          <w:sz w:val="24"/>
          <w:szCs w:val="24"/>
          <w:lang w:eastAsia="zh-CN"/>
        </w:rPr>
        <w:t>1.2. абзац четвертый пункта 2.6.4 изложить в следующей р</w:t>
      </w:r>
      <w:r w:rsidRPr="006E1C9A">
        <w:rPr>
          <w:rFonts w:ascii="Arial" w:eastAsia="Calibri" w:hAnsi="Arial" w:cs="Arial"/>
          <w:sz w:val="24"/>
          <w:szCs w:val="24"/>
          <w:lang w:eastAsia="zh-CN"/>
        </w:rPr>
        <w:t>едакции:</w:t>
      </w:r>
    </w:p>
    <w:p w:rsidR="00684687" w:rsidRPr="006E1C9A" w:rsidRDefault="006E1C9A" w:rsidP="006E1C9A">
      <w:pPr>
        <w:widowControl w:val="0"/>
        <w:suppressAutoHyphens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zh-CN"/>
        </w:rPr>
      </w:pPr>
      <w:r w:rsidRPr="006E1C9A">
        <w:rPr>
          <w:rFonts w:ascii="Arial" w:eastAsia="Calibri" w:hAnsi="Arial" w:cs="Arial"/>
          <w:sz w:val="24"/>
          <w:szCs w:val="24"/>
          <w:lang w:eastAsia="zh-CN"/>
        </w:rPr>
        <w:t>«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Подготовка схемы расположения земельного участка в форме электронн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о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го документа может осуществляться в соответствии с ЗК РФ заинтересованным лицом с использованием федеральной государственной географической инфо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р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 xml:space="preserve">мационной системы, обеспечивающей 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функционирование национальной системы пространственных данных, или иных технологических и программных средств</w:t>
      </w:r>
      <w:proofErr w:type="gramStart"/>
      <w:r w:rsidRPr="006E1C9A">
        <w:rPr>
          <w:rFonts w:ascii="Arial" w:eastAsia="SimSun" w:hAnsi="Arial" w:cs="Arial"/>
          <w:sz w:val="24"/>
          <w:szCs w:val="24"/>
          <w:lang w:eastAsia="zh-CN"/>
        </w:rPr>
        <w:t>.»;</w:t>
      </w:r>
      <w:proofErr w:type="gramEnd"/>
    </w:p>
    <w:p w:rsidR="006E1C9A" w:rsidRDefault="006E1C9A" w:rsidP="006E1C9A">
      <w:pPr>
        <w:widowControl w:val="0"/>
        <w:suppressAutoHyphens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zh-CN"/>
        </w:rPr>
      </w:pPr>
    </w:p>
    <w:p w:rsidR="00684687" w:rsidRPr="006E1C9A" w:rsidRDefault="006E1C9A" w:rsidP="006E1C9A">
      <w:pPr>
        <w:widowControl w:val="0"/>
        <w:suppressAutoHyphens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zh-CN"/>
        </w:rPr>
      </w:pPr>
      <w:bookmarkStart w:id="0" w:name="_GoBack"/>
      <w:bookmarkEnd w:id="0"/>
      <w:r w:rsidRPr="006E1C9A">
        <w:rPr>
          <w:rFonts w:ascii="Arial" w:eastAsia="Calibri" w:hAnsi="Arial" w:cs="Arial"/>
          <w:sz w:val="24"/>
          <w:szCs w:val="24"/>
          <w:lang w:eastAsia="zh-CN"/>
        </w:rPr>
        <w:t>1.3. в пункте 2.10.3:</w:t>
      </w:r>
    </w:p>
    <w:p w:rsidR="00684687" w:rsidRPr="006E1C9A" w:rsidRDefault="006E1C9A" w:rsidP="006E1C9A">
      <w:pPr>
        <w:widowControl w:val="0"/>
        <w:suppressAutoHyphens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zh-CN"/>
        </w:rPr>
      </w:pPr>
      <w:r w:rsidRPr="006E1C9A">
        <w:rPr>
          <w:rFonts w:ascii="Arial" w:eastAsia="Calibri" w:hAnsi="Arial" w:cs="Arial"/>
          <w:sz w:val="24"/>
          <w:szCs w:val="24"/>
          <w:lang w:eastAsia="zh-CN"/>
        </w:rPr>
        <w:t>- подпункты 8-10 изложить в следующей редакции:</w:t>
      </w:r>
    </w:p>
    <w:p w:rsidR="00684687" w:rsidRPr="006E1C9A" w:rsidRDefault="006E1C9A" w:rsidP="006E1C9A">
      <w:pPr>
        <w:widowControl w:val="0"/>
        <w:suppressAutoHyphens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6E1C9A">
        <w:rPr>
          <w:rFonts w:ascii="Arial" w:eastAsia="Calibri" w:hAnsi="Arial" w:cs="Arial"/>
          <w:sz w:val="24"/>
          <w:szCs w:val="24"/>
          <w:lang w:eastAsia="zh-CN"/>
        </w:rPr>
        <w:lastRenderedPageBreak/>
        <w:t>«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8) указанный в заявлении о предоставлении земельного участка земел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ь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ный у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часток расположен в границах территории, в отношении которой с другим лицом заключен договор о комплексном развитии территории либо принято реш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е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ние о ее комплексном развитии в случае, если для реализации указанного реш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е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 xml:space="preserve">ния не требуется заключения договора 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6E1C9A">
        <w:rPr>
          <w:rFonts w:ascii="Arial" w:eastAsia="SimSun" w:hAnsi="Arial" w:cs="Arial"/>
          <w:sz w:val="24"/>
          <w:szCs w:val="24"/>
          <w:lang w:eastAsia="zh-CN"/>
        </w:rPr>
        <w:t xml:space="preserve"> здания, сооружения, помещений в них, объекта незаве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р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 xml:space="preserve">шенного строительства, расположенных на таком земельном участке, или 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прав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о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обладатель такого земельного участка;</w:t>
      </w:r>
    </w:p>
    <w:p w:rsidR="00684687" w:rsidRPr="006E1C9A" w:rsidRDefault="006E1C9A" w:rsidP="006E1C9A">
      <w:pPr>
        <w:widowControl w:val="0"/>
        <w:suppressAutoHyphens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6E1C9A">
        <w:rPr>
          <w:rFonts w:ascii="Arial" w:eastAsia="SimSun" w:hAnsi="Arial" w:cs="Arial"/>
          <w:sz w:val="24"/>
          <w:szCs w:val="24"/>
          <w:lang w:eastAsia="zh-CN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ь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ный участок образован из земельного участка, в отношении которого с другим</w:t>
      </w:r>
      <w:proofErr w:type="gramEnd"/>
      <w:r w:rsidRPr="006E1C9A">
        <w:rPr>
          <w:rFonts w:ascii="Arial" w:eastAsia="SimSun" w:hAnsi="Arial" w:cs="Arial"/>
          <w:sz w:val="24"/>
          <w:szCs w:val="24"/>
          <w:lang w:eastAsia="zh-CN"/>
        </w:rPr>
        <w:t xml:space="preserve"> л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и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цом заключен догово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р о комплексном развитии территории, за исключением сл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у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чаев, если такой земельный участок предназначен для размещения объектов ф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е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дерального значения, объектов регионального значения или объектов местного значения и с заявлением о предоставлении такого земе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льного участка обратилось лицо, уполномоченное на строительство указанных объектов;</w:t>
      </w:r>
    </w:p>
    <w:p w:rsidR="00684687" w:rsidRPr="006E1C9A" w:rsidRDefault="006E1C9A" w:rsidP="006E1C9A">
      <w:pPr>
        <w:widowControl w:val="0"/>
        <w:suppressAutoHyphens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6E1C9A">
        <w:rPr>
          <w:rFonts w:ascii="Arial" w:eastAsia="SimSun" w:hAnsi="Arial" w:cs="Arial"/>
          <w:sz w:val="24"/>
          <w:szCs w:val="24"/>
          <w:lang w:eastAsia="zh-CN"/>
        </w:rPr>
        <w:t>10) указанный в заявлении о предоставлении земельного участка земел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ь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ный участок образован из земельного участка, в отношении которого заключен д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о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говор о комплексном развити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и территории, либо расположен в границах террит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о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жденной документ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а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цией по планировке</w:t>
      </w:r>
      <w:proofErr w:type="gramEnd"/>
      <w:r w:rsidRPr="006E1C9A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gramStart"/>
      <w:r w:rsidRPr="006E1C9A">
        <w:rPr>
          <w:rFonts w:ascii="Arial" w:eastAsia="SimSun" w:hAnsi="Arial" w:cs="Arial"/>
          <w:sz w:val="24"/>
          <w:szCs w:val="24"/>
          <w:lang w:eastAsia="zh-CN"/>
        </w:rPr>
        <w:t>территории предназначен для размещения объектов фед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е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рального значения, объектов регионального значения или объектов местного зн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а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чения, за исключением случаев, если с заявлением о предоставлении в аренду земельного участк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а обратилось лицо, с которым заключен договор о комплексном развитии территории, предусматривающий обязательство данного лица по стро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и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тельству указанных объектов (в 2022 - 2024 годах предоставление земельных участков для целей, указанных в подпункте 41 пун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кта 1.2 настоящего</w:t>
      </w:r>
      <w:proofErr w:type="gramEnd"/>
      <w:r w:rsidRPr="006E1C9A">
        <w:rPr>
          <w:rFonts w:ascii="Arial" w:eastAsia="SimSun" w:hAnsi="Arial" w:cs="Arial"/>
          <w:sz w:val="24"/>
          <w:szCs w:val="24"/>
          <w:lang w:eastAsia="zh-CN"/>
        </w:rPr>
        <w:t xml:space="preserve"> администр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а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тивного регламента, может осуществляться независимо от содержания докуме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н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тации по планировке территории (за исключением документации по планировке территории, предусматривающей размещение объектов федерального знач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е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ния)</w:t>
      </w:r>
      <w:proofErr w:type="gramStart"/>
      <w:r w:rsidRPr="006E1C9A">
        <w:rPr>
          <w:rFonts w:ascii="Arial" w:eastAsia="SimSun" w:hAnsi="Arial" w:cs="Arial"/>
          <w:sz w:val="24"/>
          <w:szCs w:val="24"/>
          <w:lang w:eastAsia="zh-CN"/>
        </w:rPr>
        <w:t>;»</w:t>
      </w:r>
      <w:proofErr w:type="gramEnd"/>
      <w:r w:rsidRPr="006E1C9A">
        <w:rPr>
          <w:rFonts w:ascii="Arial" w:eastAsia="SimSun" w:hAnsi="Arial" w:cs="Arial"/>
          <w:sz w:val="24"/>
          <w:szCs w:val="24"/>
          <w:lang w:eastAsia="zh-CN"/>
        </w:rPr>
        <w:t>;</w:t>
      </w:r>
    </w:p>
    <w:p w:rsidR="00684687" w:rsidRPr="006E1C9A" w:rsidRDefault="006E1C9A" w:rsidP="006E1C9A">
      <w:pPr>
        <w:widowControl w:val="0"/>
        <w:suppressAutoHyphens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zh-CN"/>
        </w:rPr>
      </w:pPr>
      <w:r w:rsidRPr="006E1C9A">
        <w:rPr>
          <w:rFonts w:ascii="Arial" w:eastAsia="Calibri" w:hAnsi="Arial" w:cs="Arial"/>
          <w:sz w:val="24"/>
          <w:szCs w:val="24"/>
          <w:lang w:eastAsia="zh-CN"/>
        </w:rPr>
        <w:t xml:space="preserve">- в </w:t>
      </w:r>
      <w:r w:rsidRPr="006E1C9A">
        <w:rPr>
          <w:rFonts w:ascii="Arial" w:eastAsia="Calibri" w:hAnsi="Arial" w:cs="Arial"/>
          <w:sz w:val="24"/>
          <w:szCs w:val="24"/>
          <w:lang w:eastAsia="zh-CN"/>
        </w:rPr>
        <w:t>подпункте 13 слова «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или осуществления крестьянским (фермерским) х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о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зяйством его деятельности» исключить.</w:t>
      </w:r>
    </w:p>
    <w:p w:rsidR="00684687" w:rsidRPr="006E1C9A" w:rsidRDefault="00684687" w:rsidP="006E1C9A">
      <w:pPr>
        <w:widowControl w:val="0"/>
        <w:suppressAutoHyphens w:val="0"/>
        <w:spacing w:after="0" w:line="240" w:lineRule="auto"/>
        <w:ind w:right="-2" w:firstLine="567"/>
        <w:rPr>
          <w:rFonts w:ascii="Arial" w:eastAsia="Calibri" w:hAnsi="Arial" w:cs="Arial"/>
          <w:sz w:val="24"/>
          <w:szCs w:val="24"/>
          <w:lang w:eastAsia="zh-CN"/>
        </w:rPr>
      </w:pPr>
    </w:p>
    <w:p w:rsidR="00684687" w:rsidRPr="006E1C9A" w:rsidRDefault="006E1C9A" w:rsidP="006E1C9A">
      <w:pPr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 w:rsidRPr="006E1C9A">
        <w:rPr>
          <w:rFonts w:ascii="Arial" w:eastAsia="SimSun" w:hAnsi="Arial" w:cs="Arial"/>
          <w:sz w:val="24"/>
          <w:szCs w:val="24"/>
          <w:lang w:eastAsia="zh-CN"/>
        </w:rPr>
        <w:t>2. Настоящее постановление вступает в силу после обнародования, за и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с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ключением подпункта 1.2 пункта 1, который вступает в силу с 01.01.2025.</w:t>
      </w:r>
    </w:p>
    <w:p w:rsidR="00684687" w:rsidRPr="006E1C9A" w:rsidRDefault="00684687" w:rsidP="006E1C9A">
      <w:pPr>
        <w:suppressAutoHyphens w:val="0"/>
        <w:spacing w:after="0" w:line="240" w:lineRule="auto"/>
        <w:ind w:right="-2" w:firstLine="567"/>
        <w:rPr>
          <w:rFonts w:ascii="Arial" w:eastAsia="SimSun" w:hAnsi="Arial" w:cs="Arial"/>
          <w:i/>
          <w:sz w:val="24"/>
          <w:szCs w:val="24"/>
          <w:lang w:eastAsia="zh-CN"/>
        </w:rPr>
      </w:pPr>
    </w:p>
    <w:p w:rsidR="006E1C9A" w:rsidRDefault="006E1C9A" w:rsidP="006E1C9A">
      <w:pPr>
        <w:tabs>
          <w:tab w:val="left" w:pos="0"/>
          <w:tab w:val="left" w:pos="9000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 w:rsidRPr="006E1C9A">
        <w:rPr>
          <w:rFonts w:ascii="Arial" w:eastAsia="SimSun" w:hAnsi="Arial" w:cs="Arial"/>
          <w:sz w:val="24"/>
          <w:szCs w:val="24"/>
          <w:lang w:eastAsia="zh-CN"/>
        </w:rPr>
        <w:t xml:space="preserve">Глава </w:t>
      </w:r>
      <w:r w:rsidRPr="006E1C9A">
        <w:rPr>
          <w:rFonts w:ascii="Arial" w:eastAsia="SimSun" w:hAnsi="Arial" w:cs="Arial"/>
          <w:sz w:val="24"/>
          <w:szCs w:val="24"/>
          <w:lang w:eastAsia="zh-CN"/>
        </w:rPr>
        <w:t>Захаровского</w:t>
      </w:r>
    </w:p>
    <w:p w:rsidR="00684687" w:rsidRPr="006E1C9A" w:rsidRDefault="006E1C9A" w:rsidP="006E1C9A">
      <w:pPr>
        <w:tabs>
          <w:tab w:val="left" w:pos="0"/>
          <w:tab w:val="left" w:pos="9000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 w:rsidRPr="006E1C9A">
        <w:rPr>
          <w:rFonts w:ascii="Arial" w:eastAsia="SimSun" w:hAnsi="Arial" w:cs="Arial"/>
          <w:sz w:val="24"/>
          <w:szCs w:val="24"/>
          <w:lang w:eastAsia="zh-CN"/>
        </w:rPr>
        <w:t xml:space="preserve"> сельского поселения                            Е. А. Кийков</w:t>
      </w:r>
    </w:p>
    <w:sectPr w:rsidR="00684687" w:rsidRPr="006E1C9A" w:rsidSect="006E1C9A"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87"/>
    <w:rsid w:val="00684687"/>
    <w:rsid w:val="006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20">
    <w:name w:val="Текст выноски Знак2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2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037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20">
    <w:name w:val="Текст выноски Знак2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2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03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CDBCE7718BF7C6958EF3174D089A871E33439DAF28195FF9400C074B9E3061DD76F6DCDJ2R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3CDBCE7718BF7C6958EF3174D089A871E33439DAF28195FF9400C074B9E3061DD76F6DCDJ2R3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3CDBCE7718BF7C6958EF3174D089A871E33439DAF28195FF9400C074B9E3061DD76F6DCDJ2R0N" TargetMode="External"/><Relationship Id="rId5" Type="http://schemas.openxmlformats.org/officeDocument/2006/relationships/hyperlink" Target="consultantplus://offline/ref=773CDBCE7718BF7C6958EF3174D089A871E33439DAF28195FF9400C074B9E3061DD76F6DCDJ2R3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951</Words>
  <Characters>5426</Characters>
  <Application>Microsoft Office Word</Application>
  <DocSecurity>0</DocSecurity>
  <Lines>45</Lines>
  <Paragraphs>12</Paragraphs>
  <ScaleCrop>false</ScaleCrop>
  <Company>Microsoft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dc:description/>
  <cp:lastModifiedBy>Uzer</cp:lastModifiedBy>
  <cp:revision>6</cp:revision>
  <cp:lastPrinted>2024-11-12T11:46:00Z</cp:lastPrinted>
  <dcterms:created xsi:type="dcterms:W3CDTF">2024-11-12T11:27:00Z</dcterms:created>
  <dcterms:modified xsi:type="dcterms:W3CDTF">2024-11-21T11:23:00Z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