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89" w:rsidRPr="00F8789F" w:rsidRDefault="0025257A" w:rsidP="0025257A">
      <w:pPr>
        <w:widowControl w:val="0"/>
        <w:suppressAutoHyphens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ПРОЕКТ</w:t>
      </w:r>
      <w:bookmarkStart w:id="0" w:name="_GoBack"/>
      <w:bookmarkEnd w:id="0"/>
    </w:p>
    <w:p w:rsidR="00227817" w:rsidRPr="00F8789F" w:rsidRDefault="00227817" w:rsidP="00F8789F">
      <w:pPr>
        <w:spacing w:after="0" w:line="240" w:lineRule="auto"/>
        <w:ind w:right="-2" w:firstLine="567"/>
        <w:jc w:val="center"/>
        <w:rPr>
          <w:rFonts w:ascii="Arial" w:hAnsi="Arial" w:cs="Arial"/>
          <w:sz w:val="24"/>
          <w:szCs w:val="24"/>
        </w:rPr>
      </w:pPr>
      <w:r w:rsidRPr="00F8789F">
        <w:rPr>
          <w:rFonts w:ascii="Arial" w:eastAsia="Arial" w:hAnsi="Arial" w:cs="Arial"/>
          <w:b/>
          <w:sz w:val="24"/>
          <w:szCs w:val="24"/>
          <w:lang w:eastAsia="zh-CN"/>
        </w:rPr>
        <w:t>АДМИНИСТРАЦИЯ</w:t>
      </w:r>
    </w:p>
    <w:p w:rsidR="00227817" w:rsidRPr="00F8789F" w:rsidRDefault="00227817" w:rsidP="00F8789F">
      <w:pPr>
        <w:spacing w:after="0" w:line="240" w:lineRule="auto"/>
        <w:ind w:right="-2" w:firstLine="567"/>
        <w:jc w:val="center"/>
        <w:rPr>
          <w:rFonts w:ascii="Arial" w:hAnsi="Arial" w:cs="Arial"/>
          <w:sz w:val="24"/>
          <w:szCs w:val="24"/>
        </w:rPr>
      </w:pPr>
      <w:r w:rsidRPr="00F8789F">
        <w:rPr>
          <w:rFonts w:ascii="Arial" w:eastAsia="Arial" w:hAnsi="Arial" w:cs="Arial"/>
          <w:b/>
          <w:sz w:val="24"/>
          <w:szCs w:val="24"/>
          <w:lang w:eastAsia="zh-CN"/>
        </w:rPr>
        <w:t>ЗАХАРОВСКОГО СЕЛЬСКОГО ПОСЕЛЕНИЯ</w:t>
      </w:r>
    </w:p>
    <w:p w:rsidR="00227817" w:rsidRPr="00F8789F" w:rsidRDefault="00227817" w:rsidP="00F8789F">
      <w:pPr>
        <w:spacing w:after="0" w:line="240" w:lineRule="auto"/>
        <w:ind w:right="-2" w:firstLine="567"/>
        <w:jc w:val="center"/>
        <w:rPr>
          <w:rFonts w:ascii="Arial" w:hAnsi="Arial" w:cs="Arial"/>
          <w:sz w:val="24"/>
          <w:szCs w:val="24"/>
        </w:rPr>
      </w:pPr>
      <w:r w:rsidRPr="00F8789F">
        <w:rPr>
          <w:rFonts w:ascii="Arial" w:eastAsia="Arial" w:hAnsi="Arial" w:cs="Arial"/>
          <w:b/>
          <w:sz w:val="24"/>
          <w:szCs w:val="24"/>
          <w:lang w:eastAsia="zh-CN"/>
        </w:rPr>
        <w:t>КЛЕТСКОГО МУНИЦИПАЛЬНОГО РАЙОНА</w:t>
      </w:r>
    </w:p>
    <w:p w:rsidR="00227817" w:rsidRPr="00F8789F" w:rsidRDefault="00227817" w:rsidP="00F8789F">
      <w:pPr>
        <w:spacing w:after="0" w:line="240" w:lineRule="auto"/>
        <w:ind w:right="-2" w:firstLine="567"/>
        <w:jc w:val="center"/>
        <w:rPr>
          <w:rFonts w:ascii="Arial" w:eastAsia="Arial" w:hAnsi="Arial" w:cs="Arial"/>
          <w:b/>
          <w:sz w:val="24"/>
          <w:szCs w:val="24"/>
          <w:lang w:eastAsia="zh-CN"/>
        </w:rPr>
      </w:pPr>
      <w:r w:rsidRPr="00F8789F">
        <w:rPr>
          <w:rFonts w:ascii="Arial" w:eastAsia="Arial" w:hAnsi="Arial" w:cs="Arial"/>
          <w:b/>
          <w:sz w:val="24"/>
          <w:szCs w:val="24"/>
          <w:lang w:eastAsia="zh-CN"/>
        </w:rPr>
        <w:t>ВОЛГОГРАДСКОЙ ОБЛАСТИ</w:t>
      </w:r>
    </w:p>
    <w:p w:rsidR="00227817" w:rsidRPr="00F8789F" w:rsidRDefault="00227817" w:rsidP="00F8789F">
      <w:pPr>
        <w:spacing w:after="0" w:line="240" w:lineRule="auto"/>
        <w:ind w:right="-2" w:firstLine="567"/>
        <w:jc w:val="center"/>
        <w:rPr>
          <w:rFonts w:ascii="Arial" w:hAnsi="Arial" w:cs="Arial"/>
          <w:sz w:val="24"/>
          <w:szCs w:val="24"/>
        </w:rPr>
      </w:pPr>
      <w:r w:rsidRPr="00F8789F">
        <w:rPr>
          <w:rFonts w:ascii="Arial" w:eastAsia="Arial" w:hAnsi="Arial" w:cs="Arial"/>
          <w:b/>
          <w:sz w:val="24"/>
          <w:szCs w:val="24"/>
          <w:lang w:eastAsia="zh-CN"/>
        </w:rPr>
        <w:t>_________________________________________________________________</w:t>
      </w:r>
    </w:p>
    <w:p w:rsidR="00227817" w:rsidRPr="00F8789F" w:rsidRDefault="00227817" w:rsidP="00F8789F">
      <w:pPr>
        <w:spacing w:after="0" w:line="240" w:lineRule="auto"/>
        <w:ind w:right="-2" w:firstLine="567"/>
        <w:jc w:val="center"/>
        <w:rPr>
          <w:rFonts w:ascii="Arial" w:hAnsi="Arial" w:cs="Arial"/>
          <w:sz w:val="24"/>
          <w:szCs w:val="24"/>
        </w:rPr>
      </w:pPr>
      <w:r w:rsidRPr="00F8789F">
        <w:rPr>
          <w:rFonts w:ascii="Arial" w:eastAsia="Arial" w:hAnsi="Arial" w:cs="Arial"/>
          <w:sz w:val="24"/>
          <w:szCs w:val="24"/>
          <w:lang w:eastAsia="zh-CN"/>
        </w:rPr>
        <w:t xml:space="preserve">ПОСТАНОВЛЕНИЕ </w:t>
      </w:r>
    </w:p>
    <w:p w:rsidR="00227817" w:rsidRPr="00F8789F" w:rsidRDefault="00227817" w:rsidP="00F8789F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7817" w:rsidRDefault="00841043" w:rsidP="00F8789F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8789F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27817" w:rsidRPr="00F8789F">
        <w:rPr>
          <w:rFonts w:ascii="Arial" w:eastAsia="Times New Roman" w:hAnsi="Arial" w:cs="Arial"/>
          <w:sz w:val="24"/>
          <w:szCs w:val="24"/>
          <w:lang w:eastAsia="zh-CN"/>
        </w:rPr>
        <w:t>т</w:t>
      </w:r>
      <w:r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5257A">
        <w:rPr>
          <w:rFonts w:ascii="Arial" w:eastAsia="Times New Roman" w:hAnsi="Arial" w:cs="Arial"/>
          <w:sz w:val="24"/>
          <w:szCs w:val="24"/>
          <w:lang w:eastAsia="zh-CN"/>
        </w:rPr>
        <w:t>______</w:t>
      </w:r>
      <w:r w:rsidRPr="00F8789F">
        <w:rPr>
          <w:rFonts w:ascii="Arial" w:eastAsia="Times New Roman" w:hAnsi="Arial" w:cs="Arial"/>
          <w:sz w:val="24"/>
          <w:szCs w:val="24"/>
          <w:lang w:eastAsia="zh-CN"/>
        </w:rPr>
        <w:t>2024г.</w:t>
      </w:r>
      <w:r w:rsidR="00227817"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  №</w:t>
      </w:r>
      <w:r w:rsidR="0025257A">
        <w:rPr>
          <w:rFonts w:ascii="Arial" w:eastAsia="Times New Roman" w:hAnsi="Arial" w:cs="Arial"/>
          <w:sz w:val="24"/>
          <w:szCs w:val="24"/>
          <w:lang w:eastAsia="zh-CN"/>
        </w:rPr>
        <w:t>____</w:t>
      </w:r>
      <w:r w:rsidR="00227817"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8789F" w:rsidRDefault="00F8789F" w:rsidP="00F8789F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8789F" w:rsidRPr="00F8789F" w:rsidRDefault="00F8789F" w:rsidP="00F8789F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FA2275" w:rsidRPr="00F8789F" w:rsidRDefault="001F3489" w:rsidP="00F8789F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ru-RU"/>
        </w:rPr>
      </w:pPr>
      <w:r w:rsidRPr="00F8789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 внесении изменений в постановление </w:t>
      </w:r>
      <w:r w:rsidR="00227817" w:rsidRPr="00F8789F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администрации Захаровского сельского поселения о</w:t>
      </w:r>
      <w:r w:rsidR="00227817" w:rsidRPr="00F8789F">
        <w:rPr>
          <w:rFonts w:ascii="Arial" w:hAnsi="Arial" w:cs="Arial"/>
          <w:b/>
          <w:sz w:val="24"/>
          <w:szCs w:val="24"/>
        </w:rPr>
        <w:t xml:space="preserve">т  </w:t>
      </w:r>
      <w:r w:rsidR="00227817" w:rsidRPr="00F8789F">
        <w:rPr>
          <w:rFonts w:ascii="Arial" w:eastAsia="Times New Roman" w:hAnsi="Arial" w:cs="Arial"/>
          <w:b/>
          <w:bCs/>
          <w:sz w:val="24"/>
          <w:szCs w:val="24"/>
          <w:lang w:eastAsia="hi-IN" w:bidi="hi-IN"/>
        </w:rPr>
        <w:t>05.06.2024 года   №</w:t>
      </w:r>
      <w:r w:rsidR="00FA2275" w:rsidRPr="00F8789F">
        <w:rPr>
          <w:rFonts w:ascii="Arial" w:eastAsia="Times New Roman" w:hAnsi="Arial" w:cs="Arial"/>
          <w:b/>
          <w:bCs/>
          <w:sz w:val="24"/>
          <w:szCs w:val="24"/>
          <w:lang w:eastAsia="hi-IN" w:bidi="hi-IN"/>
        </w:rPr>
        <w:t>49</w:t>
      </w:r>
      <w:proofErr w:type="gramStart"/>
      <w:r w:rsidR="00227817" w:rsidRPr="00F8789F">
        <w:rPr>
          <w:rFonts w:ascii="Arial" w:eastAsia="Times New Roman" w:hAnsi="Arial" w:cs="Arial"/>
          <w:b/>
          <w:bCs/>
          <w:sz w:val="24"/>
          <w:szCs w:val="24"/>
          <w:lang w:eastAsia="hi-IN" w:bidi="hi-IN"/>
        </w:rPr>
        <w:t xml:space="preserve"> </w:t>
      </w:r>
      <w:r w:rsidR="00FA2275" w:rsidRPr="00F8789F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proofErr w:type="gramEnd"/>
      <w:r w:rsidR="00FA2275" w:rsidRPr="00F878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227817" w:rsidRPr="00F8789F" w:rsidRDefault="00227817" w:rsidP="00F8789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2275" w:rsidRPr="00F8789F" w:rsidRDefault="001F3489" w:rsidP="00F8789F">
      <w:pPr>
        <w:pStyle w:val="ad"/>
        <w:spacing w:before="195" w:line="240" w:lineRule="auto"/>
        <w:ind w:right="553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89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В соответствии </w:t>
      </w:r>
      <w:r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с </w:t>
      </w:r>
      <w:hyperlink r:id="rId8" w:tgtFrame="_self" w:tooltip="Жилищным кодексом Российской Федерации" w:history="1">
        <w:r w:rsidRPr="00F8789F">
          <w:rPr>
            <w:rFonts w:ascii="Arial" w:eastAsia="Times New Roman" w:hAnsi="Arial" w:cs="Arial"/>
            <w:sz w:val="24"/>
            <w:szCs w:val="24"/>
            <w:lang w:eastAsia="zh-CN"/>
          </w:rPr>
          <w:t>Жилищным кодексом Российской Федерации</w:t>
        </w:r>
      </w:hyperlink>
      <w:r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FA2275"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постановлением Правительства Российской Федерации </w:t>
      </w:r>
      <w:r w:rsidR="00FA2275" w:rsidRPr="00F8789F">
        <w:rPr>
          <w:rFonts w:ascii="Arial" w:eastAsia="Arial" w:hAnsi="Arial" w:cs="Arial"/>
          <w:color w:val="232323"/>
          <w:w w:val="110"/>
          <w:sz w:val="24"/>
          <w:szCs w:val="24"/>
        </w:rPr>
        <w:t>от</w:t>
      </w:r>
      <w:r w:rsidR="00FA2275" w:rsidRPr="00F8789F">
        <w:rPr>
          <w:rFonts w:ascii="Arial" w:eastAsia="Arial" w:hAnsi="Arial" w:cs="Arial"/>
          <w:color w:val="232323"/>
          <w:spacing w:val="40"/>
          <w:w w:val="110"/>
          <w:sz w:val="24"/>
          <w:szCs w:val="24"/>
        </w:rPr>
        <w:t xml:space="preserve"> </w:t>
      </w:r>
      <w:r w:rsidR="00FA2275" w:rsidRPr="00F8789F">
        <w:rPr>
          <w:rFonts w:ascii="Arial" w:eastAsia="Arial" w:hAnsi="Arial" w:cs="Arial"/>
          <w:color w:val="1A1A1A"/>
          <w:w w:val="110"/>
          <w:sz w:val="24"/>
          <w:szCs w:val="24"/>
        </w:rPr>
        <w:t xml:space="preserve">28.01.2006г. № </w:t>
      </w:r>
      <w:r w:rsidR="00FA2275" w:rsidRPr="00F8789F">
        <w:rPr>
          <w:rFonts w:ascii="Arial" w:eastAsia="Arial" w:hAnsi="Arial" w:cs="Arial"/>
          <w:color w:val="0F0F0F"/>
          <w:w w:val="110"/>
          <w:sz w:val="24"/>
          <w:szCs w:val="24"/>
        </w:rPr>
        <w:t>47</w:t>
      </w:r>
      <w:r w:rsidR="00FA2275" w:rsidRPr="00FA2275">
        <w:rPr>
          <w:rFonts w:ascii="Arial" w:eastAsia="Arial" w:hAnsi="Arial" w:cs="Arial"/>
          <w:color w:val="2F2F2F"/>
          <w:w w:val="115"/>
          <w:sz w:val="24"/>
          <w:szCs w:val="24"/>
        </w:rPr>
        <w:t xml:space="preserve">«Об </w:t>
      </w:r>
      <w:r w:rsidR="00FA2275" w:rsidRPr="00FA2275">
        <w:rPr>
          <w:rFonts w:ascii="Arial" w:eastAsia="Arial" w:hAnsi="Arial" w:cs="Arial"/>
          <w:color w:val="1D1D1D"/>
          <w:w w:val="115"/>
          <w:sz w:val="24"/>
          <w:szCs w:val="24"/>
        </w:rPr>
        <w:t xml:space="preserve">утверждение </w:t>
      </w:r>
      <w:r w:rsidR="00FA2275" w:rsidRPr="00FA2275">
        <w:rPr>
          <w:rFonts w:ascii="Arial" w:eastAsia="Arial" w:hAnsi="Arial" w:cs="Arial"/>
          <w:color w:val="131313"/>
          <w:w w:val="115"/>
          <w:sz w:val="24"/>
          <w:szCs w:val="24"/>
        </w:rPr>
        <w:t xml:space="preserve">Положения </w:t>
      </w:r>
      <w:r w:rsidR="00FA2275" w:rsidRPr="00FA2275">
        <w:rPr>
          <w:rFonts w:ascii="Arial" w:eastAsia="Arial" w:hAnsi="Arial" w:cs="Arial"/>
          <w:color w:val="212121"/>
          <w:w w:val="115"/>
          <w:sz w:val="24"/>
          <w:szCs w:val="24"/>
        </w:rPr>
        <w:t xml:space="preserve">о </w:t>
      </w:r>
      <w:r w:rsidR="00FA2275" w:rsidRPr="00FA2275">
        <w:rPr>
          <w:rFonts w:ascii="Arial" w:eastAsia="Arial" w:hAnsi="Arial" w:cs="Arial"/>
          <w:color w:val="1A1A1A"/>
          <w:w w:val="115"/>
          <w:sz w:val="24"/>
          <w:szCs w:val="24"/>
        </w:rPr>
        <w:t xml:space="preserve">признании </w:t>
      </w:r>
      <w:r w:rsidR="00FA2275" w:rsidRPr="00FA2275">
        <w:rPr>
          <w:rFonts w:ascii="Arial" w:eastAsia="Arial" w:hAnsi="Arial" w:cs="Arial"/>
          <w:color w:val="1D1D1D"/>
          <w:w w:val="115"/>
          <w:sz w:val="24"/>
          <w:szCs w:val="24"/>
        </w:rPr>
        <w:t>поме</w:t>
      </w:r>
      <w:r w:rsidR="00FA2275" w:rsidRPr="00F8789F">
        <w:rPr>
          <w:rFonts w:ascii="Arial" w:eastAsia="Arial" w:hAnsi="Arial" w:cs="Arial"/>
          <w:color w:val="1D1D1D"/>
          <w:w w:val="115"/>
          <w:sz w:val="24"/>
          <w:szCs w:val="24"/>
        </w:rPr>
        <w:t>ще</w:t>
      </w:r>
      <w:r w:rsidR="00FA2275" w:rsidRPr="00FA2275">
        <w:rPr>
          <w:rFonts w:ascii="Arial" w:eastAsia="Arial" w:hAnsi="Arial" w:cs="Arial"/>
          <w:color w:val="1D1D1D"/>
          <w:w w:val="115"/>
          <w:sz w:val="24"/>
          <w:szCs w:val="24"/>
        </w:rPr>
        <w:t xml:space="preserve">ния </w:t>
      </w:r>
      <w:r w:rsidR="00FA2275" w:rsidRPr="00FA2275">
        <w:rPr>
          <w:rFonts w:ascii="Arial" w:eastAsia="Arial" w:hAnsi="Arial" w:cs="Arial"/>
          <w:color w:val="181818"/>
          <w:w w:val="115"/>
          <w:sz w:val="24"/>
          <w:szCs w:val="24"/>
        </w:rPr>
        <w:t xml:space="preserve">жилым </w:t>
      </w:r>
      <w:r w:rsidR="00FA2275" w:rsidRPr="00F8789F">
        <w:rPr>
          <w:rFonts w:ascii="Arial" w:eastAsia="Arial" w:hAnsi="Arial" w:cs="Arial"/>
          <w:color w:val="181818"/>
          <w:w w:val="115"/>
          <w:sz w:val="24"/>
          <w:szCs w:val="24"/>
        </w:rPr>
        <w:t>помеще</w:t>
      </w:r>
      <w:r w:rsidR="00FA2275" w:rsidRPr="00FA2275">
        <w:rPr>
          <w:rFonts w:ascii="Arial" w:eastAsia="Arial" w:hAnsi="Arial" w:cs="Arial"/>
          <w:color w:val="161616"/>
          <w:w w:val="115"/>
          <w:sz w:val="24"/>
          <w:szCs w:val="24"/>
        </w:rPr>
        <w:t xml:space="preserve">нием, </w:t>
      </w:r>
      <w:r w:rsidR="00FA2275" w:rsidRPr="00FA2275">
        <w:rPr>
          <w:rFonts w:ascii="Arial" w:eastAsia="Arial" w:hAnsi="Arial" w:cs="Arial"/>
          <w:color w:val="212121"/>
          <w:w w:val="115"/>
          <w:sz w:val="24"/>
          <w:szCs w:val="24"/>
        </w:rPr>
        <w:t xml:space="preserve">жилого </w:t>
      </w:r>
      <w:r w:rsidR="00FA2275" w:rsidRPr="00FA2275">
        <w:rPr>
          <w:rFonts w:ascii="Arial" w:eastAsia="Arial" w:hAnsi="Arial" w:cs="Arial"/>
          <w:color w:val="181818"/>
          <w:w w:val="115"/>
          <w:sz w:val="24"/>
          <w:szCs w:val="24"/>
        </w:rPr>
        <w:t>помещения</w:t>
      </w:r>
      <w:r w:rsidR="00FA2275" w:rsidRPr="00F8789F">
        <w:rPr>
          <w:rFonts w:ascii="Arial" w:eastAsia="Arial" w:hAnsi="Arial" w:cs="Arial"/>
          <w:color w:val="181818"/>
          <w:w w:val="115"/>
          <w:sz w:val="24"/>
          <w:szCs w:val="24"/>
        </w:rPr>
        <w:t xml:space="preserve"> непригодным </w:t>
      </w:r>
      <w:r w:rsidR="00FA2275" w:rsidRPr="00FA2275">
        <w:rPr>
          <w:rFonts w:ascii="Arial" w:eastAsia="Arial" w:hAnsi="Arial" w:cs="Arial"/>
          <w:color w:val="1F1F1F"/>
          <w:w w:val="115"/>
          <w:sz w:val="24"/>
          <w:szCs w:val="24"/>
        </w:rPr>
        <w:t xml:space="preserve">для </w:t>
      </w:r>
      <w:r w:rsidR="00FA2275" w:rsidRPr="00FA2275">
        <w:rPr>
          <w:rFonts w:ascii="Arial" w:eastAsia="Arial" w:hAnsi="Arial" w:cs="Arial"/>
          <w:color w:val="131313"/>
          <w:w w:val="115"/>
          <w:sz w:val="24"/>
          <w:szCs w:val="24"/>
        </w:rPr>
        <w:t xml:space="preserve">проживания, </w:t>
      </w:r>
      <w:r w:rsidR="00FA2275" w:rsidRPr="00FA2275">
        <w:rPr>
          <w:rFonts w:ascii="Arial" w:eastAsia="Arial" w:hAnsi="Arial" w:cs="Arial"/>
          <w:color w:val="151515"/>
          <w:w w:val="115"/>
          <w:sz w:val="24"/>
          <w:szCs w:val="24"/>
        </w:rPr>
        <w:t xml:space="preserve">многоквартирного дома </w:t>
      </w:r>
      <w:r w:rsidR="00FA2275" w:rsidRPr="00FA2275">
        <w:rPr>
          <w:rFonts w:ascii="Arial" w:eastAsia="Arial" w:hAnsi="Arial" w:cs="Arial"/>
          <w:color w:val="131313"/>
          <w:w w:val="115"/>
          <w:sz w:val="24"/>
          <w:szCs w:val="24"/>
        </w:rPr>
        <w:t>аварий</w:t>
      </w:r>
      <w:r w:rsidR="00FA2275" w:rsidRPr="00F8789F">
        <w:rPr>
          <w:rFonts w:ascii="Arial" w:eastAsia="Arial" w:hAnsi="Arial" w:cs="Arial"/>
          <w:color w:val="131313"/>
          <w:w w:val="115"/>
          <w:sz w:val="24"/>
          <w:szCs w:val="24"/>
        </w:rPr>
        <w:t>ны</w:t>
      </w:r>
      <w:r w:rsidR="00FA2275" w:rsidRPr="00FA2275">
        <w:rPr>
          <w:rFonts w:ascii="Arial" w:eastAsia="Arial" w:hAnsi="Arial" w:cs="Arial"/>
          <w:color w:val="181818"/>
          <w:w w:val="115"/>
          <w:sz w:val="24"/>
          <w:szCs w:val="24"/>
        </w:rPr>
        <w:t xml:space="preserve">м </w:t>
      </w:r>
      <w:r w:rsidR="00FA2275" w:rsidRPr="00FA2275">
        <w:rPr>
          <w:rFonts w:ascii="Arial" w:eastAsia="Arial" w:hAnsi="Arial" w:cs="Arial"/>
          <w:color w:val="1D1D1D"/>
          <w:w w:val="115"/>
          <w:sz w:val="24"/>
          <w:szCs w:val="24"/>
        </w:rPr>
        <w:t xml:space="preserve">и подлежащим </w:t>
      </w:r>
      <w:r w:rsidR="00FA2275" w:rsidRPr="00FA2275">
        <w:rPr>
          <w:rFonts w:ascii="Arial" w:eastAsia="Arial" w:hAnsi="Arial" w:cs="Arial"/>
          <w:color w:val="212121"/>
          <w:w w:val="115"/>
          <w:sz w:val="24"/>
          <w:szCs w:val="24"/>
        </w:rPr>
        <w:t xml:space="preserve">сносу </w:t>
      </w:r>
      <w:r w:rsidR="00FA2275" w:rsidRPr="00FA2275">
        <w:rPr>
          <w:rFonts w:ascii="Arial" w:eastAsia="Arial" w:hAnsi="Arial" w:cs="Arial"/>
          <w:color w:val="131313"/>
          <w:w w:val="115"/>
          <w:sz w:val="24"/>
          <w:szCs w:val="24"/>
        </w:rPr>
        <w:t xml:space="preserve">или </w:t>
      </w:r>
      <w:r w:rsidR="00FA2275" w:rsidRPr="00FA2275">
        <w:rPr>
          <w:rFonts w:ascii="Arial" w:eastAsia="Arial" w:hAnsi="Arial" w:cs="Arial"/>
          <w:color w:val="161616"/>
          <w:w w:val="115"/>
          <w:sz w:val="24"/>
          <w:szCs w:val="24"/>
        </w:rPr>
        <w:t xml:space="preserve">реконструкции, </w:t>
      </w:r>
      <w:r w:rsidR="00FA2275" w:rsidRPr="00F8789F">
        <w:rPr>
          <w:rFonts w:ascii="Arial" w:eastAsia="Arial" w:hAnsi="Arial" w:cs="Arial"/>
          <w:color w:val="161616"/>
          <w:w w:val="115"/>
          <w:sz w:val="24"/>
          <w:szCs w:val="24"/>
        </w:rPr>
        <w:t>садового</w:t>
      </w:r>
      <w:r w:rsidR="00FA2275" w:rsidRPr="00FA2275">
        <w:rPr>
          <w:rFonts w:ascii="Arial" w:eastAsia="Arial" w:hAnsi="Arial" w:cs="Arial"/>
          <w:i/>
          <w:color w:val="1C1C1C"/>
          <w:w w:val="115"/>
          <w:sz w:val="24"/>
          <w:szCs w:val="24"/>
        </w:rPr>
        <w:t xml:space="preserve"> </w:t>
      </w:r>
      <w:r w:rsidR="00FA2275" w:rsidRPr="00FA2275">
        <w:rPr>
          <w:rFonts w:ascii="Arial" w:eastAsia="Arial" w:hAnsi="Arial" w:cs="Arial"/>
          <w:color w:val="181818"/>
          <w:w w:val="115"/>
          <w:sz w:val="24"/>
          <w:szCs w:val="24"/>
        </w:rPr>
        <w:t xml:space="preserve">дома </w:t>
      </w:r>
      <w:r w:rsidR="00FA2275" w:rsidRPr="00FA2275">
        <w:rPr>
          <w:rFonts w:ascii="Arial" w:eastAsia="Arial" w:hAnsi="Arial" w:cs="Arial"/>
          <w:color w:val="131313"/>
          <w:w w:val="115"/>
          <w:sz w:val="24"/>
          <w:szCs w:val="24"/>
        </w:rPr>
        <w:t>жил</w:t>
      </w:r>
      <w:r w:rsidR="00FA2275" w:rsidRPr="00FA2275">
        <w:rPr>
          <w:rFonts w:ascii="Arial" w:eastAsia="Arial" w:hAnsi="Arial" w:cs="Arial"/>
          <w:color w:val="1F1F1F"/>
          <w:w w:val="115"/>
          <w:sz w:val="24"/>
          <w:szCs w:val="24"/>
        </w:rPr>
        <w:t xml:space="preserve">ым </w:t>
      </w:r>
      <w:r w:rsidR="00FA2275" w:rsidRPr="00FA2275">
        <w:rPr>
          <w:rFonts w:ascii="Arial" w:eastAsia="Arial" w:hAnsi="Arial" w:cs="Arial"/>
          <w:color w:val="1C1C1C"/>
          <w:w w:val="115"/>
          <w:sz w:val="24"/>
          <w:szCs w:val="24"/>
        </w:rPr>
        <w:t>домом</w:t>
      </w:r>
      <w:r w:rsidR="00FA2275" w:rsidRPr="00FA2275">
        <w:rPr>
          <w:rFonts w:ascii="Arial" w:eastAsia="Arial" w:hAnsi="Arial" w:cs="Arial"/>
          <w:color w:val="1C1C1C"/>
          <w:spacing w:val="-5"/>
          <w:w w:val="115"/>
          <w:sz w:val="24"/>
          <w:szCs w:val="24"/>
        </w:rPr>
        <w:t xml:space="preserve"> </w:t>
      </w:r>
      <w:r w:rsidR="00FA2275" w:rsidRPr="00FA2275">
        <w:rPr>
          <w:rFonts w:ascii="Arial" w:eastAsia="Arial" w:hAnsi="Arial" w:cs="Arial"/>
          <w:color w:val="242424"/>
          <w:w w:val="115"/>
          <w:sz w:val="24"/>
          <w:szCs w:val="24"/>
        </w:rPr>
        <w:t>и</w:t>
      </w:r>
      <w:r w:rsidR="00FA2275" w:rsidRPr="00FA2275">
        <w:rPr>
          <w:rFonts w:ascii="Arial" w:eastAsia="Arial" w:hAnsi="Arial" w:cs="Arial"/>
          <w:color w:val="242424"/>
          <w:spacing w:val="-9"/>
          <w:w w:val="115"/>
          <w:sz w:val="24"/>
          <w:szCs w:val="24"/>
        </w:rPr>
        <w:t xml:space="preserve"> </w:t>
      </w:r>
      <w:r w:rsidR="00FA2275" w:rsidRPr="00FA2275">
        <w:rPr>
          <w:rFonts w:ascii="Arial" w:eastAsia="Arial" w:hAnsi="Arial" w:cs="Arial"/>
          <w:color w:val="1A1A1A"/>
          <w:w w:val="115"/>
          <w:sz w:val="24"/>
          <w:szCs w:val="24"/>
        </w:rPr>
        <w:t>жилого</w:t>
      </w:r>
      <w:r w:rsidR="00FA2275" w:rsidRPr="00FA2275">
        <w:rPr>
          <w:rFonts w:ascii="Arial" w:eastAsia="Arial" w:hAnsi="Arial" w:cs="Arial"/>
          <w:color w:val="1A1A1A"/>
          <w:spacing w:val="-4"/>
          <w:w w:val="115"/>
          <w:sz w:val="24"/>
          <w:szCs w:val="24"/>
        </w:rPr>
        <w:t xml:space="preserve"> </w:t>
      </w:r>
      <w:r w:rsidR="00FA2275" w:rsidRPr="00FA2275">
        <w:rPr>
          <w:rFonts w:ascii="Arial" w:eastAsia="Arial" w:hAnsi="Arial" w:cs="Arial"/>
          <w:color w:val="0F0F0F"/>
          <w:w w:val="115"/>
          <w:sz w:val="24"/>
          <w:szCs w:val="24"/>
        </w:rPr>
        <w:t xml:space="preserve">дома </w:t>
      </w:r>
      <w:r w:rsidR="00FA2275" w:rsidRPr="00F8789F">
        <w:rPr>
          <w:rFonts w:ascii="Arial" w:eastAsia="Arial" w:hAnsi="Arial" w:cs="Arial"/>
          <w:color w:val="0F0F0F"/>
          <w:w w:val="115"/>
          <w:sz w:val="24"/>
          <w:szCs w:val="24"/>
        </w:rPr>
        <w:t>с</w:t>
      </w:r>
      <w:r w:rsidR="00FA2275" w:rsidRPr="00FA2275">
        <w:rPr>
          <w:rFonts w:ascii="Arial" w:eastAsia="Arial" w:hAnsi="Arial" w:cs="Arial"/>
          <w:color w:val="161616"/>
          <w:w w:val="115"/>
          <w:sz w:val="24"/>
          <w:szCs w:val="24"/>
        </w:rPr>
        <w:t>адовым</w:t>
      </w:r>
      <w:r w:rsidR="00FA2275" w:rsidRPr="00FA2275">
        <w:rPr>
          <w:rFonts w:ascii="Arial" w:eastAsia="Arial" w:hAnsi="Arial" w:cs="Arial"/>
          <w:color w:val="161616"/>
          <w:spacing w:val="-5"/>
          <w:w w:val="115"/>
          <w:sz w:val="24"/>
          <w:szCs w:val="24"/>
        </w:rPr>
        <w:t xml:space="preserve"> </w:t>
      </w:r>
      <w:r w:rsidR="00FA2275" w:rsidRPr="00FA2275">
        <w:rPr>
          <w:rFonts w:ascii="Arial" w:eastAsia="Arial" w:hAnsi="Arial" w:cs="Arial"/>
          <w:color w:val="212121"/>
          <w:w w:val="115"/>
          <w:sz w:val="24"/>
          <w:szCs w:val="24"/>
        </w:rPr>
        <w:t xml:space="preserve">домом», </w:t>
      </w:r>
      <w:r w:rsidR="00FA2275" w:rsidRPr="00FA2275">
        <w:rPr>
          <w:rFonts w:ascii="Arial" w:eastAsia="Arial" w:hAnsi="Arial" w:cs="Arial"/>
          <w:color w:val="151515"/>
          <w:w w:val="115"/>
          <w:sz w:val="24"/>
          <w:szCs w:val="24"/>
        </w:rPr>
        <w:t xml:space="preserve">руководствуясь </w:t>
      </w:r>
      <w:r w:rsidR="00FA2275" w:rsidRPr="00F8789F">
        <w:rPr>
          <w:rFonts w:ascii="Arial" w:eastAsia="Arial" w:hAnsi="Arial" w:cs="Arial"/>
          <w:color w:val="181818"/>
          <w:w w:val="115"/>
          <w:sz w:val="24"/>
          <w:szCs w:val="24"/>
        </w:rPr>
        <w:t>Федеральны</w:t>
      </w:r>
      <w:r w:rsidR="00FA2275" w:rsidRPr="00FA2275">
        <w:rPr>
          <w:rFonts w:ascii="Arial" w:eastAsia="Arial" w:hAnsi="Arial" w:cs="Arial"/>
          <w:color w:val="181818"/>
          <w:w w:val="115"/>
          <w:sz w:val="24"/>
          <w:szCs w:val="24"/>
        </w:rPr>
        <w:t xml:space="preserve">м </w:t>
      </w:r>
      <w:r w:rsidR="00FA2275" w:rsidRPr="00FA2275">
        <w:rPr>
          <w:rFonts w:ascii="Arial" w:eastAsia="Arial" w:hAnsi="Arial" w:cs="Arial"/>
          <w:color w:val="1A1A1A"/>
          <w:w w:val="115"/>
          <w:sz w:val="24"/>
          <w:szCs w:val="24"/>
        </w:rPr>
        <w:t xml:space="preserve">законом </w:t>
      </w:r>
      <w:r w:rsidR="00FA2275" w:rsidRPr="00FA2275">
        <w:rPr>
          <w:rFonts w:ascii="Arial" w:eastAsia="Arial" w:hAnsi="Arial" w:cs="Arial"/>
          <w:color w:val="131313"/>
          <w:w w:val="115"/>
          <w:sz w:val="24"/>
          <w:szCs w:val="24"/>
        </w:rPr>
        <w:t xml:space="preserve">от </w:t>
      </w:r>
      <w:r w:rsidR="00FA2275" w:rsidRPr="00F8789F">
        <w:rPr>
          <w:rFonts w:ascii="Arial" w:eastAsia="Arial" w:hAnsi="Arial" w:cs="Arial"/>
          <w:color w:val="131313"/>
          <w:w w:val="115"/>
          <w:sz w:val="24"/>
          <w:szCs w:val="24"/>
        </w:rPr>
        <w:t>06</w:t>
      </w:r>
      <w:r w:rsidR="00FA2275" w:rsidRPr="00FA2275">
        <w:rPr>
          <w:rFonts w:ascii="Arial" w:eastAsia="Arial" w:hAnsi="Arial" w:cs="Arial"/>
          <w:color w:val="1C1C1C"/>
          <w:w w:val="115"/>
          <w:sz w:val="24"/>
          <w:szCs w:val="24"/>
        </w:rPr>
        <w:t>.</w:t>
      </w:r>
      <w:r w:rsidR="00FA2275" w:rsidRPr="00F8789F">
        <w:rPr>
          <w:rFonts w:ascii="Arial" w:eastAsia="Arial" w:hAnsi="Arial" w:cs="Arial"/>
          <w:color w:val="1C1C1C"/>
          <w:w w:val="115"/>
          <w:sz w:val="24"/>
          <w:szCs w:val="24"/>
        </w:rPr>
        <w:t>10</w:t>
      </w:r>
      <w:r w:rsidR="00FA2275" w:rsidRPr="00FA2275">
        <w:rPr>
          <w:rFonts w:ascii="Arial" w:eastAsia="Arial" w:hAnsi="Arial" w:cs="Arial"/>
          <w:color w:val="1C1C1C"/>
          <w:w w:val="115"/>
          <w:sz w:val="24"/>
          <w:szCs w:val="24"/>
        </w:rPr>
        <w:t>.200</w:t>
      </w:r>
      <w:r w:rsidR="00FA2275" w:rsidRPr="00F8789F">
        <w:rPr>
          <w:rFonts w:ascii="Arial" w:eastAsia="Arial" w:hAnsi="Arial" w:cs="Arial"/>
          <w:color w:val="1C1C1C"/>
          <w:w w:val="115"/>
          <w:sz w:val="24"/>
          <w:szCs w:val="24"/>
        </w:rPr>
        <w:t>3 г.</w:t>
      </w:r>
      <w:r w:rsidR="00FA2275"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 № 131-ФЗ «</w:t>
      </w:r>
      <w:hyperlink r:id="rId9" w:tgtFrame="_self" w:tooltip="Об общих принципах организации местного самоуправления в Российской Федерации" w:history="1">
        <w:r w:rsidR="00FA2275" w:rsidRPr="00F8789F">
          <w:rPr>
            <w:rFonts w:ascii="Arial" w:eastAsia="Times New Roman" w:hAnsi="Arial" w:cs="Arial"/>
            <w:sz w:val="24"/>
            <w:szCs w:val="24"/>
            <w:lang w:eastAsia="zh-CN"/>
          </w:rPr>
          <w:t>Об общих принципах организации местного самоуправления в Российской Федерации</w:t>
        </w:r>
      </w:hyperlink>
      <w:r w:rsidR="00FA2275" w:rsidRPr="00F8789F">
        <w:rPr>
          <w:rFonts w:ascii="Arial" w:eastAsia="Times New Roman" w:hAnsi="Arial" w:cs="Arial"/>
          <w:sz w:val="24"/>
          <w:szCs w:val="24"/>
          <w:lang w:eastAsia="zh-CN"/>
        </w:rPr>
        <w:t>»,</w:t>
      </w:r>
      <w:proofErr w:type="gramStart"/>
      <w:r w:rsidR="00FA2275"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A2275" w:rsidRPr="00F8789F">
        <w:rPr>
          <w:rFonts w:ascii="Arial" w:eastAsia="Arial" w:hAnsi="Arial" w:cs="Arial"/>
          <w:color w:val="1C1C1C"/>
          <w:w w:val="115"/>
          <w:sz w:val="24"/>
          <w:szCs w:val="24"/>
        </w:rPr>
        <w:t xml:space="preserve"> </w:t>
      </w:r>
      <w:r w:rsidR="00FA2275" w:rsidRPr="00FA2275">
        <w:rPr>
          <w:rFonts w:ascii="Arial" w:eastAsia="Arial" w:hAnsi="Arial" w:cs="Arial"/>
          <w:color w:val="1C1C1C"/>
          <w:w w:val="115"/>
          <w:sz w:val="24"/>
          <w:szCs w:val="24"/>
        </w:rPr>
        <w:t xml:space="preserve"> </w:t>
      </w:r>
      <w:r w:rsidR="00FA2275" w:rsidRPr="00FA2275">
        <w:rPr>
          <w:rFonts w:ascii="Arial" w:eastAsia="Arial" w:hAnsi="Arial" w:cs="Arial"/>
          <w:color w:val="161616"/>
          <w:w w:val="115"/>
          <w:sz w:val="24"/>
          <w:szCs w:val="24"/>
        </w:rPr>
        <w:t>,</w:t>
      </w:r>
      <w:proofErr w:type="gramEnd"/>
      <w:r w:rsidR="00FA2275" w:rsidRPr="00FA2275">
        <w:rPr>
          <w:rFonts w:ascii="Arial" w:eastAsia="Arial" w:hAnsi="Arial" w:cs="Arial"/>
          <w:color w:val="161616"/>
          <w:w w:val="115"/>
          <w:sz w:val="24"/>
          <w:szCs w:val="24"/>
        </w:rPr>
        <w:t xml:space="preserve"> </w:t>
      </w:r>
      <w:r w:rsidR="00FA2275" w:rsidRPr="00FA2275">
        <w:rPr>
          <w:rFonts w:ascii="Arial" w:eastAsia="Arial" w:hAnsi="Arial" w:cs="Arial"/>
          <w:color w:val="111111"/>
          <w:w w:val="115"/>
          <w:sz w:val="24"/>
          <w:szCs w:val="24"/>
        </w:rPr>
        <w:t xml:space="preserve">руководствуясь </w:t>
      </w:r>
      <w:r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статьей </w:t>
      </w:r>
      <w:r w:rsidR="00227817" w:rsidRPr="00F8789F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227817" w:rsidRPr="00F8789F">
        <w:rPr>
          <w:rFonts w:ascii="Arial" w:eastAsia="Times New Roman" w:hAnsi="Arial" w:cs="Arial"/>
          <w:spacing w:val="-30"/>
          <w:sz w:val="24"/>
          <w:szCs w:val="24"/>
          <w:lang w:eastAsia="ru-RU"/>
        </w:rPr>
        <w:t xml:space="preserve"> </w:t>
      </w:r>
      <w:r w:rsidR="00227817" w:rsidRPr="00F8789F">
        <w:rPr>
          <w:rFonts w:ascii="Arial" w:eastAsia="Times New Roman" w:hAnsi="Arial" w:cs="Arial"/>
          <w:sz w:val="24"/>
          <w:szCs w:val="24"/>
          <w:lang w:eastAsia="ru-RU"/>
        </w:rPr>
        <w:t xml:space="preserve">Устава Захаровского сельского поселения, администрация Захаровского сельского поселения Клетского муниципального района Волгоградской области, </w:t>
      </w:r>
    </w:p>
    <w:p w:rsidR="001F3489" w:rsidRPr="00F8789F" w:rsidRDefault="00FA2275" w:rsidP="00F8789F">
      <w:pPr>
        <w:widowControl w:val="0"/>
        <w:suppressAutoHyphens w:val="0"/>
        <w:autoSpaceDE w:val="0"/>
        <w:autoSpaceDN w:val="0"/>
        <w:spacing w:before="4" w:after="0" w:line="240" w:lineRule="auto"/>
        <w:ind w:right="536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8789F">
        <w:rPr>
          <w:rFonts w:ascii="Arial" w:eastAsia="Times New Roman" w:hAnsi="Arial" w:cs="Arial"/>
          <w:sz w:val="24"/>
          <w:szCs w:val="24"/>
          <w:lang w:eastAsia="zh-CN"/>
        </w:rPr>
        <w:t>постановляю</w:t>
      </w:r>
      <w:r w:rsidR="001F3489" w:rsidRPr="00F8789F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FA2275" w:rsidRPr="00F8789F" w:rsidRDefault="00FA2275" w:rsidP="00F8789F">
      <w:pPr>
        <w:widowControl w:val="0"/>
        <w:suppressAutoHyphens w:val="0"/>
        <w:autoSpaceDE w:val="0"/>
        <w:autoSpaceDN w:val="0"/>
        <w:spacing w:before="4" w:after="0" w:line="240" w:lineRule="auto"/>
        <w:ind w:right="536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F3489" w:rsidRPr="00F8789F" w:rsidRDefault="001F3489" w:rsidP="00F8789F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zh-CN"/>
        </w:rPr>
      </w:pPr>
      <w:r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1. Внести в </w:t>
      </w:r>
      <w:r w:rsidR="00FA2275" w:rsidRPr="00F8789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FA2275" w:rsidRPr="00F8789F">
        <w:rPr>
          <w:rFonts w:ascii="Arial" w:eastAsia="Times New Roman" w:hAnsi="Arial" w:cs="Arial"/>
          <w:sz w:val="24"/>
          <w:szCs w:val="24"/>
          <w:lang w:eastAsia="zh-CN"/>
        </w:rPr>
        <w:t>постановление администрации Захаровского сельского поселения о</w:t>
      </w:r>
      <w:r w:rsidR="00FA2275" w:rsidRPr="00F8789F">
        <w:rPr>
          <w:rFonts w:ascii="Arial" w:hAnsi="Arial" w:cs="Arial"/>
          <w:sz w:val="24"/>
          <w:szCs w:val="24"/>
        </w:rPr>
        <w:t xml:space="preserve">т  </w:t>
      </w:r>
      <w:r w:rsidR="00FA2275" w:rsidRPr="00F8789F">
        <w:rPr>
          <w:rFonts w:ascii="Arial" w:eastAsia="Times New Roman" w:hAnsi="Arial" w:cs="Arial"/>
          <w:bCs/>
          <w:sz w:val="24"/>
          <w:szCs w:val="24"/>
          <w:lang w:eastAsia="hi-IN" w:bidi="hi-IN"/>
        </w:rPr>
        <w:t>05.06.2024 года   №49</w:t>
      </w:r>
      <w:proofErr w:type="gramStart"/>
      <w:r w:rsidR="00FA2275" w:rsidRPr="00F8789F">
        <w:rPr>
          <w:rFonts w:ascii="Arial" w:eastAsia="Times New Roman" w:hAnsi="Arial" w:cs="Arial"/>
          <w:bCs/>
          <w:sz w:val="24"/>
          <w:szCs w:val="24"/>
          <w:lang w:eastAsia="hi-IN" w:bidi="hi-IN"/>
        </w:rPr>
        <w:t xml:space="preserve"> </w:t>
      </w:r>
      <w:r w:rsidR="00FA2275" w:rsidRPr="00F8789F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FA2275" w:rsidRPr="00F8789F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A3030C" w:rsidRPr="00F878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89F">
        <w:rPr>
          <w:rFonts w:ascii="Arial" w:eastAsia="Times New Roman" w:hAnsi="Arial" w:cs="Arial"/>
          <w:sz w:val="24"/>
          <w:szCs w:val="24"/>
          <w:lang w:eastAsia="zh-CN"/>
        </w:rPr>
        <w:t>следующие изменения:</w:t>
      </w:r>
    </w:p>
    <w:p w:rsidR="001F3489" w:rsidRPr="00F8789F" w:rsidRDefault="00A3030C" w:rsidP="00F8789F">
      <w:pPr>
        <w:spacing w:after="0" w:line="240" w:lineRule="auto"/>
        <w:ind w:left="11" w:right="62" w:hanging="11"/>
        <w:rPr>
          <w:rFonts w:ascii="Arial" w:eastAsia="Times New Roman" w:hAnsi="Arial" w:cs="Arial"/>
          <w:sz w:val="24"/>
          <w:szCs w:val="24"/>
          <w:lang w:eastAsia="zh-CN"/>
        </w:rPr>
      </w:pPr>
      <w:r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F3489"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 пункт </w:t>
      </w:r>
      <w:r w:rsidRPr="00F8789F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1F3489" w:rsidRPr="00F8789F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F8789F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="001F3489"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 П</w:t>
      </w:r>
      <w:r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оложения </w:t>
      </w:r>
      <w:r w:rsidR="001F3489" w:rsidRPr="00F8789F">
        <w:rPr>
          <w:rFonts w:ascii="Arial" w:eastAsia="Times New Roman" w:hAnsi="Arial" w:cs="Arial"/>
          <w:sz w:val="24"/>
          <w:szCs w:val="24"/>
          <w:lang w:eastAsia="zh-CN"/>
        </w:rPr>
        <w:t xml:space="preserve"> изложить в следующей редакции:</w:t>
      </w:r>
    </w:p>
    <w:p w:rsidR="00A3030C" w:rsidRPr="00A3030C" w:rsidRDefault="00A3030C" w:rsidP="00F8789F">
      <w:pPr>
        <w:widowControl w:val="0"/>
        <w:suppressAutoHyphens w:val="0"/>
        <w:autoSpaceDE w:val="0"/>
        <w:autoSpaceDN w:val="0"/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  <w:r w:rsidRPr="00A3030C">
        <w:rPr>
          <w:rFonts w:ascii="Arial" w:eastAsia="Arial" w:hAnsi="Arial" w:cs="Arial"/>
          <w:color w:val="212121"/>
          <w:w w:val="115"/>
          <w:sz w:val="24"/>
          <w:szCs w:val="24"/>
        </w:rPr>
        <w:t>«4.</w:t>
      </w:r>
      <w:r w:rsidRPr="00A3030C">
        <w:rPr>
          <w:rFonts w:ascii="Arial" w:eastAsia="Arial" w:hAnsi="Arial" w:cs="Arial"/>
          <w:color w:val="212121"/>
          <w:spacing w:val="-24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>6.</w:t>
      </w:r>
      <w:r w:rsidRPr="00A3030C">
        <w:rPr>
          <w:rFonts w:ascii="Arial" w:eastAsia="Arial" w:hAnsi="Arial" w:cs="Arial"/>
          <w:color w:val="1C1C1C"/>
          <w:spacing w:val="33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81818"/>
          <w:w w:val="115"/>
          <w:sz w:val="24"/>
          <w:szCs w:val="24"/>
        </w:rPr>
        <w:t>Комиссия</w:t>
      </w:r>
      <w:r w:rsidRPr="00A3030C">
        <w:rPr>
          <w:rFonts w:ascii="Arial" w:eastAsia="Arial" w:hAnsi="Arial" w:cs="Arial"/>
          <w:color w:val="181818"/>
          <w:spacing w:val="43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242424"/>
          <w:w w:val="115"/>
          <w:sz w:val="24"/>
          <w:szCs w:val="24"/>
        </w:rPr>
        <w:t>расс</w:t>
      </w:r>
      <w:r w:rsidRPr="00F8789F">
        <w:rPr>
          <w:rFonts w:ascii="Arial" w:eastAsia="Arial" w:hAnsi="Arial" w:cs="Arial"/>
          <w:color w:val="242424"/>
          <w:w w:val="115"/>
          <w:sz w:val="24"/>
          <w:szCs w:val="24"/>
        </w:rPr>
        <w:t xml:space="preserve">матривает </w:t>
      </w:r>
      <w:r w:rsidRPr="00A3030C">
        <w:rPr>
          <w:rFonts w:ascii="Arial" w:eastAsia="Arial" w:hAnsi="Arial" w:cs="Arial"/>
          <w:color w:val="242424"/>
          <w:spacing w:val="47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81818"/>
          <w:w w:val="115"/>
          <w:sz w:val="24"/>
          <w:szCs w:val="24"/>
        </w:rPr>
        <w:t>поступивш</w:t>
      </w:r>
      <w:r w:rsidRPr="00F8789F">
        <w:rPr>
          <w:rFonts w:ascii="Arial" w:eastAsia="Arial" w:hAnsi="Arial" w:cs="Arial"/>
          <w:color w:val="181818"/>
          <w:w w:val="115"/>
          <w:sz w:val="24"/>
          <w:szCs w:val="24"/>
        </w:rPr>
        <w:t>ее</w:t>
      </w:r>
      <w:r w:rsidRPr="00A3030C">
        <w:rPr>
          <w:rFonts w:ascii="Arial" w:eastAsia="Arial" w:hAnsi="Arial" w:cs="Arial"/>
          <w:color w:val="181818"/>
          <w:spacing w:val="57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w w:val="115"/>
          <w:sz w:val="24"/>
          <w:szCs w:val="24"/>
        </w:rPr>
        <w:t>заявление,</w:t>
      </w:r>
      <w:r w:rsidRPr="00A3030C">
        <w:rPr>
          <w:rFonts w:ascii="Arial" w:eastAsia="Arial" w:hAnsi="Arial" w:cs="Arial"/>
          <w:spacing w:val="51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>или</w:t>
      </w:r>
      <w:r w:rsidRPr="00A3030C">
        <w:rPr>
          <w:rFonts w:ascii="Arial" w:eastAsia="Arial" w:hAnsi="Arial" w:cs="Arial"/>
          <w:color w:val="1C1C1C"/>
          <w:spacing w:val="42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A1A1A"/>
          <w:spacing w:val="-2"/>
          <w:w w:val="115"/>
          <w:sz w:val="24"/>
          <w:szCs w:val="24"/>
        </w:rPr>
        <w:t>заключение</w:t>
      </w:r>
      <w:r w:rsidRPr="00F8789F">
        <w:rPr>
          <w:rFonts w:ascii="Arial" w:eastAsia="Arial" w:hAnsi="Arial" w:cs="Arial"/>
          <w:color w:val="1A1A1A"/>
          <w:spacing w:val="-2"/>
          <w:w w:val="115"/>
          <w:sz w:val="24"/>
          <w:szCs w:val="24"/>
        </w:rPr>
        <w:t xml:space="preserve"> органа государственного надзора (контроля), или заключения экспертизы</w:t>
      </w:r>
    </w:p>
    <w:p w:rsidR="00A3030C" w:rsidRPr="00A3030C" w:rsidRDefault="00F8789F" w:rsidP="00F8789F">
      <w:pPr>
        <w:widowControl w:val="0"/>
        <w:suppressAutoHyphens w:val="0"/>
        <w:autoSpaceDE w:val="0"/>
        <w:autoSpaceDN w:val="0"/>
        <w:spacing w:before="20" w:after="0" w:line="240" w:lineRule="auto"/>
        <w:ind w:right="582" w:firstLine="567"/>
        <w:rPr>
          <w:rFonts w:ascii="Arial" w:eastAsia="Arial" w:hAnsi="Arial" w:cs="Arial"/>
          <w:sz w:val="24"/>
          <w:szCs w:val="24"/>
        </w:rPr>
      </w:pPr>
      <w:proofErr w:type="gramStart"/>
      <w:r w:rsidRPr="00F8789F">
        <w:rPr>
          <w:rFonts w:ascii="Arial" w:eastAsia="Arial" w:hAnsi="Arial" w:cs="Arial"/>
          <w:color w:val="1F1F1F"/>
          <w:w w:val="110"/>
          <w:sz w:val="24"/>
          <w:szCs w:val="24"/>
        </w:rPr>
        <w:t>Ж</w:t>
      </w:r>
      <w:r w:rsidR="00A3030C" w:rsidRPr="00A3030C">
        <w:rPr>
          <w:rFonts w:ascii="Arial" w:eastAsia="Arial" w:hAnsi="Arial" w:cs="Arial"/>
          <w:color w:val="1F1F1F"/>
          <w:w w:val="110"/>
          <w:sz w:val="24"/>
          <w:szCs w:val="24"/>
        </w:rPr>
        <w:t>илого</w:t>
      </w:r>
      <w:r w:rsidRPr="00F8789F">
        <w:rPr>
          <w:rFonts w:ascii="Arial" w:eastAsia="Arial" w:hAnsi="Arial" w:cs="Arial"/>
          <w:color w:val="1F1F1F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31313"/>
          <w:w w:val="110"/>
          <w:sz w:val="24"/>
          <w:szCs w:val="24"/>
        </w:rPr>
        <w:t>помещения</w:t>
      </w:r>
      <w:r w:rsidR="00A3030C" w:rsidRPr="00A3030C">
        <w:rPr>
          <w:rFonts w:ascii="Arial" w:eastAsia="Arial" w:hAnsi="Arial" w:cs="Arial"/>
          <w:color w:val="131313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262626"/>
          <w:w w:val="110"/>
          <w:sz w:val="24"/>
          <w:szCs w:val="24"/>
        </w:rPr>
        <w:t xml:space="preserve">в 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 xml:space="preserve">течение </w:t>
      </w:r>
      <w:r w:rsidR="00A3030C" w:rsidRPr="00F8789F">
        <w:rPr>
          <w:rFonts w:ascii="Arial" w:eastAsia="Arial" w:hAnsi="Arial" w:cs="Arial"/>
          <w:color w:val="1A1A1A"/>
          <w:w w:val="110"/>
          <w:sz w:val="24"/>
          <w:szCs w:val="24"/>
        </w:rPr>
        <w:t>30</w:t>
      </w:r>
      <w:r w:rsidR="00A3030C" w:rsidRPr="00A3030C">
        <w:rPr>
          <w:rFonts w:ascii="Arial" w:eastAsia="Arial" w:hAnsi="Arial" w:cs="Arial"/>
          <w:color w:val="313131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31313"/>
          <w:w w:val="110"/>
          <w:sz w:val="24"/>
          <w:szCs w:val="24"/>
        </w:rPr>
        <w:t>кал</w:t>
      </w:r>
      <w:r w:rsidR="00A3030C" w:rsidRPr="00F8789F">
        <w:rPr>
          <w:rFonts w:ascii="Arial" w:eastAsia="Arial" w:hAnsi="Arial" w:cs="Arial"/>
          <w:color w:val="131313"/>
          <w:w w:val="110"/>
          <w:sz w:val="24"/>
          <w:szCs w:val="24"/>
        </w:rPr>
        <w:t>е</w:t>
      </w:r>
      <w:r w:rsidR="00A3030C" w:rsidRPr="00A3030C">
        <w:rPr>
          <w:rFonts w:ascii="Arial" w:eastAsia="Arial" w:hAnsi="Arial" w:cs="Arial"/>
          <w:color w:val="131313"/>
          <w:w w:val="110"/>
          <w:sz w:val="24"/>
          <w:szCs w:val="24"/>
        </w:rPr>
        <w:t>ндарных</w:t>
      </w:r>
      <w:r w:rsidR="00A3030C" w:rsidRPr="00A3030C">
        <w:rPr>
          <w:rFonts w:ascii="Arial" w:eastAsia="Arial" w:hAnsi="Arial" w:cs="Arial"/>
          <w:color w:val="131313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 xml:space="preserve">дней </w:t>
      </w:r>
      <w:r w:rsidR="00A3030C" w:rsidRPr="00A3030C">
        <w:rPr>
          <w:rFonts w:ascii="Arial" w:eastAsia="Arial" w:hAnsi="Arial" w:cs="Arial"/>
          <w:color w:val="626262"/>
          <w:w w:val="110"/>
          <w:sz w:val="24"/>
          <w:szCs w:val="24"/>
        </w:rPr>
        <w:t xml:space="preserve">с </w:t>
      </w:r>
      <w:r w:rsidR="00A3030C" w:rsidRPr="00A3030C">
        <w:rPr>
          <w:rFonts w:ascii="Arial" w:eastAsia="Arial" w:hAnsi="Arial" w:cs="Arial"/>
          <w:color w:val="0C0C0C"/>
          <w:w w:val="110"/>
          <w:sz w:val="24"/>
          <w:szCs w:val="24"/>
        </w:rPr>
        <w:t>даты регистрации,</w:t>
      </w:r>
      <w:r w:rsidRPr="00F8789F">
        <w:rPr>
          <w:rFonts w:ascii="Arial" w:eastAsia="Arial" w:hAnsi="Arial" w:cs="Arial"/>
          <w:color w:val="0C0C0C"/>
          <w:w w:val="110"/>
          <w:sz w:val="24"/>
          <w:szCs w:val="24"/>
        </w:rPr>
        <w:t xml:space="preserve"> </w:t>
      </w:r>
      <w:r w:rsidR="00821113" w:rsidRPr="00F8789F">
        <w:rPr>
          <w:rFonts w:ascii="Arial" w:eastAsia="Arial" w:hAnsi="Arial" w:cs="Arial"/>
          <w:color w:val="0C0C0C"/>
          <w:spacing w:val="40"/>
          <w:w w:val="110"/>
          <w:sz w:val="24"/>
          <w:szCs w:val="24"/>
        </w:rPr>
        <w:t>а</w:t>
      </w:r>
      <w:r w:rsidR="00A3030C" w:rsidRPr="00A3030C">
        <w:rPr>
          <w:rFonts w:ascii="Arial" w:eastAsia="Arial" w:hAnsi="Arial" w:cs="Arial"/>
          <w:color w:val="2D2D2D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51515"/>
          <w:w w:val="110"/>
          <w:sz w:val="24"/>
          <w:szCs w:val="24"/>
        </w:rPr>
        <w:t xml:space="preserve">сводный </w:t>
      </w:r>
      <w:r w:rsidR="00A3030C" w:rsidRPr="00A3030C">
        <w:rPr>
          <w:rFonts w:ascii="Arial" w:eastAsia="Arial" w:hAnsi="Arial" w:cs="Arial"/>
          <w:color w:val="181818"/>
          <w:w w:val="110"/>
          <w:sz w:val="24"/>
          <w:szCs w:val="24"/>
        </w:rPr>
        <w:t xml:space="preserve">перечень 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 xml:space="preserve">объектов </w:t>
      </w:r>
      <w:r w:rsidR="00A3030C" w:rsidRPr="00A3030C">
        <w:rPr>
          <w:rFonts w:ascii="Arial" w:eastAsia="Arial" w:hAnsi="Arial" w:cs="Arial"/>
          <w:color w:val="212121"/>
          <w:w w:val="110"/>
          <w:sz w:val="24"/>
          <w:szCs w:val="24"/>
        </w:rPr>
        <w:t xml:space="preserve">(жилых </w:t>
      </w:r>
      <w:r w:rsidR="00A3030C" w:rsidRPr="00A3030C">
        <w:rPr>
          <w:rFonts w:ascii="Arial" w:eastAsia="Arial" w:hAnsi="Arial" w:cs="Arial"/>
          <w:color w:val="161616"/>
          <w:w w:val="110"/>
          <w:sz w:val="24"/>
          <w:szCs w:val="24"/>
        </w:rPr>
        <w:t xml:space="preserve">помещений) 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 xml:space="preserve">или 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 xml:space="preserve">поступившее 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 xml:space="preserve">заявление </w:t>
      </w:r>
      <w:r w:rsidR="00A3030C" w:rsidRPr="00A3030C">
        <w:rPr>
          <w:rFonts w:ascii="Arial" w:eastAsia="Arial" w:hAnsi="Arial" w:cs="Arial"/>
          <w:color w:val="181818"/>
          <w:w w:val="110"/>
          <w:sz w:val="24"/>
          <w:szCs w:val="24"/>
        </w:rPr>
        <w:t xml:space="preserve">собственника, </w:t>
      </w:r>
      <w:r w:rsidR="00821113" w:rsidRPr="00F8789F">
        <w:rPr>
          <w:rFonts w:ascii="Arial" w:eastAsia="Arial" w:hAnsi="Arial" w:cs="Arial"/>
          <w:color w:val="161616"/>
          <w:w w:val="110"/>
          <w:sz w:val="24"/>
          <w:szCs w:val="24"/>
        </w:rPr>
        <w:t>прав</w:t>
      </w:r>
      <w:r w:rsidR="00A3030C" w:rsidRPr="00A3030C">
        <w:rPr>
          <w:rFonts w:ascii="Arial" w:eastAsia="Arial" w:hAnsi="Arial" w:cs="Arial"/>
          <w:color w:val="161616"/>
          <w:w w:val="110"/>
          <w:sz w:val="24"/>
          <w:szCs w:val="24"/>
        </w:rPr>
        <w:t>ооб</w:t>
      </w:r>
      <w:r w:rsidR="00821113" w:rsidRPr="00F8789F">
        <w:rPr>
          <w:rFonts w:ascii="Arial" w:eastAsia="Arial" w:hAnsi="Arial" w:cs="Arial"/>
          <w:color w:val="161616"/>
          <w:w w:val="110"/>
          <w:sz w:val="24"/>
          <w:szCs w:val="24"/>
        </w:rPr>
        <w:t>ладате</w:t>
      </w:r>
      <w:r w:rsidR="00A3030C" w:rsidRPr="00A3030C">
        <w:rPr>
          <w:rFonts w:ascii="Arial" w:eastAsia="Arial" w:hAnsi="Arial" w:cs="Arial"/>
          <w:color w:val="161616"/>
          <w:w w:val="110"/>
          <w:sz w:val="24"/>
          <w:szCs w:val="24"/>
        </w:rPr>
        <w:t xml:space="preserve">ля 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 xml:space="preserve">или 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 xml:space="preserve">нанимателя 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>жилог</w:t>
      </w:r>
      <w:r w:rsidR="00821113" w:rsidRPr="00F8789F">
        <w:rPr>
          <w:rFonts w:ascii="Arial" w:eastAsia="Arial" w:hAnsi="Arial" w:cs="Arial"/>
          <w:color w:val="1D1D1D"/>
          <w:w w:val="110"/>
          <w:sz w:val="24"/>
          <w:szCs w:val="24"/>
        </w:rPr>
        <w:t>о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 xml:space="preserve">помещения, </w:t>
      </w:r>
      <w:r w:rsidR="00A3030C" w:rsidRPr="00A3030C">
        <w:rPr>
          <w:rFonts w:ascii="Arial" w:eastAsia="Arial" w:hAnsi="Arial" w:cs="Arial"/>
          <w:color w:val="111111"/>
          <w:w w:val="110"/>
          <w:sz w:val="24"/>
          <w:szCs w:val="24"/>
        </w:rPr>
        <w:t xml:space="preserve">которое 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 xml:space="preserve">получило 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 xml:space="preserve">повреждения в 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>результате чрезв</w:t>
      </w:r>
      <w:r w:rsidR="00821113" w:rsidRPr="00F8789F">
        <w:rPr>
          <w:rFonts w:ascii="Arial" w:eastAsia="Arial" w:hAnsi="Arial" w:cs="Arial"/>
          <w:color w:val="1A1A1A"/>
          <w:w w:val="110"/>
          <w:sz w:val="24"/>
          <w:szCs w:val="24"/>
        </w:rPr>
        <w:t>ы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 xml:space="preserve">чайной ситуации </w:t>
      </w:r>
      <w:r w:rsidR="00A3030C" w:rsidRPr="00A3030C">
        <w:rPr>
          <w:rFonts w:ascii="Arial" w:eastAsia="Arial" w:hAnsi="Arial" w:cs="Arial"/>
          <w:color w:val="212121"/>
          <w:w w:val="110"/>
          <w:sz w:val="24"/>
          <w:szCs w:val="24"/>
        </w:rPr>
        <w:t xml:space="preserve">и при 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 xml:space="preserve">этом </w:t>
      </w:r>
      <w:r w:rsidR="00A3030C" w:rsidRPr="00A3030C">
        <w:rPr>
          <w:rFonts w:ascii="Arial" w:eastAsia="Arial" w:hAnsi="Arial" w:cs="Arial"/>
          <w:color w:val="1F1F1F"/>
          <w:w w:val="110"/>
          <w:sz w:val="24"/>
          <w:szCs w:val="24"/>
        </w:rPr>
        <w:t xml:space="preserve">не включено </w:t>
      </w:r>
      <w:r w:rsidR="00A3030C" w:rsidRPr="00A3030C">
        <w:rPr>
          <w:rFonts w:ascii="Arial" w:eastAsia="Arial" w:hAnsi="Arial" w:cs="Arial"/>
          <w:color w:val="282828"/>
          <w:w w:val="110"/>
          <w:sz w:val="24"/>
          <w:szCs w:val="24"/>
        </w:rPr>
        <w:t xml:space="preserve">в 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 xml:space="preserve">сводный </w:t>
      </w:r>
      <w:r w:rsidR="00A3030C" w:rsidRPr="00A3030C">
        <w:rPr>
          <w:rFonts w:ascii="Arial" w:eastAsia="Arial" w:hAnsi="Arial" w:cs="Arial"/>
          <w:color w:val="1F1F1F"/>
          <w:w w:val="110"/>
          <w:sz w:val="24"/>
          <w:szCs w:val="24"/>
        </w:rPr>
        <w:t xml:space="preserve">перечень 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>объектов (жи</w:t>
      </w:r>
      <w:r w:rsidR="00821113" w:rsidRPr="00F8789F">
        <w:rPr>
          <w:rFonts w:ascii="Arial" w:eastAsia="Arial" w:hAnsi="Arial" w:cs="Arial"/>
          <w:color w:val="1A1A1A"/>
          <w:w w:val="110"/>
          <w:sz w:val="24"/>
          <w:szCs w:val="24"/>
        </w:rPr>
        <w:t>л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 xml:space="preserve">ых </w:t>
      </w:r>
      <w:r w:rsidR="00A3030C" w:rsidRPr="00A3030C">
        <w:rPr>
          <w:rFonts w:ascii="Arial" w:eastAsia="Arial" w:hAnsi="Arial" w:cs="Arial"/>
          <w:color w:val="131313"/>
          <w:w w:val="110"/>
          <w:sz w:val="24"/>
          <w:szCs w:val="24"/>
        </w:rPr>
        <w:t xml:space="preserve">помещений), </w:t>
      </w:r>
      <w:r w:rsidR="00A3030C" w:rsidRPr="00A3030C">
        <w:rPr>
          <w:rFonts w:ascii="Arial" w:eastAsia="Arial" w:hAnsi="Arial" w:cs="Arial"/>
          <w:color w:val="1F1F1F"/>
          <w:w w:val="110"/>
          <w:sz w:val="24"/>
          <w:szCs w:val="24"/>
        </w:rPr>
        <w:t xml:space="preserve">- 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 xml:space="preserve">в </w:t>
      </w:r>
      <w:r w:rsidR="00A3030C" w:rsidRPr="00A3030C">
        <w:rPr>
          <w:rFonts w:ascii="Arial" w:eastAsia="Arial" w:hAnsi="Arial" w:cs="Arial"/>
          <w:color w:val="131313"/>
          <w:w w:val="110"/>
          <w:sz w:val="24"/>
          <w:szCs w:val="24"/>
        </w:rPr>
        <w:t xml:space="preserve">течение </w:t>
      </w:r>
      <w:r w:rsidR="00821113" w:rsidRPr="00F8789F">
        <w:rPr>
          <w:rFonts w:ascii="Arial" w:eastAsia="Arial" w:hAnsi="Arial" w:cs="Arial"/>
          <w:color w:val="131313"/>
          <w:w w:val="110"/>
          <w:sz w:val="24"/>
          <w:szCs w:val="24"/>
        </w:rPr>
        <w:t>20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F1F1F"/>
          <w:w w:val="110"/>
          <w:sz w:val="24"/>
          <w:szCs w:val="24"/>
        </w:rPr>
        <w:t>календарных</w:t>
      </w:r>
      <w:r w:rsidR="00A3030C" w:rsidRPr="00A3030C">
        <w:rPr>
          <w:rFonts w:ascii="Arial" w:eastAsia="Arial" w:hAnsi="Arial" w:cs="Arial"/>
          <w:color w:val="1F1F1F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>дней</w:t>
      </w:r>
      <w:r w:rsidR="00A3030C" w:rsidRPr="00A3030C">
        <w:rPr>
          <w:rFonts w:ascii="Arial" w:eastAsia="Arial" w:hAnsi="Arial" w:cs="Arial"/>
          <w:color w:val="1D1D1D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>с</w:t>
      </w:r>
      <w:r w:rsidR="00A3030C" w:rsidRPr="00A3030C">
        <w:rPr>
          <w:rFonts w:ascii="Arial" w:eastAsia="Arial" w:hAnsi="Arial" w:cs="Arial"/>
          <w:color w:val="1A1A1A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11111"/>
          <w:w w:val="110"/>
          <w:sz w:val="24"/>
          <w:szCs w:val="24"/>
        </w:rPr>
        <w:t>даты</w:t>
      </w:r>
      <w:r w:rsidR="00A3030C" w:rsidRPr="00A3030C">
        <w:rPr>
          <w:rFonts w:ascii="Arial" w:eastAsia="Arial" w:hAnsi="Arial" w:cs="Arial"/>
          <w:color w:val="111111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F1F1F"/>
          <w:w w:val="110"/>
          <w:sz w:val="24"/>
          <w:szCs w:val="24"/>
        </w:rPr>
        <w:t>регистрации</w:t>
      </w:r>
      <w:r w:rsidR="00A3030C" w:rsidRPr="00A3030C">
        <w:rPr>
          <w:rFonts w:ascii="Arial" w:eastAsia="Arial" w:hAnsi="Arial" w:cs="Arial"/>
          <w:color w:val="1F1F1F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232323"/>
          <w:w w:val="110"/>
          <w:sz w:val="24"/>
          <w:szCs w:val="24"/>
        </w:rPr>
        <w:t>и</w:t>
      </w:r>
      <w:r w:rsidR="00A3030C" w:rsidRPr="00A3030C">
        <w:rPr>
          <w:rFonts w:ascii="Arial" w:eastAsia="Arial" w:hAnsi="Arial" w:cs="Arial"/>
          <w:color w:val="232323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81818"/>
          <w:w w:val="110"/>
          <w:sz w:val="24"/>
          <w:szCs w:val="24"/>
        </w:rPr>
        <w:t>принимает</w:t>
      </w:r>
      <w:r w:rsidR="00A3030C" w:rsidRPr="00A3030C">
        <w:rPr>
          <w:rFonts w:ascii="Arial" w:eastAsia="Arial" w:hAnsi="Arial" w:cs="Arial"/>
          <w:color w:val="181818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>решение</w:t>
      </w:r>
      <w:r w:rsidR="00A3030C" w:rsidRPr="00A3030C">
        <w:rPr>
          <w:rFonts w:ascii="Arial" w:eastAsia="Arial" w:hAnsi="Arial" w:cs="Arial"/>
          <w:color w:val="1A1A1A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2A2A2A"/>
          <w:w w:val="110"/>
          <w:sz w:val="24"/>
          <w:szCs w:val="24"/>
        </w:rPr>
        <w:t>(в</w:t>
      </w:r>
      <w:r w:rsidR="00A3030C" w:rsidRPr="00A3030C">
        <w:rPr>
          <w:rFonts w:ascii="Arial" w:eastAsia="Arial" w:hAnsi="Arial" w:cs="Arial"/>
          <w:color w:val="2A2A2A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>вид</w:t>
      </w:r>
      <w:r w:rsidR="00821113" w:rsidRPr="00F8789F">
        <w:rPr>
          <w:rFonts w:ascii="Arial" w:eastAsia="Arial" w:hAnsi="Arial" w:cs="Arial"/>
          <w:color w:val="1C1C1C"/>
          <w:w w:val="110"/>
          <w:sz w:val="24"/>
          <w:szCs w:val="24"/>
        </w:rPr>
        <w:t>е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61616"/>
          <w:w w:val="110"/>
          <w:sz w:val="24"/>
          <w:szCs w:val="24"/>
        </w:rPr>
        <w:t>заключения),</w:t>
      </w:r>
      <w:r w:rsidRPr="00F8789F">
        <w:rPr>
          <w:rFonts w:ascii="Arial" w:eastAsia="Arial" w:hAnsi="Arial" w:cs="Arial"/>
          <w:color w:val="161616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>ук</w:t>
      </w:r>
      <w:r w:rsidR="00821113" w:rsidRPr="00F8789F">
        <w:rPr>
          <w:rFonts w:ascii="Arial" w:eastAsia="Arial" w:hAnsi="Arial" w:cs="Arial"/>
          <w:color w:val="1A1A1A"/>
          <w:w w:val="110"/>
          <w:sz w:val="24"/>
          <w:szCs w:val="24"/>
        </w:rPr>
        <w:t>азанное</w:t>
      </w:r>
      <w:r w:rsidR="00A3030C" w:rsidRPr="00A3030C">
        <w:rPr>
          <w:rFonts w:ascii="Arial" w:eastAsia="Arial" w:hAnsi="Arial" w:cs="Arial"/>
          <w:color w:val="1A1A1A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81818"/>
          <w:w w:val="110"/>
          <w:sz w:val="24"/>
          <w:szCs w:val="24"/>
        </w:rPr>
        <w:t xml:space="preserve">в 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>пун</w:t>
      </w:r>
      <w:r w:rsidR="00821113" w:rsidRPr="00F8789F">
        <w:rPr>
          <w:rFonts w:ascii="Arial" w:eastAsia="Arial" w:hAnsi="Arial" w:cs="Arial"/>
          <w:color w:val="1D1D1D"/>
          <w:w w:val="110"/>
          <w:sz w:val="24"/>
          <w:szCs w:val="24"/>
        </w:rPr>
        <w:t>к</w:t>
      </w:r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>те</w:t>
      </w:r>
      <w:proofErr w:type="gramEnd"/>
      <w:r w:rsidR="00A3030C" w:rsidRPr="00A3030C">
        <w:rPr>
          <w:rFonts w:ascii="Arial" w:eastAsia="Arial" w:hAnsi="Arial" w:cs="Arial"/>
          <w:color w:val="1D1D1D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81818"/>
          <w:w w:val="110"/>
          <w:sz w:val="24"/>
          <w:szCs w:val="24"/>
        </w:rPr>
        <w:t xml:space="preserve">4.7 </w:t>
      </w:r>
      <w:r w:rsidR="00A3030C" w:rsidRPr="00A3030C">
        <w:rPr>
          <w:rFonts w:ascii="Arial" w:eastAsia="Arial" w:hAnsi="Arial" w:cs="Arial"/>
          <w:color w:val="151515"/>
          <w:w w:val="110"/>
          <w:sz w:val="24"/>
          <w:szCs w:val="24"/>
        </w:rPr>
        <w:t xml:space="preserve">настоящего Положения, </w:t>
      </w:r>
      <w:r w:rsidR="00821113" w:rsidRPr="00F8789F">
        <w:rPr>
          <w:rFonts w:ascii="Arial" w:eastAsia="Arial" w:hAnsi="Arial" w:cs="Arial"/>
          <w:color w:val="151515"/>
          <w:w w:val="110"/>
          <w:sz w:val="24"/>
          <w:szCs w:val="24"/>
        </w:rPr>
        <w:t>л</w:t>
      </w:r>
      <w:r w:rsidR="00A3030C" w:rsidRPr="00A3030C">
        <w:rPr>
          <w:rFonts w:ascii="Arial" w:eastAsia="Arial" w:hAnsi="Arial" w:cs="Arial"/>
          <w:color w:val="181818"/>
          <w:w w:val="110"/>
          <w:sz w:val="24"/>
          <w:szCs w:val="24"/>
        </w:rPr>
        <w:t xml:space="preserve">ибо 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>реш</w:t>
      </w:r>
      <w:r w:rsidR="00821113" w:rsidRPr="00F8789F">
        <w:rPr>
          <w:rFonts w:ascii="Arial" w:eastAsia="Arial" w:hAnsi="Arial" w:cs="Arial"/>
          <w:color w:val="1C1C1C"/>
          <w:w w:val="110"/>
          <w:sz w:val="24"/>
          <w:szCs w:val="24"/>
        </w:rPr>
        <w:t>ение о</w:t>
      </w:r>
      <w:r w:rsidR="00A3030C" w:rsidRPr="00A3030C">
        <w:rPr>
          <w:rFonts w:ascii="Arial" w:eastAsia="Arial" w:hAnsi="Arial" w:cs="Arial"/>
          <w:color w:val="1F1F1F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81818"/>
          <w:w w:val="110"/>
          <w:sz w:val="24"/>
          <w:szCs w:val="24"/>
        </w:rPr>
        <w:t>проведении</w:t>
      </w:r>
      <w:r w:rsidR="00A3030C" w:rsidRPr="00A3030C">
        <w:rPr>
          <w:rFonts w:ascii="Arial" w:eastAsia="Arial" w:hAnsi="Arial" w:cs="Arial"/>
          <w:color w:val="181818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81818"/>
          <w:w w:val="110"/>
          <w:sz w:val="24"/>
          <w:szCs w:val="24"/>
        </w:rPr>
        <w:t>допо</w:t>
      </w:r>
      <w:r w:rsidR="00821113" w:rsidRPr="00F8789F">
        <w:rPr>
          <w:rFonts w:ascii="Arial" w:eastAsia="Arial" w:hAnsi="Arial" w:cs="Arial"/>
          <w:color w:val="181818"/>
          <w:w w:val="110"/>
          <w:sz w:val="24"/>
          <w:szCs w:val="24"/>
        </w:rPr>
        <w:t>лн</w:t>
      </w:r>
      <w:r w:rsidR="00A3030C" w:rsidRPr="00A3030C">
        <w:rPr>
          <w:rFonts w:ascii="Arial" w:eastAsia="Arial" w:hAnsi="Arial" w:cs="Arial"/>
          <w:color w:val="181818"/>
          <w:w w:val="110"/>
          <w:sz w:val="24"/>
          <w:szCs w:val="24"/>
        </w:rPr>
        <w:t xml:space="preserve">ительного </w:t>
      </w:r>
      <w:r w:rsidR="00A3030C" w:rsidRPr="00A3030C">
        <w:rPr>
          <w:rFonts w:ascii="Arial" w:eastAsia="Arial" w:hAnsi="Arial" w:cs="Arial"/>
          <w:color w:val="1C1C1C"/>
          <w:w w:val="110"/>
          <w:sz w:val="24"/>
          <w:szCs w:val="24"/>
        </w:rPr>
        <w:t>обследования</w:t>
      </w:r>
      <w:r w:rsidR="00A3030C" w:rsidRPr="00A3030C">
        <w:rPr>
          <w:rFonts w:ascii="Arial" w:eastAsia="Arial" w:hAnsi="Arial" w:cs="Arial"/>
          <w:color w:val="1C1C1C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61616"/>
          <w:w w:val="110"/>
          <w:sz w:val="24"/>
          <w:szCs w:val="24"/>
        </w:rPr>
        <w:t>оцениваемого</w:t>
      </w:r>
      <w:r w:rsidR="00A3030C" w:rsidRPr="00A3030C">
        <w:rPr>
          <w:rFonts w:ascii="Arial" w:eastAsia="Arial" w:hAnsi="Arial" w:cs="Arial"/>
          <w:color w:val="161616"/>
          <w:spacing w:val="40"/>
          <w:w w:val="110"/>
          <w:sz w:val="24"/>
          <w:szCs w:val="24"/>
        </w:rPr>
        <w:t xml:space="preserve"> </w:t>
      </w:r>
      <w:r w:rsidR="00A3030C" w:rsidRPr="00A3030C">
        <w:rPr>
          <w:rFonts w:ascii="Arial" w:eastAsia="Arial" w:hAnsi="Arial" w:cs="Arial"/>
          <w:color w:val="161616"/>
          <w:w w:val="110"/>
          <w:sz w:val="24"/>
          <w:szCs w:val="24"/>
        </w:rPr>
        <w:t>помещения.</w:t>
      </w:r>
    </w:p>
    <w:p w:rsidR="00821113" w:rsidRPr="00821113" w:rsidRDefault="00821113" w:rsidP="00F8789F">
      <w:pPr>
        <w:suppressAutoHyphens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821113">
        <w:rPr>
          <w:rFonts w:ascii="Arial" w:eastAsia="Calibri" w:hAnsi="Arial" w:cs="Arial"/>
          <w:color w:val="000000"/>
          <w:sz w:val="24"/>
          <w:szCs w:val="24"/>
        </w:rPr>
        <w:lastRenderedPageBreak/>
        <w:t>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821113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821113">
        <w:rPr>
          <w:rFonts w:ascii="Arial" w:eastAsia="Calibri" w:hAnsi="Arial" w:cs="Arial"/>
          <w:color w:val="000000"/>
          <w:sz w:val="24"/>
          <w:szCs w:val="24"/>
        </w:rPr>
        <w:t xml:space="preserve"> специализированной организации, проводящей обследование.</w:t>
      </w:r>
    </w:p>
    <w:p w:rsidR="00821113" w:rsidRPr="00821113" w:rsidRDefault="00821113" w:rsidP="00F8789F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proofErr w:type="gramStart"/>
      <w:r w:rsidRPr="00821113">
        <w:rPr>
          <w:rFonts w:ascii="Arial" w:eastAsia="Calibri" w:hAnsi="Arial" w:cs="Arial"/>
          <w:sz w:val="24"/>
          <w:szCs w:val="24"/>
        </w:rPr>
        <w:t xml:space="preserve">В случае если заключение специализированной организации, подготовленное по итогам визуального обследования многоквартирного дома, содержит информацию о выявлении аварийного технического состояния обследованных конструкций, в том числе об обнаружении в ходе обследования дефектов (повреждений), снижающих прочность, устойчивость и жесткость несущих конструкций многоквартирного дома, комиссия </w:t>
      </w:r>
      <w:r w:rsidRPr="00821113">
        <w:rPr>
          <w:rFonts w:ascii="Arial" w:eastAsia="Calibri" w:hAnsi="Arial" w:cs="Arial"/>
          <w:sz w:val="24"/>
          <w:szCs w:val="24"/>
        </w:rPr>
        <w:br/>
        <w:t>в соответствии с пунктом 5.1.11 ГОСТ 31937-2024 "</w:t>
      </w:r>
      <w:r w:rsidRPr="00821113">
        <w:rPr>
          <w:rFonts w:ascii="Arial" w:eastAsia="Calibri" w:hAnsi="Arial" w:cs="Arial"/>
          <w:sz w:val="24"/>
          <w:szCs w:val="24"/>
          <w:lang w:eastAsia="ru-RU"/>
        </w:rPr>
        <w:t>Межгосударственный стандарт.</w:t>
      </w:r>
      <w:proofErr w:type="gramEnd"/>
      <w:r w:rsidRPr="0082111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21113">
        <w:rPr>
          <w:rFonts w:ascii="Arial" w:eastAsia="Calibri" w:hAnsi="Arial" w:cs="Arial"/>
          <w:sz w:val="24"/>
          <w:szCs w:val="24"/>
        </w:rPr>
        <w:t xml:space="preserve">Здания и сооружения. </w:t>
      </w:r>
      <w:proofErr w:type="gramStart"/>
      <w:r w:rsidRPr="00821113">
        <w:rPr>
          <w:rFonts w:ascii="Arial" w:eastAsia="Calibri" w:hAnsi="Arial" w:cs="Arial"/>
          <w:sz w:val="24"/>
          <w:szCs w:val="24"/>
        </w:rPr>
        <w:t xml:space="preserve">Правила обследования </w:t>
      </w:r>
      <w:r w:rsidRPr="00821113">
        <w:rPr>
          <w:rFonts w:ascii="Arial" w:eastAsia="Calibri" w:hAnsi="Arial" w:cs="Arial"/>
          <w:spacing w:val="-6"/>
          <w:sz w:val="24"/>
          <w:szCs w:val="24"/>
        </w:rPr>
        <w:t>и мониторинга технического состояния", введенного в действие приказом Федерального</w:t>
      </w:r>
      <w:r w:rsidRPr="00821113">
        <w:rPr>
          <w:rFonts w:ascii="Arial" w:eastAsia="Calibri" w:hAnsi="Arial" w:cs="Arial"/>
          <w:sz w:val="24"/>
          <w:szCs w:val="24"/>
        </w:rPr>
        <w:t xml:space="preserve"> </w:t>
      </w:r>
      <w:r w:rsidRPr="00821113">
        <w:rPr>
          <w:rFonts w:ascii="Arial" w:eastAsia="Calibri" w:hAnsi="Arial" w:cs="Arial"/>
          <w:spacing w:val="-6"/>
          <w:sz w:val="24"/>
          <w:szCs w:val="24"/>
        </w:rPr>
        <w:t>агентства по техническому регулированию и метрологии от 10.04.2024 № 433-ст "</w:t>
      </w:r>
      <w:r w:rsidRPr="00821113">
        <w:rPr>
          <w:rFonts w:ascii="Arial" w:eastAsia="Calibri" w:hAnsi="Arial" w:cs="Arial"/>
          <w:sz w:val="24"/>
          <w:szCs w:val="24"/>
        </w:rPr>
        <w:t xml:space="preserve">О введении в действие межгосударственного </w:t>
      </w:r>
      <w:r w:rsidRPr="00821113">
        <w:rPr>
          <w:rFonts w:ascii="Arial" w:eastAsia="Calibri" w:hAnsi="Arial" w:cs="Arial"/>
          <w:spacing w:val="-6"/>
          <w:sz w:val="24"/>
          <w:szCs w:val="24"/>
        </w:rPr>
        <w:t>стандарта", принимает решение о назначении дополнительного</w:t>
      </w:r>
      <w:r w:rsidRPr="00821113">
        <w:rPr>
          <w:rFonts w:ascii="Arial" w:eastAsia="Calibri" w:hAnsi="Arial" w:cs="Arial"/>
          <w:sz w:val="24"/>
          <w:szCs w:val="24"/>
        </w:rPr>
        <w:t xml:space="preserve"> </w:t>
      </w:r>
      <w:r w:rsidRPr="00821113">
        <w:rPr>
          <w:rFonts w:ascii="Arial" w:eastAsia="Calibri" w:hAnsi="Arial" w:cs="Arial"/>
          <w:spacing w:val="-4"/>
          <w:sz w:val="24"/>
          <w:szCs w:val="24"/>
        </w:rPr>
        <w:t xml:space="preserve">обследования технического </w:t>
      </w:r>
      <w:r w:rsidRPr="00821113">
        <w:rPr>
          <w:rFonts w:ascii="Arial" w:eastAsia="Calibri" w:hAnsi="Arial" w:cs="Arial"/>
          <w:spacing w:val="-6"/>
          <w:sz w:val="24"/>
          <w:szCs w:val="24"/>
        </w:rPr>
        <w:t>состояния многоквартирного дома специализированной организацией посредством</w:t>
      </w:r>
      <w:r w:rsidRPr="00821113">
        <w:rPr>
          <w:rFonts w:ascii="Arial" w:eastAsia="Calibri" w:hAnsi="Arial" w:cs="Arial"/>
          <w:sz w:val="24"/>
          <w:szCs w:val="24"/>
        </w:rPr>
        <w:t xml:space="preserve"> детального (инструментального) обследования, результаты которого приобщаются к документам, ранее представленным на рассмотрение комиссии".</w:t>
      </w:r>
      <w:proofErr w:type="gramEnd"/>
    </w:p>
    <w:p w:rsidR="00821113" w:rsidRPr="00821113" w:rsidRDefault="00821113" w:rsidP="00F8789F">
      <w:pPr>
        <w:suppressAutoHyphens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821113">
        <w:rPr>
          <w:rFonts w:ascii="Arial" w:eastAsia="Calibri" w:hAnsi="Arial" w:cs="Arial"/>
          <w:color w:val="000000"/>
          <w:sz w:val="24"/>
          <w:szCs w:val="24"/>
        </w:rPr>
        <w:t>В ходе работы комиссия вправе назначить иные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A3030C" w:rsidRPr="00A3030C" w:rsidRDefault="00A3030C" w:rsidP="00F8789F">
      <w:pPr>
        <w:widowControl w:val="0"/>
        <w:suppressAutoHyphens w:val="0"/>
        <w:autoSpaceDE w:val="0"/>
        <w:autoSpaceDN w:val="0"/>
        <w:spacing w:before="7" w:after="0" w:line="240" w:lineRule="auto"/>
        <w:ind w:right="598" w:firstLine="567"/>
        <w:rPr>
          <w:rFonts w:ascii="Arial" w:eastAsia="Arial" w:hAnsi="Arial" w:cs="Arial"/>
          <w:sz w:val="24"/>
          <w:szCs w:val="24"/>
        </w:rPr>
      </w:pPr>
      <w:proofErr w:type="gramStart"/>
      <w:r w:rsidRPr="00A3030C">
        <w:rPr>
          <w:rFonts w:ascii="Arial" w:eastAsia="Arial" w:hAnsi="Arial" w:cs="Arial"/>
          <w:color w:val="212121"/>
          <w:w w:val="115"/>
          <w:sz w:val="24"/>
          <w:szCs w:val="24"/>
        </w:rPr>
        <w:t xml:space="preserve">В 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 xml:space="preserve">случав </w:t>
      </w:r>
      <w:r w:rsidRPr="00A3030C">
        <w:rPr>
          <w:rFonts w:ascii="Arial" w:eastAsia="Arial" w:hAnsi="Arial" w:cs="Arial"/>
          <w:color w:val="131313"/>
          <w:w w:val="115"/>
          <w:sz w:val="24"/>
          <w:szCs w:val="24"/>
        </w:rPr>
        <w:t>непредст</w:t>
      </w:r>
      <w:r w:rsidR="00821113" w:rsidRPr="00F8789F">
        <w:rPr>
          <w:rFonts w:ascii="Arial" w:eastAsia="Arial" w:hAnsi="Arial" w:cs="Arial"/>
          <w:color w:val="131313"/>
          <w:w w:val="115"/>
          <w:sz w:val="24"/>
          <w:szCs w:val="24"/>
        </w:rPr>
        <w:t>а</w:t>
      </w:r>
      <w:r w:rsidRPr="00A3030C">
        <w:rPr>
          <w:rFonts w:ascii="Arial" w:eastAsia="Arial" w:hAnsi="Arial" w:cs="Arial"/>
          <w:color w:val="131313"/>
          <w:w w:val="115"/>
          <w:sz w:val="24"/>
          <w:szCs w:val="24"/>
        </w:rPr>
        <w:t xml:space="preserve">вления </w:t>
      </w:r>
      <w:r w:rsidR="00821113" w:rsidRPr="00F8789F">
        <w:rPr>
          <w:rFonts w:ascii="Arial" w:eastAsia="Arial" w:hAnsi="Arial" w:cs="Arial"/>
          <w:color w:val="111111"/>
          <w:w w:val="115"/>
          <w:sz w:val="24"/>
          <w:szCs w:val="24"/>
        </w:rPr>
        <w:t>зая</w:t>
      </w:r>
      <w:r w:rsidRPr="00A3030C">
        <w:rPr>
          <w:rFonts w:ascii="Arial" w:eastAsia="Arial" w:hAnsi="Arial" w:cs="Arial"/>
          <w:color w:val="111111"/>
          <w:w w:val="115"/>
          <w:sz w:val="24"/>
          <w:szCs w:val="24"/>
        </w:rPr>
        <w:t>вител</w:t>
      </w:r>
      <w:r w:rsidR="00821113" w:rsidRPr="00F8789F">
        <w:rPr>
          <w:rFonts w:ascii="Arial" w:eastAsia="Arial" w:hAnsi="Arial" w:cs="Arial"/>
          <w:color w:val="111111"/>
          <w:w w:val="115"/>
          <w:sz w:val="24"/>
          <w:szCs w:val="24"/>
        </w:rPr>
        <w:t>е</w:t>
      </w:r>
      <w:r w:rsidRPr="00A3030C">
        <w:rPr>
          <w:rFonts w:ascii="Arial" w:eastAsia="Arial" w:hAnsi="Arial" w:cs="Arial"/>
          <w:color w:val="111111"/>
          <w:w w:val="115"/>
          <w:sz w:val="24"/>
          <w:szCs w:val="24"/>
        </w:rPr>
        <w:t xml:space="preserve">м </w:t>
      </w:r>
      <w:r w:rsidRPr="00A3030C">
        <w:rPr>
          <w:rFonts w:ascii="Arial" w:eastAsia="Arial" w:hAnsi="Arial" w:cs="Arial"/>
          <w:color w:val="181818"/>
          <w:w w:val="115"/>
          <w:sz w:val="24"/>
          <w:szCs w:val="24"/>
        </w:rPr>
        <w:t xml:space="preserve">документов, предусмотренных </w:t>
      </w:r>
      <w:r w:rsidRPr="00A3030C">
        <w:rPr>
          <w:rFonts w:ascii="Arial" w:eastAsia="Arial" w:hAnsi="Arial" w:cs="Arial"/>
          <w:color w:val="1F1F1F"/>
          <w:w w:val="115"/>
          <w:sz w:val="24"/>
          <w:szCs w:val="24"/>
        </w:rPr>
        <w:t xml:space="preserve">пунктом </w:t>
      </w:r>
      <w:r w:rsidRPr="00A3030C">
        <w:rPr>
          <w:rFonts w:ascii="Arial" w:eastAsia="Arial" w:hAnsi="Arial" w:cs="Arial"/>
          <w:color w:val="242424"/>
          <w:w w:val="115"/>
          <w:sz w:val="24"/>
          <w:szCs w:val="24"/>
        </w:rPr>
        <w:t xml:space="preserve">4.3 </w:t>
      </w:r>
      <w:r w:rsidRPr="00A3030C">
        <w:rPr>
          <w:rFonts w:ascii="Arial" w:eastAsia="Arial" w:hAnsi="Arial" w:cs="Arial"/>
          <w:color w:val="1A1A1A"/>
          <w:w w:val="115"/>
          <w:sz w:val="24"/>
          <w:szCs w:val="24"/>
        </w:rPr>
        <w:t xml:space="preserve">настоящего </w:t>
      </w:r>
      <w:r w:rsidR="00821113" w:rsidRPr="00F8789F">
        <w:rPr>
          <w:rFonts w:ascii="Arial" w:eastAsia="Arial" w:hAnsi="Arial" w:cs="Arial"/>
          <w:color w:val="1D1D1D"/>
          <w:w w:val="115"/>
          <w:sz w:val="24"/>
          <w:szCs w:val="24"/>
        </w:rPr>
        <w:t>Положе</w:t>
      </w:r>
      <w:r w:rsidRPr="00A3030C">
        <w:rPr>
          <w:rFonts w:ascii="Arial" w:eastAsia="Arial" w:hAnsi="Arial" w:cs="Arial"/>
          <w:color w:val="1D1D1D"/>
          <w:w w:val="115"/>
          <w:sz w:val="24"/>
          <w:szCs w:val="24"/>
        </w:rPr>
        <w:t xml:space="preserve">ния, </w:t>
      </w:r>
      <w:r w:rsidRPr="00A3030C">
        <w:rPr>
          <w:rFonts w:ascii="Arial" w:eastAsia="Arial" w:hAnsi="Arial" w:cs="Arial"/>
          <w:color w:val="262626"/>
          <w:w w:val="115"/>
          <w:sz w:val="24"/>
          <w:szCs w:val="24"/>
        </w:rPr>
        <w:t xml:space="preserve">и 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>н</w:t>
      </w:r>
      <w:r w:rsidR="00821113" w:rsidRPr="00F8789F">
        <w:rPr>
          <w:rFonts w:ascii="Arial" w:eastAsia="Arial" w:hAnsi="Arial" w:cs="Arial"/>
          <w:color w:val="1C1C1C"/>
          <w:w w:val="115"/>
          <w:sz w:val="24"/>
          <w:szCs w:val="24"/>
        </w:rPr>
        <w:t>е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>возможно</w:t>
      </w:r>
      <w:r w:rsidR="00821113" w:rsidRPr="00F8789F">
        <w:rPr>
          <w:rFonts w:ascii="Arial" w:eastAsia="Arial" w:hAnsi="Arial" w:cs="Arial"/>
          <w:color w:val="1C1C1C"/>
          <w:w w:val="115"/>
          <w:sz w:val="24"/>
          <w:szCs w:val="24"/>
        </w:rPr>
        <w:t>с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 xml:space="preserve">ти </w:t>
      </w:r>
      <w:r w:rsidRPr="00A3030C">
        <w:rPr>
          <w:rFonts w:ascii="Arial" w:eastAsia="Arial" w:hAnsi="Arial" w:cs="Arial"/>
          <w:color w:val="212121"/>
          <w:w w:val="115"/>
          <w:sz w:val="24"/>
          <w:szCs w:val="24"/>
        </w:rPr>
        <w:t xml:space="preserve">их </w:t>
      </w:r>
      <w:r w:rsidRPr="00A3030C">
        <w:rPr>
          <w:rFonts w:ascii="Arial" w:eastAsia="Arial" w:hAnsi="Arial" w:cs="Arial"/>
          <w:color w:val="161616"/>
          <w:w w:val="115"/>
          <w:sz w:val="24"/>
          <w:szCs w:val="24"/>
        </w:rPr>
        <w:t>истребов</w:t>
      </w:r>
      <w:r w:rsidR="00821113" w:rsidRPr="00F8789F">
        <w:rPr>
          <w:rFonts w:ascii="Arial" w:eastAsia="Arial" w:hAnsi="Arial" w:cs="Arial"/>
          <w:color w:val="161616"/>
          <w:w w:val="115"/>
          <w:sz w:val="24"/>
          <w:szCs w:val="24"/>
        </w:rPr>
        <w:t>а</w:t>
      </w:r>
      <w:r w:rsidRPr="00A3030C">
        <w:rPr>
          <w:rFonts w:ascii="Arial" w:eastAsia="Arial" w:hAnsi="Arial" w:cs="Arial"/>
          <w:color w:val="161616"/>
          <w:w w:val="115"/>
          <w:sz w:val="24"/>
          <w:szCs w:val="24"/>
        </w:rPr>
        <w:t xml:space="preserve">ния </w:t>
      </w:r>
      <w:r w:rsidRPr="00A3030C">
        <w:rPr>
          <w:rFonts w:ascii="Arial" w:eastAsia="Arial" w:hAnsi="Arial" w:cs="Arial"/>
          <w:color w:val="212121"/>
          <w:w w:val="115"/>
          <w:sz w:val="24"/>
          <w:szCs w:val="24"/>
        </w:rPr>
        <w:t xml:space="preserve">на 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 xml:space="preserve">основании </w:t>
      </w:r>
      <w:r w:rsidRPr="00A3030C">
        <w:rPr>
          <w:rFonts w:ascii="Arial" w:eastAsia="Arial" w:hAnsi="Arial" w:cs="Arial"/>
          <w:color w:val="131313"/>
          <w:w w:val="115"/>
          <w:sz w:val="24"/>
          <w:szCs w:val="24"/>
        </w:rPr>
        <w:t xml:space="preserve">межведомственных </w:t>
      </w:r>
      <w:r w:rsidR="00821113" w:rsidRPr="00F8789F">
        <w:rPr>
          <w:rFonts w:ascii="Arial" w:eastAsia="Arial" w:hAnsi="Arial" w:cs="Arial"/>
          <w:color w:val="131313"/>
          <w:w w:val="115"/>
          <w:sz w:val="24"/>
          <w:szCs w:val="24"/>
        </w:rPr>
        <w:t xml:space="preserve">запросов </w:t>
      </w:r>
      <w:r w:rsidRPr="00A3030C">
        <w:rPr>
          <w:rFonts w:ascii="Arial" w:eastAsia="Arial" w:hAnsi="Arial" w:cs="Arial"/>
          <w:color w:val="282828"/>
          <w:w w:val="115"/>
          <w:sz w:val="24"/>
          <w:szCs w:val="24"/>
        </w:rPr>
        <w:t xml:space="preserve">с </w:t>
      </w:r>
      <w:r w:rsidRPr="00A3030C">
        <w:rPr>
          <w:rFonts w:ascii="Arial" w:eastAsia="Arial" w:hAnsi="Arial" w:cs="Arial"/>
          <w:color w:val="181818"/>
          <w:w w:val="115"/>
          <w:sz w:val="24"/>
          <w:szCs w:val="24"/>
        </w:rPr>
        <w:t xml:space="preserve">использованием 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>едино</w:t>
      </w:r>
      <w:r w:rsidR="00821113" w:rsidRPr="00F8789F">
        <w:rPr>
          <w:rFonts w:ascii="Arial" w:eastAsia="Arial" w:hAnsi="Arial" w:cs="Arial"/>
          <w:color w:val="1C1C1C"/>
          <w:w w:val="115"/>
          <w:sz w:val="24"/>
          <w:szCs w:val="24"/>
        </w:rPr>
        <w:t>й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31313"/>
          <w:w w:val="115"/>
          <w:sz w:val="24"/>
          <w:szCs w:val="24"/>
        </w:rPr>
        <w:t xml:space="preserve">системы </w:t>
      </w:r>
      <w:r w:rsidRPr="00A3030C">
        <w:rPr>
          <w:rFonts w:ascii="Arial" w:eastAsia="Arial" w:hAnsi="Arial" w:cs="Arial"/>
          <w:color w:val="181818"/>
          <w:w w:val="115"/>
          <w:position w:val="1"/>
          <w:sz w:val="24"/>
          <w:szCs w:val="24"/>
        </w:rPr>
        <w:t xml:space="preserve">межведомственного </w:t>
      </w:r>
      <w:r w:rsidRPr="00A3030C">
        <w:rPr>
          <w:rFonts w:ascii="Arial" w:eastAsia="Arial" w:hAnsi="Arial" w:cs="Arial"/>
          <w:color w:val="1D1D1D"/>
          <w:w w:val="115"/>
          <w:position w:val="1"/>
          <w:sz w:val="24"/>
          <w:szCs w:val="24"/>
        </w:rPr>
        <w:t xml:space="preserve">электронного </w:t>
      </w:r>
      <w:r w:rsidR="00821113" w:rsidRPr="00F8789F">
        <w:rPr>
          <w:rFonts w:ascii="Arial" w:eastAsia="Arial" w:hAnsi="Arial" w:cs="Arial"/>
          <w:color w:val="1D1D1D"/>
          <w:w w:val="115"/>
          <w:position w:val="1"/>
          <w:sz w:val="24"/>
          <w:szCs w:val="24"/>
        </w:rPr>
        <w:t>вза</w:t>
      </w:r>
      <w:r w:rsidRPr="00A3030C">
        <w:rPr>
          <w:rFonts w:ascii="Arial" w:eastAsia="Arial" w:hAnsi="Arial" w:cs="Arial"/>
          <w:color w:val="131313"/>
          <w:w w:val="115"/>
          <w:position w:val="1"/>
          <w:sz w:val="24"/>
          <w:szCs w:val="24"/>
        </w:rPr>
        <w:t xml:space="preserve">имодействия </w:t>
      </w:r>
      <w:r w:rsidRPr="00A3030C">
        <w:rPr>
          <w:rFonts w:ascii="Arial" w:eastAsia="Arial" w:hAnsi="Arial" w:cs="Arial"/>
          <w:color w:val="0C0C0C"/>
          <w:w w:val="115"/>
          <w:position w:val="1"/>
          <w:sz w:val="24"/>
          <w:szCs w:val="24"/>
        </w:rPr>
        <w:t xml:space="preserve">Комиссия </w:t>
      </w:r>
      <w:r w:rsidR="00821113" w:rsidRPr="00F8789F">
        <w:rPr>
          <w:rFonts w:ascii="Arial" w:eastAsia="Arial" w:hAnsi="Arial" w:cs="Arial"/>
          <w:color w:val="181818"/>
          <w:w w:val="115"/>
          <w:sz w:val="24"/>
          <w:szCs w:val="24"/>
        </w:rPr>
        <w:t>возвращает</w:t>
      </w:r>
      <w:r w:rsidRPr="00A3030C">
        <w:rPr>
          <w:rFonts w:ascii="Arial" w:eastAsia="Arial" w:hAnsi="Arial" w:cs="Arial"/>
          <w:color w:val="181818"/>
          <w:spacing w:val="40"/>
          <w:w w:val="115"/>
          <w:position w:val="1"/>
          <w:sz w:val="24"/>
          <w:szCs w:val="24"/>
        </w:rPr>
        <w:t xml:space="preserve"> </w:t>
      </w:r>
      <w:r w:rsidR="00821113" w:rsidRPr="00F8789F">
        <w:rPr>
          <w:rFonts w:ascii="Arial" w:eastAsia="Arial" w:hAnsi="Arial" w:cs="Arial"/>
          <w:color w:val="181818"/>
          <w:spacing w:val="40"/>
          <w:w w:val="115"/>
          <w:position w:val="1"/>
          <w:sz w:val="24"/>
          <w:szCs w:val="24"/>
        </w:rPr>
        <w:t>без</w:t>
      </w:r>
      <w:r w:rsidRPr="00A3030C">
        <w:rPr>
          <w:rFonts w:ascii="Arial" w:eastAsia="Arial" w:hAnsi="Arial" w:cs="Arial"/>
          <w:color w:val="1F1F1F"/>
          <w:w w:val="115"/>
          <w:position w:val="1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A1A1A"/>
          <w:w w:val="115"/>
          <w:sz w:val="24"/>
          <w:szCs w:val="24"/>
        </w:rPr>
        <w:t xml:space="preserve">рассмотрения </w:t>
      </w:r>
      <w:r w:rsidRPr="00A3030C">
        <w:rPr>
          <w:rFonts w:ascii="Arial" w:eastAsia="Arial" w:hAnsi="Arial" w:cs="Arial"/>
          <w:color w:val="181818"/>
          <w:w w:val="115"/>
          <w:sz w:val="24"/>
          <w:szCs w:val="24"/>
        </w:rPr>
        <w:t xml:space="preserve">заявление и соответствующие </w:t>
      </w:r>
      <w:r w:rsidRPr="00A3030C">
        <w:rPr>
          <w:rFonts w:ascii="Arial" w:eastAsia="Arial" w:hAnsi="Arial" w:cs="Arial"/>
          <w:color w:val="161616"/>
          <w:w w:val="115"/>
          <w:sz w:val="24"/>
          <w:szCs w:val="24"/>
        </w:rPr>
        <w:t xml:space="preserve">документы 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 xml:space="preserve">в </w:t>
      </w:r>
      <w:r w:rsidRPr="00A3030C">
        <w:rPr>
          <w:rFonts w:ascii="Arial" w:eastAsia="Arial" w:hAnsi="Arial" w:cs="Arial"/>
          <w:color w:val="161616"/>
          <w:w w:val="115"/>
          <w:sz w:val="24"/>
          <w:szCs w:val="24"/>
        </w:rPr>
        <w:t xml:space="preserve">течение </w:t>
      </w:r>
      <w:r w:rsidRPr="00A3030C">
        <w:rPr>
          <w:rFonts w:ascii="Arial" w:eastAsia="Arial" w:hAnsi="Arial" w:cs="Arial"/>
          <w:color w:val="2A2A2A"/>
          <w:w w:val="115"/>
          <w:sz w:val="24"/>
          <w:szCs w:val="24"/>
        </w:rPr>
        <w:t xml:space="preserve">15 </w:t>
      </w:r>
      <w:r w:rsidRPr="00A3030C">
        <w:rPr>
          <w:rFonts w:ascii="Arial" w:eastAsia="Arial" w:hAnsi="Arial" w:cs="Arial"/>
          <w:color w:val="161616"/>
          <w:w w:val="115"/>
          <w:position w:val="1"/>
          <w:sz w:val="24"/>
          <w:szCs w:val="24"/>
        </w:rPr>
        <w:t>к</w:t>
      </w:r>
      <w:r w:rsidR="00821113" w:rsidRPr="00F8789F">
        <w:rPr>
          <w:rFonts w:ascii="Arial" w:eastAsia="Arial" w:hAnsi="Arial" w:cs="Arial"/>
          <w:color w:val="161616"/>
          <w:w w:val="115"/>
          <w:position w:val="1"/>
          <w:sz w:val="24"/>
          <w:szCs w:val="24"/>
        </w:rPr>
        <w:t>ал</w:t>
      </w:r>
      <w:r w:rsidRPr="00A3030C">
        <w:rPr>
          <w:rFonts w:ascii="Arial" w:eastAsia="Arial" w:hAnsi="Arial" w:cs="Arial"/>
          <w:color w:val="161616"/>
          <w:w w:val="115"/>
          <w:position w:val="1"/>
          <w:sz w:val="24"/>
          <w:szCs w:val="24"/>
        </w:rPr>
        <w:t xml:space="preserve">ендарных </w:t>
      </w:r>
      <w:r w:rsidRPr="00A3030C">
        <w:rPr>
          <w:rFonts w:ascii="Arial" w:eastAsia="Arial" w:hAnsi="Arial" w:cs="Arial"/>
          <w:color w:val="1C1C1C"/>
          <w:w w:val="115"/>
          <w:position w:val="1"/>
          <w:sz w:val="24"/>
          <w:szCs w:val="24"/>
        </w:rPr>
        <w:t>дней</w:t>
      </w:r>
      <w:r w:rsidRPr="00A3030C">
        <w:rPr>
          <w:rFonts w:ascii="Arial" w:eastAsia="Arial" w:hAnsi="Arial" w:cs="Arial"/>
          <w:color w:val="1C1C1C"/>
          <w:spacing w:val="-3"/>
          <w:w w:val="115"/>
          <w:position w:val="1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F1F1F"/>
          <w:w w:val="115"/>
          <w:position w:val="1"/>
          <w:sz w:val="24"/>
          <w:szCs w:val="24"/>
        </w:rPr>
        <w:t>со</w:t>
      </w:r>
      <w:r w:rsidRPr="00A3030C">
        <w:rPr>
          <w:rFonts w:ascii="Arial" w:eastAsia="Arial" w:hAnsi="Arial" w:cs="Arial"/>
          <w:color w:val="1F1F1F"/>
          <w:spacing w:val="-4"/>
          <w:w w:val="115"/>
          <w:position w:val="1"/>
          <w:sz w:val="24"/>
          <w:szCs w:val="24"/>
        </w:rPr>
        <w:t xml:space="preserve"> </w:t>
      </w:r>
      <w:r w:rsidR="00821113" w:rsidRPr="00F8789F">
        <w:rPr>
          <w:rFonts w:ascii="Arial" w:eastAsia="Arial" w:hAnsi="Arial" w:cs="Arial"/>
          <w:color w:val="1F1F1F"/>
          <w:spacing w:val="-4"/>
          <w:w w:val="115"/>
          <w:position w:val="1"/>
          <w:sz w:val="24"/>
          <w:szCs w:val="24"/>
        </w:rPr>
        <w:t>дня</w:t>
      </w:r>
      <w:r w:rsidRPr="00A3030C">
        <w:rPr>
          <w:rFonts w:ascii="Arial" w:eastAsia="Arial" w:hAnsi="Arial" w:cs="Arial"/>
          <w:color w:val="1A1A1A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A1A1A"/>
          <w:w w:val="115"/>
          <w:position w:val="1"/>
          <w:sz w:val="24"/>
          <w:szCs w:val="24"/>
        </w:rPr>
        <w:t xml:space="preserve">истечения </w:t>
      </w:r>
      <w:r w:rsidRPr="00A3030C">
        <w:rPr>
          <w:rFonts w:ascii="Arial" w:eastAsia="Arial" w:hAnsi="Arial" w:cs="Arial"/>
          <w:color w:val="1C1C1C"/>
          <w:w w:val="115"/>
          <w:position w:val="1"/>
          <w:sz w:val="24"/>
          <w:szCs w:val="24"/>
        </w:rPr>
        <w:t>срок</w:t>
      </w:r>
      <w:r w:rsidR="00821113" w:rsidRPr="00F8789F">
        <w:rPr>
          <w:rFonts w:ascii="Arial" w:eastAsia="Arial" w:hAnsi="Arial" w:cs="Arial"/>
          <w:color w:val="1C1C1C"/>
          <w:w w:val="115"/>
          <w:position w:val="1"/>
          <w:sz w:val="24"/>
          <w:szCs w:val="24"/>
        </w:rPr>
        <w:t>а</w:t>
      </w:r>
      <w:r w:rsidRPr="00A3030C">
        <w:rPr>
          <w:rFonts w:ascii="Arial" w:eastAsia="Arial" w:hAnsi="Arial" w:cs="Arial"/>
          <w:color w:val="1C1C1C"/>
          <w:w w:val="115"/>
          <w:position w:val="1"/>
          <w:sz w:val="24"/>
          <w:szCs w:val="24"/>
        </w:rPr>
        <w:t xml:space="preserve">, </w:t>
      </w:r>
      <w:r w:rsidRPr="00A3030C">
        <w:rPr>
          <w:rFonts w:ascii="Arial" w:eastAsia="Arial" w:hAnsi="Arial" w:cs="Arial"/>
          <w:color w:val="1A1A1A"/>
          <w:w w:val="115"/>
          <w:position w:val="1"/>
          <w:sz w:val="24"/>
          <w:szCs w:val="24"/>
        </w:rPr>
        <w:t>предусмотренного</w:t>
      </w:r>
      <w:r w:rsidRPr="00A3030C">
        <w:rPr>
          <w:rFonts w:ascii="Arial" w:eastAsia="Arial" w:hAnsi="Arial" w:cs="Arial"/>
          <w:color w:val="1A1A1A"/>
          <w:spacing w:val="-4"/>
          <w:w w:val="115"/>
          <w:position w:val="1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C1C1C"/>
          <w:w w:val="115"/>
          <w:position w:val="1"/>
          <w:sz w:val="24"/>
          <w:szCs w:val="24"/>
        </w:rPr>
        <w:t>а</w:t>
      </w:r>
      <w:r w:rsidR="00821113" w:rsidRPr="00F8789F">
        <w:rPr>
          <w:rFonts w:ascii="Arial" w:eastAsia="Arial" w:hAnsi="Arial" w:cs="Arial"/>
          <w:color w:val="1C1C1C"/>
          <w:w w:val="115"/>
          <w:position w:val="1"/>
          <w:sz w:val="24"/>
          <w:szCs w:val="24"/>
        </w:rPr>
        <w:t>б</w:t>
      </w:r>
      <w:r w:rsidRPr="00A3030C">
        <w:rPr>
          <w:rFonts w:ascii="Arial" w:eastAsia="Arial" w:hAnsi="Arial" w:cs="Arial"/>
          <w:color w:val="1C1C1C"/>
          <w:w w:val="115"/>
          <w:position w:val="1"/>
          <w:sz w:val="24"/>
          <w:szCs w:val="24"/>
        </w:rPr>
        <w:t xml:space="preserve">зацем </w:t>
      </w:r>
      <w:r w:rsidRPr="00A3030C">
        <w:rPr>
          <w:rFonts w:ascii="Arial" w:eastAsia="Arial" w:hAnsi="Arial" w:cs="Arial"/>
          <w:color w:val="161616"/>
          <w:w w:val="115"/>
          <w:position w:val="1"/>
          <w:sz w:val="24"/>
          <w:szCs w:val="24"/>
        </w:rPr>
        <w:t>п</w:t>
      </w:r>
      <w:r w:rsidR="00821113" w:rsidRPr="00F8789F">
        <w:rPr>
          <w:rFonts w:ascii="Arial" w:eastAsia="Arial" w:hAnsi="Arial" w:cs="Arial"/>
          <w:color w:val="161616"/>
          <w:w w:val="115"/>
          <w:position w:val="1"/>
          <w:sz w:val="24"/>
          <w:szCs w:val="24"/>
        </w:rPr>
        <w:t>е</w:t>
      </w:r>
      <w:r w:rsidRPr="00A3030C">
        <w:rPr>
          <w:rFonts w:ascii="Arial" w:eastAsia="Arial" w:hAnsi="Arial" w:cs="Arial"/>
          <w:color w:val="161616"/>
          <w:w w:val="115"/>
          <w:position w:val="1"/>
          <w:sz w:val="24"/>
          <w:szCs w:val="24"/>
        </w:rPr>
        <w:t xml:space="preserve">рвым 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>н</w:t>
      </w:r>
      <w:r w:rsidR="00821113" w:rsidRPr="00F8789F">
        <w:rPr>
          <w:rFonts w:ascii="Arial" w:eastAsia="Arial" w:hAnsi="Arial" w:cs="Arial"/>
          <w:color w:val="1C1C1C"/>
          <w:w w:val="115"/>
          <w:sz w:val="24"/>
          <w:szCs w:val="24"/>
        </w:rPr>
        <w:t>а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>стоя</w:t>
      </w:r>
      <w:r w:rsidR="00821113" w:rsidRPr="00F8789F">
        <w:rPr>
          <w:rFonts w:ascii="Arial" w:eastAsia="Arial" w:hAnsi="Arial" w:cs="Arial"/>
          <w:color w:val="1C1C1C"/>
          <w:w w:val="115"/>
          <w:sz w:val="24"/>
          <w:szCs w:val="24"/>
        </w:rPr>
        <w:t>щего</w:t>
      </w:r>
      <w:r w:rsidRPr="00A3030C">
        <w:rPr>
          <w:rFonts w:ascii="Arial" w:eastAsia="Arial" w:hAnsi="Arial" w:cs="Arial"/>
          <w:color w:val="1C1C1C"/>
          <w:w w:val="115"/>
          <w:sz w:val="24"/>
          <w:szCs w:val="24"/>
        </w:rPr>
        <w:t xml:space="preserve"> </w:t>
      </w:r>
      <w:r w:rsidRPr="00A3030C">
        <w:rPr>
          <w:rFonts w:ascii="Arial" w:eastAsia="Arial" w:hAnsi="Arial" w:cs="Arial"/>
          <w:color w:val="151515"/>
          <w:w w:val="115"/>
          <w:sz w:val="24"/>
          <w:szCs w:val="24"/>
        </w:rPr>
        <w:t>пункта».</w:t>
      </w:r>
      <w:proofErr w:type="gramEnd"/>
    </w:p>
    <w:p w:rsidR="00F8789F" w:rsidRPr="00F8789F" w:rsidRDefault="00F8789F" w:rsidP="00F8789F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BC7" w:rsidRPr="00F8789F" w:rsidRDefault="00F8789F" w:rsidP="00F8789F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8789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35BC7" w:rsidRPr="00F8789F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официального обнародования.</w:t>
      </w:r>
    </w:p>
    <w:p w:rsidR="00F8789F" w:rsidRPr="00F8789F" w:rsidRDefault="00F8789F" w:rsidP="00F8789F">
      <w:pPr>
        <w:suppressAutoHyphens w:val="0"/>
        <w:spacing w:after="0" w:line="240" w:lineRule="auto"/>
        <w:ind w:rightChars="161" w:right="354" w:firstLineChars="235" w:firstLine="5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113" w:rsidRPr="00F8789F" w:rsidRDefault="00F8789F" w:rsidP="00F8789F">
      <w:pPr>
        <w:suppressAutoHyphens w:val="0"/>
        <w:spacing w:after="0" w:line="240" w:lineRule="auto"/>
        <w:ind w:rightChars="161" w:right="354" w:firstLineChars="235" w:firstLine="5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89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21113" w:rsidRPr="00F878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821113" w:rsidRPr="00F878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821113" w:rsidRPr="00F8789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21113" w:rsidRPr="00F8789F" w:rsidRDefault="00821113" w:rsidP="00F8789F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BC7" w:rsidRPr="00F8789F" w:rsidRDefault="00C35BC7" w:rsidP="00F8789F">
      <w:pPr>
        <w:widowControl w:val="0"/>
        <w:suppressAutoHyphens w:val="0"/>
        <w:spacing w:before="280" w:after="0" w:line="240" w:lineRule="auto"/>
        <w:ind w:right="-74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BC7" w:rsidRPr="00F8789F" w:rsidRDefault="00C35BC7" w:rsidP="00F8789F">
      <w:pPr>
        <w:suppressAutoHyphens w:val="0"/>
        <w:spacing w:after="0" w:line="240" w:lineRule="auto"/>
        <w:ind w:left="284" w:right="-7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Захаровского</w:t>
      </w:r>
    </w:p>
    <w:p w:rsidR="00C35BC7" w:rsidRPr="00F8789F" w:rsidRDefault="00C35BC7" w:rsidP="00853108">
      <w:pPr>
        <w:suppressAutoHyphens w:val="0"/>
        <w:spacing w:after="0" w:line="240" w:lineRule="auto"/>
        <w:ind w:left="284"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F87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                                        Е. А. Кийков</w:t>
      </w:r>
    </w:p>
    <w:p w:rsidR="00D77D56" w:rsidRPr="00F8789F" w:rsidRDefault="00D77D56" w:rsidP="00F8789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77D56" w:rsidRPr="00F8789F" w:rsidSect="00F8789F">
      <w:headerReference w:type="even" r:id="rId10"/>
      <w:headerReference w:type="default" r:id="rId11"/>
      <w:pgSz w:w="11906" w:h="16838"/>
      <w:pgMar w:top="1134" w:right="851" w:bottom="851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FC" w:rsidRDefault="00921AFC" w:rsidP="001F3489">
      <w:pPr>
        <w:spacing w:after="0" w:line="240" w:lineRule="auto"/>
      </w:pPr>
      <w:r>
        <w:separator/>
      </w:r>
    </w:p>
  </w:endnote>
  <w:endnote w:type="continuationSeparator" w:id="0">
    <w:p w:rsidR="00921AFC" w:rsidRDefault="00921AFC" w:rsidP="001F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FC" w:rsidRDefault="00921AFC" w:rsidP="001F3489">
      <w:pPr>
        <w:spacing w:after="0" w:line="240" w:lineRule="auto"/>
      </w:pPr>
      <w:r>
        <w:separator/>
      </w:r>
    </w:p>
  </w:footnote>
  <w:footnote w:type="continuationSeparator" w:id="0">
    <w:p w:rsidR="00921AFC" w:rsidRDefault="00921AFC" w:rsidP="001F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5C" w:rsidRDefault="00B724F4" w:rsidP="00F625F9">
    <w:pPr>
      <w:pStyle w:val="af8"/>
      <w:framePr w:wrap="around" w:vAnchor="text" w:hAnchor="margin" w:xAlign="center" w:y="1"/>
      <w:rPr>
        <w:rStyle w:val="af3"/>
        <w:rFonts w:eastAsia="Calibri"/>
      </w:rPr>
    </w:pPr>
    <w:r>
      <w:rPr>
        <w:rStyle w:val="af3"/>
        <w:rFonts w:eastAsia="Calibri"/>
      </w:rPr>
      <w:fldChar w:fldCharType="begin"/>
    </w:r>
    <w:r>
      <w:rPr>
        <w:rStyle w:val="af3"/>
        <w:rFonts w:eastAsia="Calibri"/>
      </w:rPr>
      <w:instrText xml:space="preserve">PAGE  </w:instrText>
    </w:r>
    <w:r>
      <w:rPr>
        <w:rStyle w:val="af3"/>
        <w:rFonts w:eastAsia="Calibri"/>
      </w:rPr>
      <w:fldChar w:fldCharType="end"/>
    </w:r>
  </w:p>
  <w:p w:rsidR="0024525C" w:rsidRDefault="00921AF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5C" w:rsidRDefault="00921AFC" w:rsidP="00C71AC5">
    <w:pPr>
      <w:pStyle w:val="af8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FA"/>
    <w:rsid w:val="00085D9F"/>
    <w:rsid w:val="001F3489"/>
    <w:rsid w:val="00214ADF"/>
    <w:rsid w:val="00227817"/>
    <w:rsid w:val="0025257A"/>
    <w:rsid w:val="00353802"/>
    <w:rsid w:val="00455905"/>
    <w:rsid w:val="005D39EF"/>
    <w:rsid w:val="00821113"/>
    <w:rsid w:val="00841043"/>
    <w:rsid w:val="00844883"/>
    <w:rsid w:val="00853108"/>
    <w:rsid w:val="00921AFC"/>
    <w:rsid w:val="00A3030C"/>
    <w:rsid w:val="00B724F4"/>
    <w:rsid w:val="00C35BC7"/>
    <w:rsid w:val="00D77D56"/>
    <w:rsid w:val="00DA1153"/>
    <w:rsid w:val="00F07BFA"/>
    <w:rsid w:val="00F43B2E"/>
    <w:rsid w:val="00F8789F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3"/>
    <w:rsid w:val="001F3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8"/>
    <w:rsid w:val="001F34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3"/>
    <w:uiPriority w:val="99"/>
    <w:rsid w:val="001F34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uiPriority w:val="99"/>
    <w:semiHidden/>
    <w:rsid w:val="001F3489"/>
    <w:rPr>
      <w:sz w:val="20"/>
      <w:szCs w:val="20"/>
    </w:rPr>
  </w:style>
  <w:style w:type="character" w:styleId="af9">
    <w:name w:val="footnote reference"/>
    <w:rsid w:val="001F3489"/>
    <w:rPr>
      <w:vertAlign w:val="superscript"/>
    </w:rPr>
  </w:style>
  <w:style w:type="paragraph" w:styleId="afa">
    <w:name w:val="footer"/>
    <w:basedOn w:val="a"/>
    <w:link w:val="15"/>
    <w:uiPriority w:val="99"/>
    <w:unhideWhenUsed/>
    <w:rsid w:val="001F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1F3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3"/>
    <w:rsid w:val="001F3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8"/>
    <w:rsid w:val="001F34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3"/>
    <w:uiPriority w:val="99"/>
    <w:rsid w:val="001F34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uiPriority w:val="99"/>
    <w:semiHidden/>
    <w:rsid w:val="001F3489"/>
    <w:rPr>
      <w:sz w:val="20"/>
      <w:szCs w:val="20"/>
    </w:rPr>
  </w:style>
  <w:style w:type="character" w:styleId="af9">
    <w:name w:val="footnote reference"/>
    <w:rsid w:val="001F3489"/>
    <w:rPr>
      <w:vertAlign w:val="superscript"/>
    </w:rPr>
  </w:style>
  <w:style w:type="paragraph" w:styleId="afa">
    <w:name w:val="footer"/>
    <w:basedOn w:val="a"/>
    <w:link w:val="15"/>
    <w:uiPriority w:val="99"/>
    <w:unhideWhenUsed/>
    <w:rsid w:val="001F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1F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70ba400-14c4-4cdb-8a8b-b11f2a1a2f55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13</cp:revision>
  <cp:lastPrinted>2024-12-20T09:08:00Z</cp:lastPrinted>
  <dcterms:created xsi:type="dcterms:W3CDTF">2024-10-07T07:33:00Z</dcterms:created>
  <dcterms:modified xsi:type="dcterms:W3CDTF">2024-12-20T09:11:00Z</dcterms:modified>
</cp:coreProperties>
</file>