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14" w:rsidRPr="007B5514" w:rsidRDefault="007B5514" w:rsidP="007B55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1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Правовыми основаниями для предоставления муниципальной услуги являются следующие нормативные правовые акты:</w:t>
      </w:r>
    </w:p>
    <w:p w:rsidR="007B5514" w:rsidRPr="007B5514" w:rsidRDefault="007B5514" w:rsidP="007B55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14">
        <w:rPr>
          <w:rFonts w:ascii="Times New Roman" w:eastAsia="Times New Roman" w:hAnsi="Times New Roman" w:cs="Times New Roman"/>
          <w:sz w:val="20"/>
          <w:szCs w:val="20"/>
          <w:lang w:eastAsia="ru-RU"/>
        </w:rPr>
        <w:t>- Конституция Российской Федерации (принята всенародным голосованием 12 декабря 1993 г.)</w:t>
      </w:r>
      <w:r w:rsidRPr="007B55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5514" w:rsidRPr="007B5514" w:rsidRDefault="007B5514" w:rsidP="007B55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14">
        <w:rPr>
          <w:rFonts w:ascii="Times New Roman" w:eastAsia="Times New Roman" w:hAnsi="Times New Roman" w:cs="Times New Roman"/>
          <w:sz w:val="20"/>
          <w:szCs w:val="20"/>
          <w:lang w:eastAsia="ru-RU"/>
        </w:rPr>
        <w:t>- Федеральный закон от 06.10.2003 № 131-ФЗ «Об общих принципах организации местного самоуправления в Российской Федерации» (Текст Федерального закона опубликован в "Российской газете" от 8 октября 2003 г. N 202)</w:t>
      </w:r>
      <w:r w:rsidRPr="007B55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5514" w:rsidRPr="007B5514" w:rsidRDefault="007B5514" w:rsidP="007B55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Водный кодекс Российской Федерации от 3 июня 2006г. </w:t>
      </w:r>
      <w:proofErr w:type="gramStart"/>
      <w:r w:rsidRPr="007B5514">
        <w:rPr>
          <w:rFonts w:ascii="Times New Roman" w:eastAsia="Times New Roman" w:hAnsi="Times New Roman" w:cs="Times New Roman"/>
          <w:sz w:val="20"/>
          <w:szCs w:val="20"/>
          <w:lang w:eastAsia="ru-RU"/>
        </w:rPr>
        <w:t>N74-ФЗ (Текст Кодекса опубликован в "Российской газете" от 8 июня 2006 г. N 121)</w:t>
      </w:r>
      <w:r w:rsidRPr="007B55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7B5514" w:rsidRPr="007B5514" w:rsidRDefault="007B5514" w:rsidP="007B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5514">
        <w:rPr>
          <w:rFonts w:ascii="Times New Roman" w:eastAsia="Times New Roman" w:hAnsi="Times New Roman" w:cs="Times New Roman"/>
          <w:sz w:val="20"/>
          <w:szCs w:val="20"/>
          <w:lang w:eastAsia="ru-RU"/>
        </w:rPr>
        <w:t>- Федеральный закон от 27.07.2006 № 152-ФЗ  «О персональных данных» (Текст Федерального закона опубликован в "Российской газете" от 29 июля 2006г.</w:t>
      </w:r>
      <w:proofErr w:type="gramEnd"/>
      <w:r w:rsidRPr="007B55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7B5514">
        <w:rPr>
          <w:rFonts w:ascii="Times New Roman" w:eastAsia="Times New Roman" w:hAnsi="Times New Roman" w:cs="Times New Roman"/>
          <w:sz w:val="20"/>
          <w:szCs w:val="20"/>
          <w:lang w:eastAsia="ru-RU"/>
        </w:rPr>
        <w:t>N165);</w:t>
      </w:r>
      <w:proofErr w:type="gramEnd"/>
    </w:p>
    <w:p w:rsidR="007B5514" w:rsidRPr="007B5514" w:rsidRDefault="007B5514" w:rsidP="007B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14">
        <w:rPr>
          <w:rFonts w:ascii="Times New Roman" w:eastAsia="Times New Roman" w:hAnsi="Times New Roman" w:cs="Times New Roman"/>
          <w:sz w:val="20"/>
          <w:szCs w:val="20"/>
          <w:lang w:eastAsia="ru-RU"/>
        </w:rPr>
        <w:t>- Федеральный закон от 27.07.2010 № 210-ФЗ «Об организации предоставления государственных и муниципальных услуг» (Текст Федерального закона опубликован в "Российской газете" от 30 июля 2010 г. N 168;</w:t>
      </w:r>
    </w:p>
    <w:p w:rsidR="007B5514" w:rsidRPr="007B5514" w:rsidRDefault="007B5514" w:rsidP="007B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14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Постановление Правительства РФ от 25 августа 2012 г.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(с изменениями и дополнениями);</w:t>
      </w:r>
    </w:p>
    <w:p w:rsidR="007B5514" w:rsidRPr="007B5514" w:rsidRDefault="007B5514" w:rsidP="007B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14">
        <w:rPr>
          <w:rFonts w:ascii="Times New Roman" w:eastAsia="Times New Roman" w:hAnsi="Times New Roman" w:cs="Times New Roman"/>
          <w:sz w:val="20"/>
          <w:szCs w:val="20"/>
          <w:lang w:eastAsia="ru-RU"/>
        </w:rPr>
        <w:t>- Постановление Правительства РФ от 25 июня 2012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proofErr w:type="gramStart"/>
      <w:r w:rsidRPr="007B55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B55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7B5514" w:rsidRPr="007B5514" w:rsidRDefault="007B5514" w:rsidP="007B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14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Приказ Министерства природных ресурсов и экологии РФ от 15 апреля 2020 г.N220 "Об утверждении Порядка использования донного грунта, извлеченного при проведении дноуглубительных и других работ, связанных с изменением дна и берегов водных объектов"</w:t>
      </w:r>
      <w:r w:rsidRPr="007B55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5514" w:rsidRPr="007B5514" w:rsidRDefault="007B5514" w:rsidP="007B55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5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Устав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Захаровского </w:t>
      </w:r>
      <w:r w:rsidRPr="007B55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Клетского</w:t>
      </w:r>
      <w:bookmarkStart w:id="0" w:name="_GoBack"/>
      <w:bookmarkEnd w:id="0"/>
      <w:r w:rsidRPr="007B55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района Волгоградской области.</w:t>
      </w:r>
    </w:p>
    <w:p w:rsidR="00D77D56" w:rsidRDefault="00D77D56"/>
    <w:sectPr w:rsidR="00D77D5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459"/>
    <w:rsid w:val="00311459"/>
    <w:rsid w:val="00455905"/>
    <w:rsid w:val="004A5128"/>
    <w:rsid w:val="007B5514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1536</Characters>
  <Application>Microsoft Office Word</Application>
  <DocSecurity>0</DocSecurity>
  <Lines>12</Lines>
  <Paragraphs>3</Paragraphs>
  <ScaleCrop>false</ScaleCrop>
  <Company>Microsoft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2025-07-31T06:47:00Z</dcterms:created>
  <dcterms:modified xsi:type="dcterms:W3CDTF">2025-07-31T06:48:00Z</dcterms:modified>
</cp:coreProperties>
</file>