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A1" w:rsidRPr="00A32149" w:rsidRDefault="002E22A1" w:rsidP="002E22A1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32149">
        <w:rPr>
          <w:rFonts w:ascii="Arial" w:eastAsia="Times New Roman" w:hAnsi="Arial" w:cs="Arial"/>
          <w:sz w:val="24"/>
          <w:szCs w:val="24"/>
          <w:lang w:eastAsia="zh-CN"/>
        </w:rPr>
        <w:t>2.5. Правовой основой для предоставления муниципальной услуги являются следующие нормативные правовые акты:</w:t>
      </w:r>
    </w:p>
    <w:p w:rsidR="002E22A1" w:rsidRPr="00A32149" w:rsidRDefault="002E22A1" w:rsidP="002E22A1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A32149">
        <w:rPr>
          <w:rFonts w:ascii="Arial" w:eastAsia="Times New Roman" w:hAnsi="Arial" w:cs="Arial"/>
          <w:sz w:val="24"/>
          <w:szCs w:val="24"/>
          <w:lang w:eastAsia="zh-CN"/>
        </w:rPr>
        <w:t>Конституция Российской Федерации («Российская газета», № 7, 21 января 2009 г., «Собрание законодательства Российской Федерации», 26 января 2009 г., № 4, ст. 445, «Парламентская газета», № 4, 23 – 29 января 2009 г.; официальный текст Конституции РФ с внесенными поправками от 14 марта 2020 г. опубликован на Официальном интернет-портале правовой информации http://www.pravo.gov.ru, 04 июля 2020 г.);</w:t>
      </w:r>
      <w:proofErr w:type="gramEnd"/>
    </w:p>
    <w:p w:rsidR="002E22A1" w:rsidRPr="00A32149" w:rsidRDefault="002E22A1" w:rsidP="002E22A1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32149">
        <w:rPr>
          <w:rFonts w:ascii="Arial" w:eastAsia="Times New Roman" w:hAnsi="Arial" w:cs="Arial"/>
          <w:sz w:val="24"/>
          <w:szCs w:val="24"/>
          <w:lang w:eastAsia="zh-CN"/>
        </w:rPr>
        <w:t>Жилищный кодекс Российской Федерации (Собрание законодательства Российской Федерации, 03 января 2005 г., № 1 (часть 1), ст. 14, «Российская газета», 12 января 2005 г., № 1, «Парламентская газета», 15 января 2005 г., № 7-8);</w:t>
      </w:r>
    </w:p>
    <w:p w:rsidR="002E22A1" w:rsidRPr="00A32149" w:rsidRDefault="002E22A1" w:rsidP="002E22A1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32149">
        <w:rPr>
          <w:rFonts w:ascii="Arial" w:eastAsia="Times New Roman" w:hAnsi="Arial" w:cs="Arial"/>
          <w:sz w:val="24"/>
          <w:szCs w:val="24"/>
          <w:lang w:eastAsia="zh-CN"/>
        </w:rPr>
        <w:t>Федеральный закон от 06 октября 2003 г. № 131-ФЗ «Об общих принципах организации местного самоуправления в Российской Федерации» (Собрание законодательства Российской Федерации, 06 октября 2003 г., № 40, ст. 3822, «Российская газета», 08 октября 2003 г., № 202, «Парламентская газета», 08 октября 2003 г., № 186);</w:t>
      </w:r>
    </w:p>
    <w:p w:rsidR="002E22A1" w:rsidRPr="00A32149" w:rsidRDefault="002E22A1" w:rsidP="002E22A1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32149">
        <w:rPr>
          <w:rFonts w:ascii="Arial" w:eastAsia="Times New Roman" w:hAnsi="Arial" w:cs="Arial"/>
          <w:sz w:val="24"/>
          <w:szCs w:val="24"/>
          <w:lang w:eastAsia="zh-CN"/>
        </w:rPr>
        <w:t>Федеральный закон от 02 мая 2006 г. № 59-ФЗ «О порядке рассмотрения обращений граждан Российской Федерации» («Российская газета», 2006, № 95);</w:t>
      </w:r>
    </w:p>
    <w:p w:rsidR="002E22A1" w:rsidRPr="00A32149" w:rsidRDefault="002E22A1" w:rsidP="002E22A1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32149">
        <w:rPr>
          <w:rFonts w:ascii="Arial" w:eastAsia="Times New Roman" w:hAnsi="Arial" w:cs="Arial"/>
          <w:sz w:val="24"/>
          <w:szCs w:val="24"/>
          <w:lang w:eastAsia="zh-CN"/>
        </w:rPr>
        <w:t xml:space="preserve">Федеральный </w:t>
      </w:r>
      <w:hyperlink r:id="rId5" w:history="1">
        <w:r w:rsidRPr="00A32149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zh-CN"/>
          </w:rPr>
          <w:t>закон</w:t>
        </w:r>
      </w:hyperlink>
      <w:r w:rsidRPr="00A32149">
        <w:rPr>
          <w:rFonts w:ascii="Arial" w:eastAsia="Times New Roman" w:hAnsi="Arial" w:cs="Arial"/>
          <w:sz w:val="24"/>
          <w:szCs w:val="24"/>
          <w:lang w:eastAsia="zh-CN"/>
        </w:rPr>
        <w:t xml:space="preserve"> от 27 июля 2006 г. № 152-ФЗ «О персональных данных» («Российская газета», 29 июля 2006 г. № 165, 29 июля 2006 г., «Собрание законодательства Российской Федерации», 31 июля 2006 г., № 31 (1 ч.), ст. 3451, «Парламентская газета», № 126-127, 03 августа 2006 г.);</w:t>
      </w:r>
    </w:p>
    <w:p w:rsidR="002E22A1" w:rsidRPr="00A32149" w:rsidRDefault="002E22A1" w:rsidP="002E22A1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32149">
        <w:rPr>
          <w:rFonts w:ascii="Arial" w:eastAsia="Times New Roman" w:hAnsi="Arial" w:cs="Arial"/>
          <w:sz w:val="24"/>
          <w:szCs w:val="24"/>
          <w:lang w:eastAsia="zh-CN"/>
        </w:rPr>
        <w:t xml:space="preserve">Федеральный </w:t>
      </w:r>
      <w:hyperlink r:id="rId6" w:history="1">
        <w:r w:rsidRPr="00A32149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zh-CN"/>
          </w:rPr>
          <w:t>закон</w:t>
        </w:r>
      </w:hyperlink>
      <w:r w:rsidRPr="00A32149">
        <w:rPr>
          <w:rFonts w:ascii="Arial" w:eastAsia="Times New Roman" w:hAnsi="Arial" w:cs="Arial"/>
          <w:sz w:val="24"/>
          <w:szCs w:val="24"/>
          <w:lang w:eastAsia="zh-CN"/>
        </w:rPr>
        <w:t xml:space="preserve"> от 09 февраля 2009 г. № 8-ФЗ «Об обеспечении доступа к информации о деятельности государственных органов и органов местного самоуправления» («Российская газета», № 25, 13 февраля 2009 г., «Собрание законодательства Российской Федерации», 16 февраля 2009 г., № 7, ст. 776, «Парламентская газета», № 8, 13 – 19 февраля 2009 г.);</w:t>
      </w:r>
    </w:p>
    <w:p w:rsidR="002E22A1" w:rsidRPr="00A32149" w:rsidRDefault="002E22A1" w:rsidP="002E22A1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32149">
        <w:rPr>
          <w:rFonts w:ascii="Arial" w:eastAsia="Times New Roman" w:hAnsi="Arial" w:cs="Arial"/>
          <w:sz w:val="24"/>
          <w:szCs w:val="24"/>
          <w:lang w:eastAsia="zh-CN"/>
        </w:rPr>
        <w:t>Федеральный закон от 27 июля 2010 г. № 210-ФЗ «Об организации предоставления государственных и муниципальных услуг» (Собрание законодательства Российской Федерации, 02 августа 2010 г., №31, ст. 4179, «Российская газета», 30 июля 2010 г., № 168);</w:t>
      </w:r>
    </w:p>
    <w:p w:rsidR="002E22A1" w:rsidRPr="00A32149" w:rsidRDefault="002E22A1" w:rsidP="002E22A1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32149">
        <w:rPr>
          <w:rFonts w:ascii="Arial" w:eastAsia="Times New Roman" w:hAnsi="Arial" w:cs="Arial"/>
          <w:sz w:val="24"/>
          <w:szCs w:val="24"/>
          <w:lang w:eastAsia="zh-CN"/>
        </w:rPr>
        <w:t xml:space="preserve">Федеральный </w:t>
      </w:r>
      <w:hyperlink r:id="rId7" w:history="1">
        <w:r w:rsidRPr="00A32149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zh-CN"/>
          </w:rPr>
          <w:t>закон</w:t>
        </w:r>
      </w:hyperlink>
      <w:r w:rsidRPr="00A32149">
        <w:rPr>
          <w:rFonts w:ascii="Arial" w:eastAsia="Times New Roman" w:hAnsi="Arial" w:cs="Arial"/>
          <w:sz w:val="24"/>
          <w:szCs w:val="24"/>
          <w:lang w:eastAsia="zh-CN"/>
        </w:rPr>
        <w:t xml:space="preserve"> от 06 апреля 2011 г. № 63-ФЗ «Об электронной подписи» («Российская газета», 08 апреля 2011 г. № 75);</w:t>
      </w:r>
    </w:p>
    <w:p w:rsidR="002E22A1" w:rsidRPr="00A32149" w:rsidRDefault="002E22A1" w:rsidP="002E22A1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A32149">
        <w:rPr>
          <w:rFonts w:ascii="Arial" w:eastAsia="Times New Roman" w:hAnsi="Arial" w:cs="Arial"/>
          <w:sz w:val="24"/>
          <w:szCs w:val="24"/>
          <w:lang w:eastAsia="zh-CN"/>
        </w:rPr>
        <w:t>п</w:t>
      </w:r>
      <w:proofErr w:type="gramEnd"/>
      <w:r>
        <w:fldChar w:fldCharType="begin"/>
      </w:r>
      <w:r>
        <w:instrText xml:space="preserve"> HYPERLINK "consultantplus://offline/ref=ACAAA0C2671E614EA267A777B6693A85FF47037E2A88FDAC75D74F34C0jCn5I" </w:instrText>
      </w:r>
      <w:r>
        <w:fldChar w:fldCharType="separate"/>
      </w:r>
      <w:r w:rsidRPr="00A3214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остановление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fldChar w:fldCharType="end"/>
      </w:r>
      <w:r w:rsidRPr="00A32149">
        <w:rPr>
          <w:rFonts w:ascii="Arial" w:eastAsia="Times New Roman" w:hAnsi="Arial" w:cs="Arial"/>
          <w:sz w:val="24"/>
          <w:szCs w:val="24"/>
          <w:lang w:eastAsia="zh-CN"/>
        </w:rPr>
        <w:t xml:space="preserve">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 июля 2012 г. № 148);</w:t>
      </w:r>
    </w:p>
    <w:p w:rsidR="002E22A1" w:rsidRPr="00A32149" w:rsidRDefault="002E22A1" w:rsidP="002E22A1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A32149">
        <w:rPr>
          <w:rFonts w:ascii="Arial" w:eastAsia="Times New Roman" w:hAnsi="Arial" w:cs="Arial"/>
          <w:sz w:val="24"/>
          <w:szCs w:val="24"/>
          <w:lang w:eastAsia="zh-CN"/>
        </w:rPr>
        <w:t>постановление Правительства Российской Федерации от 25 августа 2012 г.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 августа 2012 г., № 200, «Собрание законодательства Российской Федерации», 03 сентября 2012 г., № 36, ст. 4903);</w:t>
      </w:r>
      <w:proofErr w:type="gramEnd"/>
    </w:p>
    <w:p w:rsidR="002E22A1" w:rsidRPr="00A32149" w:rsidRDefault="002E22A1" w:rsidP="002E22A1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32149">
        <w:rPr>
          <w:rFonts w:ascii="Arial" w:eastAsia="Times New Roman" w:hAnsi="Arial" w:cs="Arial"/>
          <w:sz w:val="24"/>
          <w:szCs w:val="24"/>
          <w:lang w:eastAsia="zh-CN"/>
        </w:rPr>
        <w:t>Закон Волгоградской области от 04 августа 2005 г. № 1096-ОД «О порядке признания граждан малоимущими в целях предоставления им по договорам социального найма жилых помещений» («</w:t>
      </w:r>
      <w:proofErr w:type="gramStart"/>
      <w:r w:rsidRPr="00A32149">
        <w:rPr>
          <w:rFonts w:ascii="Arial" w:eastAsia="Times New Roman" w:hAnsi="Arial" w:cs="Arial"/>
          <w:sz w:val="24"/>
          <w:szCs w:val="24"/>
          <w:lang w:eastAsia="zh-CN"/>
        </w:rPr>
        <w:t>Волгоградская</w:t>
      </w:r>
      <w:proofErr w:type="gramEnd"/>
      <w:r w:rsidRPr="00A32149">
        <w:rPr>
          <w:rFonts w:ascii="Arial" w:eastAsia="Times New Roman" w:hAnsi="Arial" w:cs="Arial"/>
          <w:sz w:val="24"/>
          <w:szCs w:val="24"/>
          <w:lang w:eastAsia="zh-CN"/>
        </w:rPr>
        <w:t xml:space="preserve"> правда», 16 августа 2005 г., № 150);</w:t>
      </w:r>
    </w:p>
    <w:p w:rsidR="002E22A1" w:rsidRPr="00A32149" w:rsidRDefault="002E22A1" w:rsidP="002E22A1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32149">
        <w:rPr>
          <w:rFonts w:ascii="Arial" w:eastAsia="Times New Roman" w:hAnsi="Arial" w:cs="Arial"/>
          <w:sz w:val="24"/>
          <w:szCs w:val="24"/>
          <w:lang w:eastAsia="zh-CN"/>
        </w:rPr>
        <w:t xml:space="preserve">приказ комитета строительства Волгоградской области от 22 ноября 2019 г. № 864-ОД «О мерах по реализации Закона Волгоградской области от 4 августа 2005 г. № 1096-ОД «О признании граждан малоимущими в целях предоставления </w:t>
      </w:r>
      <w:r w:rsidRPr="00A32149">
        <w:rPr>
          <w:rFonts w:ascii="Arial" w:eastAsia="Times New Roman" w:hAnsi="Arial" w:cs="Arial"/>
          <w:sz w:val="24"/>
          <w:szCs w:val="24"/>
          <w:lang w:eastAsia="zh-CN"/>
        </w:rPr>
        <w:lastRenderedPageBreak/>
        <w:t>им по договорам социального найма жилых помещений» («</w:t>
      </w:r>
      <w:proofErr w:type="gramStart"/>
      <w:r w:rsidRPr="00A32149">
        <w:rPr>
          <w:rFonts w:ascii="Arial" w:eastAsia="Times New Roman" w:hAnsi="Arial" w:cs="Arial"/>
          <w:sz w:val="24"/>
          <w:szCs w:val="24"/>
          <w:lang w:eastAsia="zh-CN"/>
        </w:rPr>
        <w:t>Волгоградская</w:t>
      </w:r>
      <w:proofErr w:type="gramEnd"/>
      <w:r w:rsidRPr="00A32149">
        <w:rPr>
          <w:rFonts w:ascii="Arial" w:eastAsia="Times New Roman" w:hAnsi="Arial" w:cs="Arial"/>
          <w:sz w:val="24"/>
          <w:szCs w:val="24"/>
          <w:lang w:eastAsia="zh-CN"/>
        </w:rPr>
        <w:t xml:space="preserve"> правда», 29 ноября 2019 г., № 138);</w:t>
      </w:r>
    </w:p>
    <w:p w:rsidR="002E22A1" w:rsidRPr="00A32149" w:rsidRDefault="002E22A1" w:rsidP="002E22A1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32149">
        <w:rPr>
          <w:rFonts w:ascii="Arial" w:eastAsia="Times New Roman" w:hAnsi="Arial" w:cs="Arial"/>
          <w:sz w:val="24"/>
          <w:szCs w:val="24"/>
          <w:lang w:eastAsia="zh-CN"/>
        </w:rPr>
        <w:t>приказ комитета строительства Волгоградской области от 04 июня 2020 г. № 320-ОД «Об утверждении рекомендуемых форм регистрационных и учетных документов» (Официальный интернет-портал правовой информации http://www.pravo.gov.ru).</w:t>
      </w:r>
    </w:p>
    <w:p w:rsidR="002E22A1" w:rsidRPr="00A32149" w:rsidRDefault="002E22A1" w:rsidP="002E22A1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32149">
        <w:rPr>
          <w:rFonts w:ascii="Arial" w:eastAsia="Times New Roman" w:hAnsi="Arial" w:cs="Arial"/>
          <w:sz w:val="24"/>
          <w:szCs w:val="24"/>
          <w:lang w:eastAsia="zh-CN"/>
        </w:rPr>
        <w:t>Устав Захаровского сельского поселения Клетского муниципального района Волгоградской области.</w:t>
      </w:r>
    </w:p>
    <w:p w:rsidR="00D77D56" w:rsidRDefault="00D77D56">
      <w:bookmarkStart w:id="0" w:name="_GoBack"/>
      <w:bookmarkEnd w:id="0"/>
    </w:p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BD"/>
    <w:rsid w:val="002E22A1"/>
    <w:rsid w:val="00455905"/>
    <w:rsid w:val="004A5128"/>
    <w:rsid w:val="00BF6EBD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2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2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A24B6A381157B887A18861919986D18735CD3A4A4E18D2678D5F9718H6n9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363110F9D2FBDCEEAD3A939DAA4173ACC1EE5D5669DA2762E75D6989V3A6N" TargetMode="External"/><Relationship Id="rId5" Type="http://schemas.openxmlformats.org/officeDocument/2006/relationships/hyperlink" Target="consultantplus://offline/ref=804569F62A4EB3C884844BF9044A1377EFA55E475210F1F6E1AC1EE78AdFq4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3597</Characters>
  <Application>Microsoft Office Word</Application>
  <DocSecurity>0</DocSecurity>
  <Lines>29</Lines>
  <Paragraphs>8</Paragraphs>
  <ScaleCrop>false</ScaleCrop>
  <Company>Microsoft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2025-07-30T12:27:00Z</dcterms:created>
  <dcterms:modified xsi:type="dcterms:W3CDTF">2025-07-30T12:27:00Z</dcterms:modified>
</cp:coreProperties>
</file>