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5C" w:rsidRPr="007923C2" w:rsidRDefault="00A0055C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0055C" w:rsidRPr="007923C2" w:rsidRDefault="00A0055C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ЗАХАРОВСКОГО СЕЛЬСКОГО ПОСЕЛЕНИЯ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МУНИЦИПАЛЬНОГО РАЙОНА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СОЗЫВ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_______________________________________________________________</w:t>
      </w:r>
    </w:p>
    <w:p w:rsidR="004303F3" w:rsidRPr="007923C2" w:rsidRDefault="004303F3" w:rsidP="007923C2">
      <w:pPr>
        <w:suppressAutoHyphens w:val="0"/>
        <w:spacing w:after="0" w:line="240" w:lineRule="auto"/>
        <w:ind w:leftChars="-100" w:left="-220" w:rightChars="-339" w:right="-746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4303F3" w:rsidRPr="007923C2" w:rsidRDefault="004303F3" w:rsidP="007923C2">
      <w:pPr>
        <w:suppressAutoHyphens w:val="0"/>
        <w:spacing w:after="0" w:line="240" w:lineRule="auto"/>
        <w:ind w:leftChars="-100" w:left="-220" w:rightChars="-339" w:right="-746"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923C2" w:rsidRPr="007923C2" w:rsidRDefault="007923C2" w:rsidP="007923C2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7923C2">
        <w:rPr>
          <w:rFonts w:ascii="Arial" w:eastAsia="Calibri" w:hAnsi="Arial" w:cs="Arial"/>
          <w:sz w:val="24"/>
          <w:szCs w:val="24"/>
        </w:rPr>
        <w:t xml:space="preserve">     от _____2025 г. №___/____</w:t>
      </w:r>
    </w:p>
    <w:p w:rsidR="004303F3" w:rsidRPr="00A04FD3" w:rsidRDefault="007923C2" w:rsidP="007923C2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Совета депутатов Захаровского сельского поселения Клетского муниципального района Волгоградской области от 11.08.2021 № 70/197 "Об утверждении Положения о </w:t>
      </w:r>
      <w:bookmarkStart w:id="0" w:name="_Hlk73706793"/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муниципальном контроле</w:t>
      </w:r>
      <w:bookmarkEnd w:id="0"/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Захаровского сельского поселения</w:t>
      </w:r>
      <w:proofErr w:type="gramStart"/>
      <w:r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"</w:t>
      </w:r>
      <w:r w:rsidR="004303F3"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proofErr w:type="gramEnd"/>
      <w:r w:rsidR="004303F3"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>в редакции Решений от</w:t>
      </w:r>
      <w:r w:rsidRPr="007923C2">
        <w:rPr>
          <w:rFonts w:ascii="Arial" w:eastAsia="Calibri" w:hAnsi="Arial" w:cs="Arial"/>
          <w:b/>
          <w:sz w:val="24"/>
          <w:szCs w:val="24"/>
        </w:rPr>
        <w:t xml:space="preserve"> 30.04.2025 г. №60/163</w:t>
      </w:r>
      <w:r w:rsidR="001E2972">
        <w:rPr>
          <w:rFonts w:ascii="Arial" w:eastAsia="Calibri" w:hAnsi="Arial" w:cs="Arial"/>
          <w:b/>
          <w:sz w:val="24"/>
          <w:szCs w:val="24"/>
        </w:rPr>
        <w:t>,</w:t>
      </w:r>
      <w:r w:rsidR="00A04FD3" w:rsidRPr="00A04FD3">
        <w:rPr>
          <w:rFonts w:ascii="Arial" w:hAnsi="Arial" w:cs="Arial"/>
          <w:lang w:eastAsia="ru-RU"/>
        </w:rPr>
        <w:t xml:space="preserve"> </w:t>
      </w:r>
      <w:r w:rsidR="00A04FD3" w:rsidRPr="00A04FD3">
        <w:rPr>
          <w:rFonts w:ascii="Arial" w:hAnsi="Arial" w:cs="Arial"/>
          <w:b/>
          <w:lang w:eastAsia="ru-RU"/>
        </w:rPr>
        <w:t>от 06.10.2025 г. №68/175</w:t>
      </w:r>
      <w:r w:rsidR="004303F3" w:rsidRPr="00A04FD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  <w:r w:rsidR="004303F3" w:rsidRPr="00A04FD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</w:p>
    <w:p w:rsidR="009F4004" w:rsidRPr="007923C2" w:rsidRDefault="009F4004" w:rsidP="007923C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3F3" w:rsidRPr="007923C2" w:rsidRDefault="009F4004" w:rsidP="00851545">
      <w:pPr>
        <w:shd w:val="clear" w:color="auto" w:fill="FFFFFF"/>
        <w:suppressAutoHyphens w:val="0"/>
        <w:spacing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4303F3" w:rsidRPr="007923C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303F3" w:rsidRPr="007923C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Уставом  </w:t>
      </w:r>
      <w:r w:rsidR="004303F3" w:rsidRPr="007923C2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поселения,</w:t>
      </w:r>
      <w:r w:rsidR="004303F3" w:rsidRPr="007923C2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Совет депутатов Захаровского сельского поселения  </w:t>
      </w:r>
      <w:proofErr w:type="gramStart"/>
      <w:r w:rsidR="004303F3" w:rsidRPr="007923C2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</w:t>
      </w:r>
      <w:proofErr w:type="gramEnd"/>
      <w:r w:rsidR="004303F3" w:rsidRPr="007923C2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е ш и л:</w:t>
      </w:r>
    </w:p>
    <w:p w:rsidR="00851545" w:rsidRDefault="004303F3" w:rsidP="007923C2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7923C2"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r w:rsidRPr="007923C2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7923C2" w:rsidRPr="007923C2">
        <w:rPr>
          <w:rFonts w:ascii="Arial" w:eastAsia="Times New Roman" w:hAnsi="Arial" w:cs="Arial"/>
          <w:sz w:val="24"/>
          <w:szCs w:val="24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Захаровского сельского поселения</w:t>
      </w:r>
      <w:r w:rsidR="001E2972" w:rsidRPr="001E29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E2972" w:rsidRPr="001E2972">
        <w:rPr>
          <w:rFonts w:ascii="Arial" w:eastAsia="Times New Roman" w:hAnsi="Arial" w:cs="Arial"/>
          <w:sz w:val="24"/>
          <w:szCs w:val="24"/>
          <w:lang w:eastAsia="ru-RU"/>
        </w:rPr>
        <w:t>от 11.08.2021 № 70/197</w:t>
      </w:r>
      <w:r w:rsidR="001E2972" w:rsidRPr="007923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923C2" w:rsidRPr="007923C2">
        <w:rPr>
          <w:rFonts w:ascii="Arial" w:eastAsia="Times New Roman" w:hAnsi="Arial" w:cs="Arial"/>
          <w:sz w:val="24"/>
          <w:szCs w:val="24"/>
          <w:lang w:eastAsia="ru-RU"/>
        </w:rPr>
        <w:t>"(в редакции Решений от</w:t>
      </w:r>
      <w:r w:rsidR="007923C2" w:rsidRPr="007923C2">
        <w:rPr>
          <w:rFonts w:ascii="Arial" w:eastAsia="Calibri" w:hAnsi="Arial" w:cs="Arial"/>
          <w:sz w:val="24"/>
          <w:szCs w:val="24"/>
        </w:rPr>
        <w:t xml:space="preserve"> 30.04.2025 г. №60/163</w:t>
      </w:r>
      <w:r w:rsidR="001E2972">
        <w:rPr>
          <w:rFonts w:ascii="Arial" w:eastAsia="Calibri" w:hAnsi="Arial" w:cs="Arial"/>
          <w:sz w:val="24"/>
          <w:szCs w:val="24"/>
        </w:rPr>
        <w:t>,</w:t>
      </w:r>
      <w:r w:rsidR="001E2972" w:rsidRPr="001E2972">
        <w:rPr>
          <w:rFonts w:ascii="Arial" w:eastAsia="Calibri" w:hAnsi="Arial" w:cs="Arial"/>
          <w:b/>
          <w:sz w:val="24"/>
          <w:szCs w:val="24"/>
        </w:rPr>
        <w:t xml:space="preserve"> </w:t>
      </w:r>
      <w:r w:rsidR="001E2972" w:rsidRPr="001E2972">
        <w:rPr>
          <w:rFonts w:ascii="Arial" w:eastAsia="Calibri" w:hAnsi="Arial" w:cs="Arial"/>
          <w:sz w:val="24"/>
          <w:szCs w:val="24"/>
        </w:rPr>
        <w:t>от 06.10.2025 г. №6</w:t>
      </w:r>
      <w:r w:rsidR="00A04FD3">
        <w:rPr>
          <w:rFonts w:ascii="Arial" w:eastAsia="Calibri" w:hAnsi="Arial" w:cs="Arial"/>
          <w:sz w:val="24"/>
          <w:szCs w:val="24"/>
        </w:rPr>
        <w:t>8</w:t>
      </w:r>
      <w:r w:rsidR="001E2972" w:rsidRPr="001E2972">
        <w:rPr>
          <w:rFonts w:ascii="Arial" w:eastAsia="Calibri" w:hAnsi="Arial" w:cs="Arial"/>
          <w:sz w:val="24"/>
          <w:szCs w:val="24"/>
        </w:rPr>
        <w:t>/17</w:t>
      </w:r>
      <w:r w:rsidR="00A04FD3">
        <w:rPr>
          <w:rFonts w:ascii="Arial" w:eastAsia="Calibri" w:hAnsi="Arial" w:cs="Arial"/>
          <w:sz w:val="24"/>
          <w:szCs w:val="24"/>
        </w:rPr>
        <w:t>5</w:t>
      </w:r>
      <w:r w:rsidR="007923C2" w:rsidRPr="001E297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7923C2" w:rsidRPr="007923C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51545">
        <w:rPr>
          <w:rFonts w:ascii="Arial" w:eastAsia="Times New Roman" w:hAnsi="Arial" w:cs="Arial"/>
          <w:sz w:val="24"/>
          <w:szCs w:val="24"/>
          <w:lang w:eastAsia="zh-CN"/>
        </w:rPr>
        <w:t xml:space="preserve">следующее </w:t>
      </w:r>
      <w:r w:rsidR="009F4004" w:rsidRPr="007923C2">
        <w:rPr>
          <w:rFonts w:ascii="Arial" w:eastAsia="Times New Roman" w:hAnsi="Arial" w:cs="Arial"/>
          <w:iCs/>
          <w:sz w:val="24"/>
          <w:szCs w:val="24"/>
          <w:lang w:eastAsia="zh-CN"/>
        </w:rPr>
        <w:t>изменение</w:t>
      </w:r>
      <w:r w:rsidR="00851545">
        <w:rPr>
          <w:rFonts w:ascii="Arial" w:eastAsia="Times New Roman" w:hAnsi="Arial" w:cs="Arial"/>
          <w:iCs/>
          <w:sz w:val="24"/>
          <w:szCs w:val="24"/>
          <w:lang w:eastAsia="zh-CN"/>
        </w:rPr>
        <w:t>:</w:t>
      </w:r>
    </w:p>
    <w:p w:rsidR="00851545" w:rsidRDefault="00851545" w:rsidP="007923C2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</w:p>
    <w:p w:rsidR="009F4004" w:rsidRPr="007923C2" w:rsidRDefault="00851545" w:rsidP="007923C2">
      <w:pPr>
        <w:tabs>
          <w:tab w:val="left" w:pos="8931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iCs/>
          <w:sz w:val="24"/>
          <w:szCs w:val="24"/>
          <w:lang w:eastAsia="zh-CN"/>
        </w:rPr>
      </w:pPr>
      <w:r>
        <w:rPr>
          <w:rFonts w:ascii="Arial" w:eastAsia="Times New Roman" w:hAnsi="Arial" w:cs="Arial"/>
          <w:iCs/>
          <w:sz w:val="24"/>
          <w:szCs w:val="24"/>
          <w:lang w:eastAsia="zh-CN"/>
        </w:rPr>
        <w:t>1.1.</w:t>
      </w:r>
      <w:r w:rsidR="009F4004" w:rsidRPr="007923C2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изложив пункт 3.4.4 в следующей редакции:</w:t>
      </w:r>
    </w:p>
    <w:p w:rsidR="009F4004" w:rsidRPr="007923C2" w:rsidRDefault="009F4004" w:rsidP="0079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23C2">
        <w:rPr>
          <w:rFonts w:ascii="Arial" w:eastAsia="Times New Roman" w:hAnsi="Arial" w:cs="Arial"/>
          <w:sz w:val="24"/>
          <w:szCs w:val="24"/>
          <w:lang w:eastAsia="zh-CN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9F4004" w:rsidRPr="007923C2" w:rsidRDefault="009F4004" w:rsidP="0079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923C2">
        <w:rPr>
          <w:rFonts w:ascii="Arial" w:eastAsia="Calibri" w:hAnsi="Arial" w:cs="Arial"/>
          <w:sz w:val="24"/>
          <w:szCs w:val="24"/>
          <w:lang w:eastAsia="zh-CN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9F4004" w:rsidRPr="007923C2" w:rsidRDefault="009F4004" w:rsidP="0079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923C2">
        <w:rPr>
          <w:rFonts w:ascii="Arial" w:eastAsia="Calibri" w:hAnsi="Arial" w:cs="Arial"/>
          <w:sz w:val="24"/>
          <w:szCs w:val="24"/>
          <w:lang w:eastAsia="zh-CN"/>
        </w:rPr>
        <w:t xml:space="preserve">1) для объектов контроля, отнесенных к категории значительного риска, –  один обязательный профилактический визит в </w:t>
      </w:r>
      <w:r w:rsidR="00590D8F" w:rsidRPr="007923C2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3</w:t>
      </w:r>
      <w:r w:rsidRPr="007923C2">
        <w:rPr>
          <w:rFonts w:ascii="Arial" w:eastAsia="Calibri" w:hAnsi="Arial" w:cs="Arial"/>
          <w:sz w:val="24"/>
          <w:szCs w:val="24"/>
          <w:lang w:eastAsia="zh-CN"/>
        </w:rPr>
        <w:t xml:space="preserve"> года (лет);</w:t>
      </w:r>
    </w:p>
    <w:p w:rsidR="009F4004" w:rsidRPr="007923C2" w:rsidRDefault="009F4004" w:rsidP="0079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923C2">
        <w:rPr>
          <w:rFonts w:ascii="Arial" w:eastAsia="Calibri" w:hAnsi="Arial" w:cs="Arial"/>
          <w:sz w:val="24"/>
          <w:szCs w:val="24"/>
          <w:lang w:eastAsia="zh-CN"/>
        </w:rPr>
        <w:t xml:space="preserve">2) для объектов контроля, отнесенных к категории среднего риска, – один обязательный профилактический визит в </w:t>
      </w:r>
      <w:r w:rsidR="00590D8F" w:rsidRPr="007923C2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5</w:t>
      </w:r>
      <w:r w:rsidRPr="007923C2">
        <w:rPr>
          <w:rFonts w:ascii="Arial" w:eastAsia="Calibri" w:hAnsi="Arial" w:cs="Arial"/>
          <w:sz w:val="24"/>
          <w:szCs w:val="24"/>
          <w:lang w:eastAsia="zh-CN"/>
        </w:rPr>
        <w:t xml:space="preserve"> лет;</w:t>
      </w:r>
    </w:p>
    <w:p w:rsidR="009F4004" w:rsidRPr="007923C2" w:rsidRDefault="009F4004" w:rsidP="0079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923C2">
        <w:rPr>
          <w:rFonts w:ascii="Arial" w:eastAsia="Calibri" w:hAnsi="Arial" w:cs="Arial"/>
          <w:sz w:val="24"/>
          <w:szCs w:val="24"/>
          <w:lang w:eastAsia="zh-CN"/>
        </w:rPr>
        <w:t xml:space="preserve">3) для объектов контроля, отнесенных к категории умеренного риска, – один обязательный профилактический визит в </w:t>
      </w:r>
      <w:r w:rsidR="00590D8F" w:rsidRPr="007923C2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>6</w:t>
      </w:r>
      <w:r w:rsidRPr="007923C2">
        <w:rPr>
          <w:rFonts w:ascii="Arial" w:eastAsia="Calibri" w:hAnsi="Arial" w:cs="Arial"/>
          <w:b/>
          <w:sz w:val="24"/>
          <w:szCs w:val="24"/>
          <w:u w:val="single"/>
          <w:lang w:eastAsia="zh-CN"/>
        </w:rPr>
        <w:t xml:space="preserve"> </w:t>
      </w:r>
      <w:r w:rsidRPr="007923C2">
        <w:rPr>
          <w:rFonts w:ascii="Arial" w:eastAsia="Calibri" w:hAnsi="Arial" w:cs="Arial"/>
          <w:sz w:val="24"/>
          <w:szCs w:val="24"/>
          <w:lang w:eastAsia="zh-CN"/>
        </w:rPr>
        <w:t>лет</w:t>
      </w:r>
      <w:proofErr w:type="gramStart"/>
      <w:r w:rsidRPr="007923C2">
        <w:rPr>
          <w:rFonts w:ascii="Arial" w:eastAsia="Calibri" w:hAnsi="Arial" w:cs="Arial"/>
          <w:sz w:val="24"/>
          <w:szCs w:val="24"/>
          <w:lang w:eastAsia="zh-CN"/>
        </w:rPr>
        <w:t>.».</w:t>
      </w:r>
      <w:proofErr w:type="gramEnd"/>
    </w:p>
    <w:p w:rsidR="009F4004" w:rsidRPr="007923C2" w:rsidRDefault="009F4004" w:rsidP="007923C2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303F3" w:rsidRPr="007923C2" w:rsidRDefault="00851545" w:rsidP="007923C2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bookmarkStart w:id="1" w:name="_GoBack"/>
      <w:bookmarkEnd w:id="1"/>
      <w:r w:rsidR="004303F3"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>2.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7" w:history="1">
        <w:r w:rsidR="004303F3" w:rsidRPr="007923C2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="004303F3"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851545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 </w:t>
      </w:r>
      <w:proofErr w:type="gramStart"/>
      <w:r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7923C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303F3" w:rsidRPr="007923C2" w:rsidRDefault="004303F3" w:rsidP="007923C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03F3" w:rsidRPr="007923C2" w:rsidRDefault="004303F3" w:rsidP="007923C2">
      <w:pPr>
        <w:suppressAutoHyphens w:val="0"/>
        <w:spacing w:after="0" w:line="240" w:lineRule="auto"/>
        <w:ind w:leftChars="-100" w:left="-220" w:rightChars="52" w:right="114"/>
        <w:rPr>
          <w:rFonts w:ascii="Arial" w:eastAsia="Calibri" w:hAnsi="Arial" w:cs="Arial"/>
          <w:sz w:val="24"/>
          <w:szCs w:val="24"/>
        </w:rPr>
      </w:pPr>
      <w:r w:rsidRPr="007923C2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7923C2" w:rsidRPr="007923C2" w:rsidRDefault="004303F3" w:rsidP="007923C2">
      <w:pPr>
        <w:suppressAutoHyphens w:val="0"/>
        <w:spacing w:after="0" w:line="240" w:lineRule="auto"/>
        <w:ind w:leftChars="-100" w:left="-220" w:rightChars="52" w:right="114"/>
        <w:rPr>
          <w:rFonts w:ascii="Arial" w:hAnsi="Arial" w:cs="Arial"/>
          <w:sz w:val="24"/>
          <w:szCs w:val="24"/>
        </w:rPr>
      </w:pPr>
      <w:r w:rsidRPr="007923C2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7923C2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</w:t>
      </w:r>
      <w:r w:rsidR="00590D8F" w:rsidRPr="007923C2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                                     </w:t>
      </w:r>
      <w:r w:rsidR="007923C2" w:rsidRPr="007923C2">
        <w:rPr>
          <w:rFonts w:ascii="Arial" w:eastAsia="Calibri" w:hAnsi="Arial" w:cs="Arial"/>
          <w:sz w:val="24"/>
          <w:szCs w:val="24"/>
        </w:rPr>
        <w:t xml:space="preserve">Е. А. </w:t>
      </w:r>
      <w:r w:rsidRPr="007923C2">
        <w:rPr>
          <w:rFonts w:ascii="Arial" w:eastAsia="Calibri" w:hAnsi="Arial" w:cs="Arial"/>
          <w:sz w:val="24"/>
          <w:szCs w:val="24"/>
        </w:rPr>
        <w:t xml:space="preserve">Кийков   </w:t>
      </w:r>
    </w:p>
    <w:sectPr w:rsidR="007923C2" w:rsidRPr="007923C2" w:rsidSect="007923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00" w:rsidRDefault="008B5700" w:rsidP="009F4004">
      <w:pPr>
        <w:spacing w:after="0" w:line="240" w:lineRule="auto"/>
      </w:pPr>
      <w:r>
        <w:separator/>
      </w:r>
    </w:p>
  </w:endnote>
  <w:endnote w:type="continuationSeparator" w:id="0">
    <w:p w:rsidR="008B5700" w:rsidRDefault="008B5700" w:rsidP="009F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8B5700">
    <w:pPr>
      <w:pStyle w:val="afa"/>
      <w:jc w:val="right"/>
    </w:pPr>
  </w:p>
  <w:p w:rsidR="00BE17FB" w:rsidRDefault="008B5700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8B57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00" w:rsidRDefault="008B5700" w:rsidP="009F4004">
      <w:pPr>
        <w:spacing w:after="0" w:line="240" w:lineRule="auto"/>
      </w:pPr>
      <w:r>
        <w:separator/>
      </w:r>
    </w:p>
  </w:footnote>
  <w:footnote w:type="continuationSeparator" w:id="0">
    <w:p w:rsidR="008B5700" w:rsidRDefault="008B5700" w:rsidP="009F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9F4004">
    <w:pPr>
      <w:pStyle w:val="af9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121B56" wp14:editId="15AF5C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7FB" w:rsidRDefault="006F463D">
                          <w:pPr>
                            <w:pStyle w:val="af9"/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 w:rsidR="00851545">
                            <w:rPr>
                              <w:rStyle w:val="af3"/>
                              <w:noProof/>
                            </w:rPr>
                            <w:t>2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    <v:fill opacity="0"/>
              <v:textbox inset="0,0,0,0">
                <w:txbxContent>
                  <w:p w:rsidR="00BE17FB" w:rsidRDefault="006F463D">
                    <w:pPr>
                      <w:pStyle w:val="af9"/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 w:rsidR="00851545">
                      <w:rPr>
                        <w:rStyle w:val="af3"/>
                        <w:noProof/>
                      </w:rPr>
                      <w:t>2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8B5700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47"/>
    <w:rsid w:val="001E2972"/>
    <w:rsid w:val="004303F3"/>
    <w:rsid w:val="00455905"/>
    <w:rsid w:val="004A5128"/>
    <w:rsid w:val="00590D8F"/>
    <w:rsid w:val="005F4902"/>
    <w:rsid w:val="006F463D"/>
    <w:rsid w:val="007923C2"/>
    <w:rsid w:val="007A59F3"/>
    <w:rsid w:val="00851545"/>
    <w:rsid w:val="008B5700"/>
    <w:rsid w:val="009F4004"/>
    <w:rsid w:val="00A0055C"/>
    <w:rsid w:val="00A04FD3"/>
    <w:rsid w:val="00A1756D"/>
    <w:rsid w:val="00A32BFC"/>
    <w:rsid w:val="00BE6324"/>
    <w:rsid w:val="00D77D56"/>
    <w:rsid w:val="00FB38BE"/>
    <w:rsid w:val="00FE464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link w:val="13"/>
    <w:rsid w:val="009F4004"/>
    <w:rPr>
      <w:vertAlign w:val="superscript"/>
    </w:rPr>
  </w:style>
  <w:style w:type="paragraph" w:styleId="af9">
    <w:name w:val="header"/>
    <w:basedOn w:val="a"/>
    <w:link w:val="14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9"/>
    <w:rsid w:val="009F40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a">
    <w:name w:val="footer"/>
    <w:basedOn w:val="a"/>
    <w:link w:val="15"/>
    <w:rsid w:val="009F40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Нижний колонтитул Знак1"/>
    <w:basedOn w:val="a0"/>
    <w:link w:val="afa"/>
    <w:rsid w:val="009F40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3"/>
    <w:rsid w:val="009F40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9F4004"/>
    <w:rPr>
      <w:sz w:val="20"/>
      <w:szCs w:val="20"/>
    </w:rPr>
  </w:style>
  <w:style w:type="paragraph" w:customStyle="1" w:styleId="13">
    <w:name w:val="Знак сноски1"/>
    <w:basedOn w:val="a"/>
    <w:link w:val="af8"/>
    <w:rsid w:val="009F4004"/>
    <w:pPr>
      <w:suppressAutoHyphens w:val="0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zahar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14</cp:revision>
  <cp:lastPrinted>2025-12-18T10:28:00Z</cp:lastPrinted>
  <dcterms:created xsi:type="dcterms:W3CDTF">2025-12-18T09:41:00Z</dcterms:created>
  <dcterms:modified xsi:type="dcterms:W3CDTF">2025-12-24T06:17:00Z</dcterms:modified>
</cp:coreProperties>
</file>