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28" w:rsidRPr="00757C28" w:rsidRDefault="00757C28" w:rsidP="00757C28">
      <w:pPr>
        <w:widowControl w:val="0"/>
        <w:suppressAutoHyphens w:val="0"/>
        <w:autoSpaceDE w:val="0"/>
        <w:autoSpaceDN w:val="0"/>
        <w:spacing w:after="0" w:line="240" w:lineRule="auto"/>
        <w:ind w:left="-567" w:right="-143"/>
        <w:jc w:val="center"/>
        <w:rPr>
          <w:rFonts w:ascii="Times New Roman" w:eastAsia="Times New Roman" w:hAnsi="Times New Roman" w:cs="Times New Roman"/>
          <w:sz w:val="28"/>
          <w:szCs w:val="28"/>
          <w:lang w:eastAsia="ru-RU"/>
        </w:rPr>
      </w:pPr>
    </w:p>
    <w:p w:rsidR="00757C28" w:rsidRPr="00757C28" w:rsidRDefault="00757C28" w:rsidP="00757C28">
      <w:pPr>
        <w:suppressAutoHyphens w:val="0"/>
        <w:autoSpaceDE w:val="0"/>
        <w:autoSpaceDN w:val="0"/>
        <w:adjustRightInd w:val="0"/>
        <w:spacing w:after="0" w:line="240" w:lineRule="auto"/>
        <w:ind w:left="-567" w:right="-143"/>
        <w:jc w:val="center"/>
        <w:rPr>
          <w:rFonts w:ascii="Times New Roman" w:hAnsi="Times New Roman" w:cs="Times New Roman"/>
          <w:b/>
          <w:bCs/>
          <w:sz w:val="28"/>
          <w:szCs w:val="28"/>
        </w:rPr>
      </w:pPr>
    </w:p>
    <w:p w:rsidR="00757C28" w:rsidRPr="001B42DB" w:rsidRDefault="00757C28" w:rsidP="00757C28">
      <w:pPr>
        <w:keepNext/>
        <w:widowControl w:val="0"/>
        <w:spacing w:after="0" w:line="240" w:lineRule="auto"/>
        <w:jc w:val="center"/>
        <w:outlineLvl w:val="0"/>
        <w:rPr>
          <w:rFonts w:ascii="Arial" w:eastAsia="Lucida Sans Unicode" w:hAnsi="Arial" w:cs="Mangal"/>
          <w:bCs/>
          <w:kern w:val="1"/>
          <w:sz w:val="28"/>
          <w:szCs w:val="28"/>
          <w:lang w:eastAsia="hi-IN" w:bidi="hi-IN"/>
        </w:rPr>
      </w:pPr>
      <w:r w:rsidRPr="001B42DB">
        <w:rPr>
          <w:rFonts w:ascii="Arial" w:eastAsia="Lucida Sans Unicode" w:hAnsi="Arial" w:cs="Mangal"/>
          <w:bCs/>
          <w:kern w:val="1"/>
          <w:sz w:val="28"/>
          <w:szCs w:val="28"/>
          <w:lang w:eastAsia="hi-IN" w:bidi="hi-IN"/>
        </w:rPr>
        <w:t>АДМИНИСТРАЦИЯ</w:t>
      </w:r>
    </w:p>
    <w:p w:rsidR="00757C28" w:rsidRPr="001B42DB" w:rsidRDefault="00757C28" w:rsidP="00757C28">
      <w:pPr>
        <w:keepNext/>
        <w:widowControl w:val="0"/>
        <w:tabs>
          <w:tab w:val="num" w:pos="432"/>
        </w:tabs>
        <w:spacing w:after="0" w:line="240" w:lineRule="auto"/>
        <w:ind w:left="432" w:hanging="432"/>
        <w:jc w:val="center"/>
        <w:outlineLvl w:val="0"/>
        <w:rPr>
          <w:rFonts w:ascii="Arial" w:eastAsia="Lucida Sans Unicode" w:hAnsi="Arial" w:cs="Mangal"/>
          <w:bCs/>
          <w:kern w:val="1"/>
          <w:sz w:val="28"/>
          <w:szCs w:val="28"/>
          <w:lang w:eastAsia="hi-IN" w:bidi="hi-IN"/>
        </w:rPr>
      </w:pPr>
      <w:r w:rsidRPr="001B42DB">
        <w:rPr>
          <w:rFonts w:ascii="Arial" w:eastAsia="Lucida Sans Unicode" w:hAnsi="Arial" w:cs="Mangal"/>
          <w:bCs/>
          <w:kern w:val="1"/>
          <w:sz w:val="28"/>
          <w:szCs w:val="28"/>
          <w:lang w:eastAsia="hi-IN" w:bidi="hi-IN"/>
        </w:rPr>
        <w:t>ЗАХАРОВСКОГО   СЕЛЬСКОГО  ПОСЕЛЕНИЯ</w:t>
      </w:r>
    </w:p>
    <w:p w:rsidR="00757C28" w:rsidRPr="001B42DB" w:rsidRDefault="00757C28" w:rsidP="00757C28">
      <w:pPr>
        <w:keepNext/>
        <w:widowControl w:val="0"/>
        <w:tabs>
          <w:tab w:val="num" w:pos="432"/>
        </w:tabs>
        <w:spacing w:after="0" w:line="240" w:lineRule="auto"/>
        <w:ind w:left="432" w:hanging="432"/>
        <w:jc w:val="center"/>
        <w:outlineLvl w:val="0"/>
        <w:rPr>
          <w:rFonts w:ascii="Arial" w:eastAsia="Lucida Sans Unicode" w:hAnsi="Arial" w:cs="Mangal"/>
          <w:bCs/>
          <w:kern w:val="1"/>
          <w:sz w:val="28"/>
          <w:szCs w:val="28"/>
          <w:lang w:eastAsia="hi-IN" w:bidi="hi-IN"/>
        </w:rPr>
      </w:pPr>
      <w:r w:rsidRPr="001B42DB">
        <w:rPr>
          <w:rFonts w:ascii="Arial" w:eastAsia="Lucida Sans Unicode" w:hAnsi="Arial" w:cs="Mangal"/>
          <w:bCs/>
          <w:kern w:val="1"/>
          <w:sz w:val="28"/>
          <w:szCs w:val="28"/>
          <w:lang w:eastAsia="hi-IN" w:bidi="hi-IN"/>
        </w:rPr>
        <w:t>КЛЕТСКОГО  МУНИЦИПАЛЬНОГО  РАЙОНА</w:t>
      </w:r>
    </w:p>
    <w:p w:rsidR="00757C28" w:rsidRPr="001B42DB" w:rsidRDefault="00757C28" w:rsidP="00757C28">
      <w:pPr>
        <w:keepNext/>
        <w:widowControl w:val="0"/>
        <w:tabs>
          <w:tab w:val="num" w:pos="432"/>
        </w:tabs>
        <w:spacing w:after="0" w:line="240" w:lineRule="auto"/>
        <w:ind w:left="432" w:hanging="432"/>
        <w:jc w:val="center"/>
        <w:outlineLvl w:val="0"/>
        <w:rPr>
          <w:rFonts w:ascii="Arial" w:eastAsia="Lucida Sans Unicode" w:hAnsi="Arial" w:cs="Mangal"/>
          <w:bCs/>
          <w:kern w:val="1"/>
          <w:sz w:val="28"/>
          <w:szCs w:val="28"/>
          <w:lang w:eastAsia="hi-IN" w:bidi="hi-IN"/>
        </w:rPr>
      </w:pPr>
      <w:r w:rsidRPr="001B42DB">
        <w:rPr>
          <w:rFonts w:ascii="Arial" w:eastAsia="Lucida Sans Unicode" w:hAnsi="Arial" w:cs="Mangal"/>
          <w:bCs/>
          <w:kern w:val="1"/>
          <w:sz w:val="28"/>
          <w:szCs w:val="28"/>
          <w:lang w:eastAsia="hi-IN" w:bidi="hi-IN"/>
        </w:rPr>
        <w:t>ВОЛГОГРАДСКОЙ  ОБЛАСТИ</w:t>
      </w: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360"/>
      </w:tblGrid>
      <w:tr w:rsidR="00757C28" w:rsidRPr="001B42DB" w:rsidTr="00014C5D">
        <w:trPr>
          <w:trHeight w:val="180"/>
        </w:trPr>
        <w:tc>
          <w:tcPr>
            <w:tcW w:w="9360" w:type="dxa"/>
            <w:tcBorders>
              <w:top w:val="thinThickSmallGap" w:sz="24" w:space="0" w:color="auto"/>
              <w:left w:val="nil"/>
              <w:bottom w:val="nil"/>
              <w:right w:val="nil"/>
            </w:tcBorders>
          </w:tcPr>
          <w:p w:rsidR="00757C28" w:rsidRPr="001B42DB" w:rsidRDefault="00757C28" w:rsidP="00014C5D">
            <w:pPr>
              <w:widowControl w:val="0"/>
              <w:spacing w:after="0" w:line="240" w:lineRule="auto"/>
              <w:jc w:val="center"/>
              <w:rPr>
                <w:rFonts w:ascii="Times New Roman" w:eastAsia="Lucida Sans Unicode" w:hAnsi="Times New Roman" w:cs="Mangal"/>
                <w:kern w:val="1"/>
                <w:sz w:val="24"/>
                <w:szCs w:val="24"/>
                <w:lang w:eastAsia="hi-IN" w:bidi="hi-IN"/>
              </w:rPr>
            </w:pPr>
          </w:p>
        </w:tc>
      </w:tr>
    </w:tbl>
    <w:p w:rsidR="00757C28" w:rsidRPr="001B42DB" w:rsidRDefault="00757C28" w:rsidP="00757C28">
      <w:pPr>
        <w:widowControl w:val="0"/>
        <w:autoSpaceDE w:val="0"/>
        <w:autoSpaceDN w:val="0"/>
        <w:adjustRightInd w:val="0"/>
        <w:spacing w:after="0" w:line="240" w:lineRule="auto"/>
        <w:jc w:val="center"/>
        <w:rPr>
          <w:rFonts w:ascii="Times New Roman" w:eastAsia="Lucida Sans Unicode" w:hAnsi="Times New Roman" w:cs="Mangal"/>
          <w:b/>
          <w:kern w:val="1"/>
          <w:sz w:val="28"/>
          <w:szCs w:val="28"/>
          <w:lang w:eastAsia="hi-IN" w:bidi="hi-IN"/>
        </w:rPr>
      </w:pPr>
      <w:proofErr w:type="gramStart"/>
      <w:r w:rsidRPr="001B42DB">
        <w:rPr>
          <w:rFonts w:ascii="Times New Roman" w:eastAsia="Lucida Sans Unicode" w:hAnsi="Times New Roman" w:cs="Mangal"/>
          <w:b/>
          <w:kern w:val="1"/>
          <w:sz w:val="28"/>
          <w:szCs w:val="28"/>
          <w:lang w:eastAsia="hi-IN" w:bidi="hi-IN"/>
        </w:rPr>
        <w:t>П</w:t>
      </w:r>
      <w:proofErr w:type="gramEnd"/>
      <w:r w:rsidRPr="001B42DB">
        <w:rPr>
          <w:rFonts w:ascii="Times New Roman" w:eastAsia="Lucida Sans Unicode" w:hAnsi="Times New Roman" w:cs="Mangal"/>
          <w:b/>
          <w:kern w:val="1"/>
          <w:sz w:val="28"/>
          <w:szCs w:val="28"/>
          <w:lang w:eastAsia="hi-IN" w:bidi="hi-IN"/>
        </w:rPr>
        <w:t xml:space="preserve"> О С Т А Н О В Л Е Н И Е</w:t>
      </w:r>
    </w:p>
    <w:p w:rsidR="00757C28" w:rsidRPr="001B42DB" w:rsidRDefault="00757C28" w:rsidP="00757C28">
      <w:pPr>
        <w:widowControl w:val="0"/>
        <w:spacing w:after="0" w:line="240" w:lineRule="auto"/>
        <w:rPr>
          <w:rFonts w:ascii="Times New Roman" w:eastAsia="Lucida Sans Unicode" w:hAnsi="Times New Roman" w:cs="Mangal"/>
          <w:kern w:val="1"/>
          <w:sz w:val="24"/>
          <w:szCs w:val="20"/>
          <w:lang w:eastAsia="hi-IN" w:bidi="hi-IN"/>
        </w:rPr>
      </w:pPr>
    </w:p>
    <w:p w:rsidR="00757C28" w:rsidRPr="001B42DB" w:rsidRDefault="00757C28" w:rsidP="00B94C71">
      <w:pPr>
        <w:widowControl w:val="0"/>
        <w:spacing w:after="0" w:line="240" w:lineRule="auto"/>
        <w:ind w:firstLine="567"/>
        <w:jc w:val="both"/>
        <w:rPr>
          <w:rFonts w:ascii="Times New Roman" w:eastAsia="Lucida Sans Unicode" w:hAnsi="Times New Roman" w:cs="Mangal"/>
          <w:kern w:val="1"/>
          <w:sz w:val="24"/>
          <w:szCs w:val="24"/>
          <w:lang w:eastAsia="hi-IN" w:bidi="hi-IN"/>
        </w:rPr>
      </w:pPr>
      <w:r w:rsidRPr="001B42DB">
        <w:rPr>
          <w:rFonts w:ascii="Times New Roman" w:eastAsia="Lucida Sans Unicode" w:hAnsi="Times New Roman" w:cs="Mangal"/>
          <w:kern w:val="1"/>
          <w:sz w:val="24"/>
          <w:szCs w:val="24"/>
          <w:lang w:eastAsia="hi-IN" w:bidi="hi-IN"/>
        </w:rPr>
        <w:t>от  ______2026 года      № ____</w:t>
      </w:r>
    </w:p>
    <w:p w:rsidR="00757C28" w:rsidRPr="00757C28" w:rsidRDefault="00757C28" w:rsidP="00B94C71">
      <w:pPr>
        <w:widowControl w:val="0"/>
        <w:suppressAutoHyphens w:val="0"/>
        <w:autoSpaceDE w:val="0"/>
        <w:autoSpaceDN w:val="0"/>
        <w:spacing w:after="0" w:line="240" w:lineRule="auto"/>
        <w:ind w:right="-143" w:firstLine="567"/>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Об утверждении Положения</w:t>
      </w:r>
    </w:p>
    <w:p w:rsidR="00757C28" w:rsidRPr="00757C28" w:rsidRDefault="00757C28" w:rsidP="00B94C71">
      <w:pPr>
        <w:widowControl w:val="0"/>
        <w:suppressAutoHyphens w:val="0"/>
        <w:autoSpaceDE w:val="0"/>
        <w:autoSpaceDN w:val="0"/>
        <w:spacing w:after="0" w:line="240" w:lineRule="auto"/>
        <w:ind w:right="-143" w:firstLine="567"/>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о представлении гражданами, претендующими</w:t>
      </w:r>
    </w:p>
    <w:p w:rsidR="00757C28" w:rsidRPr="00757C28" w:rsidRDefault="00757C28" w:rsidP="00B94C71">
      <w:pPr>
        <w:widowControl w:val="0"/>
        <w:suppressAutoHyphens w:val="0"/>
        <w:autoSpaceDE w:val="0"/>
        <w:autoSpaceDN w:val="0"/>
        <w:spacing w:after="0" w:line="240" w:lineRule="auto"/>
        <w:ind w:right="-143" w:firstLine="567"/>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 xml:space="preserve">на замещение должностей </w:t>
      </w:r>
      <w:proofErr w:type="gramStart"/>
      <w:r w:rsidRPr="00757C28">
        <w:rPr>
          <w:rFonts w:ascii="Times New Roman" w:eastAsia="Times New Roman" w:hAnsi="Times New Roman" w:cs="Times New Roman"/>
          <w:sz w:val="28"/>
          <w:szCs w:val="28"/>
          <w:lang w:eastAsia="ru-RU"/>
        </w:rPr>
        <w:t>муниципальной</w:t>
      </w:r>
      <w:proofErr w:type="gramEnd"/>
    </w:p>
    <w:p w:rsidR="00757C28" w:rsidRPr="00757C28" w:rsidRDefault="00757C28" w:rsidP="00B94C71">
      <w:pPr>
        <w:widowControl w:val="0"/>
        <w:suppressAutoHyphens w:val="0"/>
        <w:autoSpaceDE w:val="0"/>
        <w:autoSpaceDN w:val="0"/>
        <w:spacing w:after="0" w:line="240" w:lineRule="auto"/>
        <w:ind w:right="-143" w:firstLine="567"/>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службы, и муниципальными служащими</w:t>
      </w:r>
    </w:p>
    <w:p w:rsidR="00757C28" w:rsidRPr="00757C28" w:rsidRDefault="00757C28" w:rsidP="00B94C71">
      <w:pPr>
        <w:widowControl w:val="0"/>
        <w:suppressAutoHyphens w:val="0"/>
        <w:autoSpaceDE w:val="0"/>
        <w:autoSpaceDN w:val="0"/>
        <w:spacing w:after="0" w:line="240" w:lineRule="auto"/>
        <w:ind w:right="-143" w:firstLine="567"/>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сведений о доходах, об имуществе и обязательствах</w:t>
      </w:r>
    </w:p>
    <w:p w:rsidR="00757C28" w:rsidRPr="00757C28" w:rsidRDefault="00757C28" w:rsidP="00B94C71">
      <w:pPr>
        <w:widowControl w:val="0"/>
        <w:suppressAutoHyphens w:val="0"/>
        <w:autoSpaceDE w:val="0"/>
        <w:autoSpaceDN w:val="0"/>
        <w:spacing w:after="0" w:line="240" w:lineRule="auto"/>
        <w:ind w:right="-143" w:firstLine="567"/>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имущественного характера</w:t>
      </w:r>
    </w:p>
    <w:p w:rsidR="00757C28" w:rsidRPr="00757C28" w:rsidRDefault="00757C28" w:rsidP="00B94C71">
      <w:pPr>
        <w:suppressAutoHyphens w:val="0"/>
        <w:autoSpaceDE w:val="0"/>
        <w:autoSpaceDN w:val="0"/>
        <w:adjustRightInd w:val="0"/>
        <w:spacing w:after="0" w:line="240" w:lineRule="auto"/>
        <w:ind w:right="-143" w:firstLine="567"/>
        <w:jc w:val="center"/>
        <w:rPr>
          <w:rFonts w:ascii="Times New Roman" w:hAnsi="Times New Roman" w:cs="Times New Roman"/>
          <w:b/>
          <w:bCs/>
          <w:sz w:val="28"/>
          <w:szCs w:val="28"/>
        </w:rPr>
      </w:pPr>
    </w:p>
    <w:p w:rsidR="00757C28" w:rsidRDefault="00757C28" w:rsidP="00B94C71">
      <w:pPr>
        <w:suppressAutoHyphens w:val="0"/>
        <w:autoSpaceDE w:val="0"/>
        <w:autoSpaceDN w:val="0"/>
        <w:adjustRightInd w:val="0"/>
        <w:spacing w:after="0" w:line="240" w:lineRule="auto"/>
        <w:ind w:right="-143" w:firstLine="567"/>
        <w:jc w:val="both"/>
        <w:rPr>
          <w:rFonts w:ascii="Times New Roman" w:hAnsi="Times New Roman" w:cs="Times New Roman"/>
          <w:sz w:val="28"/>
          <w:szCs w:val="28"/>
        </w:rPr>
      </w:pPr>
      <w:proofErr w:type="gramStart"/>
      <w:r w:rsidRPr="00757C28">
        <w:rPr>
          <w:rFonts w:ascii="Times New Roman" w:hAnsi="Times New Roman" w:cs="Times New Roman"/>
          <w:sz w:val="28"/>
          <w:szCs w:val="28"/>
        </w:rPr>
        <w:t xml:space="preserve">В целях реализации </w:t>
      </w:r>
      <w:hyperlink r:id="rId6" w:history="1">
        <w:r w:rsidRPr="00757C28">
          <w:rPr>
            <w:rFonts w:ascii="Times New Roman" w:hAnsi="Times New Roman" w:cs="Times New Roman"/>
            <w:sz w:val="28"/>
            <w:szCs w:val="28"/>
          </w:rPr>
          <w:t>статьи 15</w:t>
        </w:r>
      </w:hyperlink>
      <w:r w:rsidRPr="00757C28">
        <w:rPr>
          <w:rFonts w:ascii="Times New Roman" w:hAnsi="Times New Roman" w:cs="Times New Roman"/>
          <w:sz w:val="28"/>
          <w:szCs w:val="28"/>
        </w:rPr>
        <w:t xml:space="preserve"> Федерального закона от 2 марта 2007 г. N 25-ФЗ "О муниципальной службе в Российской Федерации", </w:t>
      </w:r>
      <w:hyperlink r:id="rId7" w:history="1">
        <w:r w:rsidRPr="00757C28">
          <w:rPr>
            <w:rFonts w:ascii="Times New Roman" w:hAnsi="Times New Roman" w:cs="Times New Roman"/>
            <w:sz w:val="28"/>
            <w:szCs w:val="28"/>
          </w:rPr>
          <w:t>статьи 8</w:t>
        </w:r>
      </w:hyperlink>
      <w:r w:rsidRPr="00757C28">
        <w:rPr>
          <w:rFonts w:ascii="Times New Roman" w:hAnsi="Times New Roman" w:cs="Times New Roman"/>
          <w:sz w:val="28"/>
          <w:szCs w:val="28"/>
        </w:rPr>
        <w:t xml:space="preserve"> Федерального закона от 25 декабря 2008 г. N 273-ФЗ "О противодействии коррупции", на основании </w:t>
      </w:r>
      <w:hyperlink r:id="rId8" w:history="1">
        <w:r w:rsidRPr="00757C28">
          <w:rPr>
            <w:rFonts w:ascii="Times New Roman" w:hAnsi="Times New Roman" w:cs="Times New Roman"/>
            <w:sz w:val="28"/>
            <w:szCs w:val="28"/>
          </w:rPr>
          <w:t>пункта 3</w:t>
        </w:r>
      </w:hyperlink>
      <w:r w:rsidRPr="00757C28">
        <w:rPr>
          <w:rFonts w:ascii="Times New Roman" w:hAnsi="Times New Roman" w:cs="Times New Roman"/>
          <w:sz w:val="28"/>
          <w:szCs w:val="28"/>
        </w:rPr>
        <w:t xml:space="preserve"> Указа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w:t>
      </w:r>
      <w:proofErr w:type="gramEnd"/>
      <w:r w:rsidRPr="00757C28">
        <w:rPr>
          <w:rFonts w:ascii="Times New Roman" w:hAnsi="Times New Roman" w:cs="Times New Roman"/>
          <w:sz w:val="28"/>
          <w:szCs w:val="28"/>
        </w:rPr>
        <w:t xml:space="preserve"> федеральными государственными служащими сведений о доходах, об имуществе и обязательствах имущественного характера", администрация </w:t>
      </w:r>
      <w:r w:rsidRPr="001B42DB">
        <w:rPr>
          <w:rFonts w:ascii="Times New Roman" w:hAnsi="Times New Roman" w:cs="Times New Roman"/>
          <w:sz w:val="28"/>
          <w:szCs w:val="28"/>
        </w:rPr>
        <w:t xml:space="preserve">Захаровского сельского поселения </w:t>
      </w:r>
      <w:r w:rsidRPr="00757C28">
        <w:rPr>
          <w:rFonts w:ascii="Times New Roman" w:hAnsi="Times New Roman" w:cs="Times New Roman"/>
          <w:sz w:val="28"/>
          <w:szCs w:val="28"/>
        </w:rPr>
        <w:t>Клетского муниципального района постановляет:</w:t>
      </w:r>
    </w:p>
    <w:p w:rsidR="003A5724" w:rsidRPr="00757C28" w:rsidRDefault="003A5724" w:rsidP="00B94C71">
      <w:pPr>
        <w:suppressAutoHyphens w:val="0"/>
        <w:autoSpaceDE w:val="0"/>
        <w:autoSpaceDN w:val="0"/>
        <w:adjustRightInd w:val="0"/>
        <w:spacing w:after="0" w:line="240" w:lineRule="auto"/>
        <w:ind w:right="-143" w:firstLine="567"/>
        <w:jc w:val="both"/>
        <w:rPr>
          <w:rFonts w:ascii="Times New Roman" w:hAnsi="Times New Roman" w:cs="Times New Roman"/>
          <w:sz w:val="28"/>
          <w:szCs w:val="28"/>
        </w:rPr>
      </w:pPr>
    </w:p>
    <w:p w:rsidR="00757C28" w:rsidRPr="00757C28" w:rsidRDefault="00757C28" w:rsidP="00B94C71">
      <w:pPr>
        <w:numPr>
          <w:ilvl w:val="0"/>
          <w:numId w:val="1"/>
        </w:numPr>
        <w:suppressAutoHyphens w:val="0"/>
        <w:autoSpaceDE w:val="0"/>
        <w:autoSpaceDN w:val="0"/>
        <w:adjustRightInd w:val="0"/>
        <w:spacing w:before="280" w:after="0" w:line="240" w:lineRule="auto"/>
        <w:ind w:left="0" w:right="-143" w:firstLine="567"/>
        <w:contextualSpacing/>
        <w:jc w:val="both"/>
        <w:rPr>
          <w:rFonts w:ascii="Times New Roman" w:hAnsi="Times New Roman" w:cs="Times New Roman"/>
          <w:sz w:val="28"/>
          <w:szCs w:val="28"/>
        </w:rPr>
      </w:pPr>
      <w:r w:rsidRPr="00757C28">
        <w:rPr>
          <w:rFonts w:ascii="Times New Roman" w:hAnsi="Times New Roman" w:cs="Times New Roman"/>
          <w:sz w:val="28"/>
          <w:szCs w:val="28"/>
        </w:rPr>
        <w:t>Утвердить прилагаемое</w:t>
      </w:r>
      <w:r w:rsidRPr="00757C28">
        <w:rPr>
          <w:sz w:val="28"/>
          <w:szCs w:val="28"/>
        </w:rPr>
        <w:t xml:space="preserve"> </w:t>
      </w:r>
      <w:r w:rsidRPr="00757C28">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757C28" w:rsidRPr="003A5724" w:rsidRDefault="00757C28" w:rsidP="00B94C71">
      <w:pPr>
        <w:widowControl w:val="0"/>
        <w:suppressAutoHyphens w:val="0"/>
        <w:autoSpaceDE w:val="0"/>
        <w:autoSpaceDN w:val="0"/>
        <w:spacing w:after="0" w:line="240" w:lineRule="auto"/>
        <w:ind w:right="-143" w:firstLine="567"/>
        <w:jc w:val="center"/>
        <w:rPr>
          <w:rFonts w:ascii="Times New Roman" w:hAnsi="Times New Roman" w:cs="Times New Roman"/>
          <w:color w:val="FF0000"/>
          <w:sz w:val="28"/>
          <w:szCs w:val="28"/>
        </w:rPr>
      </w:pPr>
    </w:p>
    <w:p w:rsidR="003A5724" w:rsidRPr="003A5724" w:rsidRDefault="003A5724" w:rsidP="00B94C71">
      <w:pPr>
        <w:suppressAutoHyphens w:val="0"/>
        <w:spacing w:after="0" w:line="240" w:lineRule="auto"/>
        <w:ind w:firstLine="567"/>
        <w:jc w:val="both"/>
        <w:rPr>
          <w:rFonts w:ascii="Times New Roman" w:eastAsia="Times New Roman" w:hAnsi="Times New Roman" w:cs="Times New Roman"/>
          <w:sz w:val="28"/>
          <w:szCs w:val="28"/>
          <w:lang w:eastAsia="ru-RU"/>
        </w:rPr>
      </w:pPr>
      <w:bookmarkStart w:id="0" w:name="_GoBack"/>
      <w:r w:rsidRPr="003A5724">
        <w:rPr>
          <w:rFonts w:ascii="Times New Roman" w:eastAsia="Times New Roman" w:hAnsi="Times New Roman" w:cs="Times New Roman"/>
          <w:sz w:val="28"/>
          <w:szCs w:val="28"/>
          <w:lang w:eastAsia="ru-RU"/>
        </w:rPr>
        <w:t xml:space="preserve">2. Настоящее постановление  вступает в силу с момента подписания и подлежит размещению на официальном сайте администрации Захаровского сельского поселения  в сети Интернет.    </w:t>
      </w:r>
    </w:p>
    <w:p w:rsidR="003A5724" w:rsidRDefault="003A5724" w:rsidP="00B94C71">
      <w:pPr>
        <w:suppressLineNumbers/>
        <w:suppressAutoHyphens w:val="0"/>
        <w:spacing w:after="0" w:line="240" w:lineRule="auto"/>
        <w:ind w:rightChars="180" w:right="396" w:firstLine="567"/>
        <w:jc w:val="both"/>
        <w:rPr>
          <w:rFonts w:ascii="Times New Roman" w:eastAsia="Times New Roman" w:hAnsi="Times New Roman" w:cs="Times New Roman"/>
          <w:sz w:val="28"/>
          <w:szCs w:val="28"/>
          <w:lang w:eastAsia="ru-RU"/>
        </w:rPr>
      </w:pPr>
    </w:p>
    <w:p w:rsidR="003A5724" w:rsidRPr="003A5724" w:rsidRDefault="003A5724" w:rsidP="00B94C71">
      <w:pPr>
        <w:suppressLineNumbers/>
        <w:suppressAutoHyphens w:val="0"/>
        <w:spacing w:after="0" w:line="240" w:lineRule="auto"/>
        <w:ind w:rightChars="180" w:right="396" w:firstLine="567"/>
        <w:jc w:val="both"/>
        <w:rPr>
          <w:rFonts w:ascii="Times New Roman" w:eastAsia="Times New Roman" w:hAnsi="Times New Roman" w:cs="Times New Roman"/>
          <w:sz w:val="28"/>
          <w:szCs w:val="28"/>
          <w:lang w:eastAsia="ru-RU"/>
        </w:rPr>
      </w:pPr>
      <w:r w:rsidRPr="003A5724">
        <w:rPr>
          <w:rFonts w:ascii="Times New Roman" w:eastAsia="Times New Roman" w:hAnsi="Times New Roman" w:cs="Times New Roman"/>
          <w:sz w:val="28"/>
          <w:szCs w:val="28"/>
          <w:lang w:eastAsia="ru-RU"/>
        </w:rPr>
        <w:t xml:space="preserve">3. </w:t>
      </w:r>
      <w:proofErr w:type="gramStart"/>
      <w:r w:rsidRPr="003A5724">
        <w:rPr>
          <w:rFonts w:ascii="Times New Roman" w:eastAsia="Times New Roman" w:hAnsi="Times New Roman" w:cs="Times New Roman"/>
          <w:sz w:val="28"/>
          <w:szCs w:val="28"/>
          <w:lang w:eastAsia="ru-RU"/>
        </w:rPr>
        <w:t>Контроль за</w:t>
      </w:r>
      <w:proofErr w:type="gramEnd"/>
      <w:r w:rsidRPr="003A5724">
        <w:rPr>
          <w:rFonts w:ascii="Times New Roman" w:eastAsia="Times New Roman" w:hAnsi="Times New Roman" w:cs="Times New Roman"/>
          <w:sz w:val="28"/>
          <w:szCs w:val="28"/>
          <w:lang w:eastAsia="ru-RU"/>
        </w:rPr>
        <w:t xml:space="preserve"> исполнением оставляю за собой.</w:t>
      </w:r>
    </w:p>
    <w:p w:rsidR="003A5724" w:rsidRPr="003A5724" w:rsidRDefault="003A5724" w:rsidP="00B94C71">
      <w:pPr>
        <w:suppressLineNumbers/>
        <w:suppressAutoHyphens w:val="0"/>
        <w:spacing w:after="0" w:line="240" w:lineRule="auto"/>
        <w:ind w:firstLine="567"/>
        <w:jc w:val="both"/>
        <w:rPr>
          <w:rFonts w:ascii="Times New Roman" w:eastAsia="Times New Roman" w:hAnsi="Times New Roman" w:cs="Times New Roman"/>
          <w:sz w:val="28"/>
          <w:szCs w:val="28"/>
          <w:lang w:eastAsia="ru-RU"/>
        </w:rPr>
      </w:pPr>
    </w:p>
    <w:p w:rsidR="003A5724" w:rsidRPr="003A5724" w:rsidRDefault="003A5724" w:rsidP="00B94C71">
      <w:pPr>
        <w:widowControl w:val="0"/>
        <w:suppressLineNumbers/>
        <w:spacing w:after="0" w:line="240" w:lineRule="auto"/>
        <w:ind w:firstLine="567"/>
        <w:jc w:val="both"/>
        <w:rPr>
          <w:rFonts w:ascii="Times New Roman" w:eastAsia="Lucida Sans Unicode" w:hAnsi="Times New Roman" w:cs="Mangal"/>
          <w:kern w:val="1"/>
          <w:sz w:val="28"/>
          <w:szCs w:val="28"/>
          <w:lang w:eastAsia="hi-IN" w:bidi="hi-IN"/>
        </w:rPr>
      </w:pPr>
    </w:p>
    <w:p w:rsidR="003A5724" w:rsidRPr="003A5724" w:rsidRDefault="003A5724" w:rsidP="00B94C71">
      <w:pPr>
        <w:suppressAutoHyphens w:val="0"/>
        <w:autoSpaceDE w:val="0"/>
        <w:autoSpaceDN w:val="0"/>
        <w:adjustRightInd w:val="0"/>
        <w:spacing w:after="0" w:line="240" w:lineRule="auto"/>
        <w:ind w:right="-2" w:firstLine="567"/>
        <w:rPr>
          <w:rFonts w:ascii="Arial" w:eastAsia="Times New Roman" w:hAnsi="Arial" w:cs="Arial"/>
          <w:color w:val="7030A0"/>
          <w:sz w:val="28"/>
          <w:szCs w:val="28"/>
          <w:lang w:eastAsia="ru-RU"/>
        </w:rPr>
      </w:pPr>
    </w:p>
    <w:p w:rsidR="003A5724" w:rsidRPr="003A5724" w:rsidRDefault="003A5724" w:rsidP="00B94C71">
      <w:pPr>
        <w:suppressAutoHyphens w:val="0"/>
        <w:spacing w:after="0" w:line="240" w:lineRule="auto"/>
        <w:ind w:right="-2" w:firstLineChars="235" w:firstLine="658"/>
        <w:rPr>
          <w:rFonts w:ascii="Times New Roman" w:eastAsia="Calibri" w:hAnsi="Times New Roman" w:cs="Times New Roman"/>
          <w:sz w:val="28"/>
          <w:szCs w:val="28"/>
        </w:rPr>
      </w:pPr>
      <w:r w:rsidRPr="003A5724">
        <w:rPr>
          <w:rFonts w:ascii="Times New Roman" w:eastAsia="Calibri" w:hAnsi="Times New Roman" w:cs="Times New Roman"/>
          <w:sz w:val="28"/>
          <w:szCs w:val="28"/>
        </w:rPr>
        <w:t>Глава Захаровского</w:t>
      </w:r>
    </w:p>
    <w:p w:rsidR="003A5724" w:rsidRPr="003A5724" w:rsidRDefault="003A5724" w:rsidP="00B94C71">
      <w:pPr>
        <w:suppressAutoHyphens w:val="0"/>
        <w:spacing w:after="0" w:line="240" w:lineRule="auto"/>
        <w:ind w:right="-2" w:firstLineChars="235" w:firstLine="658"/>
        <w:rPr>
          <w:rFonts w:ascii="Times New Roman" w:eastAsia="Calibri" w:hAnsi="Times New Roman" w:cs="Times New Roman"/>
          <w:sz w:val="28"/>
          <w:szCs w:val="28"/>
          <w:lang w:eastAsia="ar-SA"/>
        </w:rPr>
      </w:pPr>
      <w:r w:rsidRPr="003A5724">
        <w:rPr>
          <w:rFonts w:ascii="Times New Roman" w:eastAsia="Calibri" w:hAnsi="Times New Roman" w:cs="Times New Roman"/>
          <w:sz w:val="28"/>
          <w:szCs w:val="28"/>
        </w:rPr>
        <w:t>сельского поселения                                 Е. А. Кийков</w:t>
      </w:r>
    </w:p>
    <w:p w:rsidR="00E35088" w:rsidRPr="003A5724" w:rsidRDefault="00E35088" w:rsidP="00757C28">
      <w:pPr>
        <w:widowControl w:val="0"/>
        <w:suppressAutoHyphens w:val="0"/>
        <w:autoSpaceDE w:val="0"/>
        <w:autoSpaceDN w:val="0"/>
        <w:spacing w:after="0" w:line="240" w:lineRule="auto"/>
        <w:ind w:right="-143" w:firstLine="567"/>
        <w:jc w:val="center"/>
        <w:rPr>
          <w:rFonts w:ascii="Times New Roman" w:hAnsi="Times New Roman" w:cs="Times New Roman"/>
          <w:color w:val="FF0000"/>
          <w:sz w:val="28"/>
          <w:szCs w:val="28"/>
        </w:rPr>
      </w:pPr>
    </w:p>
    <w:bookmarkEnd w:id="0"/>
    <w:p w:rsidR="00E35088" w:rsidRDefault="00E35088" w:rsidP="00757C28">
      <w:pPr>
        <w:widowControl w:val="0"/>
        <w:suppressAutoHyphens w:val="0"/>
        <w:autoSpaceDE w:val="0"/>
        <w:autoSpaceDN w:val="0"/>
        <w:spacing w:after="0" w:line="240" w:lineRule="auto"/>
        <w:ind w:left="-567" w:right="-143"/>
        <w:jc w:val="center"/>
        <w:rPr>
          <w:rFonts w:ascii="Times New Roman" w:hAnsi="Times New Roman" w:cs="Times New Roman"/>
          <w:color w:val="FF0000"/>
          <w:sz w:val="28"/>
          <w:szCs w:val="28"/>
        </w:rPr>
      </w:pPr>
    </w:p>
    <w:p w:rsidR="00E35088" w:rsidRDefault="00E35088" w:rsidP="00757C28">
      <w:pPr>
        <w:widowControl w:val="0"/>
        <w:suppressAutoHyphens w:val="0"/>
        <w:autoSpaceDE w:val="0"/>
        <w:autoSpaceDN w:val="0"/>
        <w:spacing w:after="0" w:line="240" w:lineRule="auto"/>
        <w:ind w:left="-567" w:right="-143"/>
        <w:jc w:val="center"/>
        <w:rPr>
          <w:rFonts w:ascii="Times New Roman" w:hAnsi="Times New Roman" w:cs="Times New Roman"/>
          <w:color w:val="FF0000"/>
          <w:sz w:val="28"/>
          <w:szCs w:val="28"/>
        </w:rPr>
      </w:pPr>
    </w:p>
    <w:p w:rsidR="00E35088" w:rsidRDefault="00E35088" w:rsidP="00757C28">
      <w:pPr>
        <w:widowControl w:val="0"/>
        <w:suppressAutoHyphens w:val="0"/>
        <w:autoSpaceDE w:val="0"/>
        <w:autoSpaceDN w:val="0"/>
        <w:spacing w:after="0" w:line="240" w:lineRule="auto"/>
        <w:ind w:left="-567" w:right="-143"/>
        <w:jc w:val="center"/>
        <w:rPr>
          <w:rFonts w:ascii="Times New Roman" w:hAnsi="Times New Roman" w:cs="Times New Roman"/>
          <w:color w:val="FF0000"/>
          <w:sz w:val="28"/>
          <w:szCs w:val="28"/>
        </w:rPr>
      </w:pPr>
    </w:p>
    <w:p w:rsidR="00E35088" w:rsidRDefault="00E35088" w:rsidP="00757C28">
      <w:pPr>
        <w:widowControl w:val="0"/>
        <w:suppressAutoHyphens w:val="0"/>
        <w:autoSpaceDE w:val="0"/>
        <w:autoSpaceDN w:val="0"/>
        <w:spacing w:after="0" w:line="240" w:lineRule="auto"/>
        <w:ind w:left="-567" w:right="-143"/>
        <w:jc w:val="center"/>
        <w:rPr>
          <w:rFonts w:ascii="Times New Roman" w:hAnsi="Times New Roman" w:cs="Times New Roman"/>
          <w:color w:val="FF0000"/>
          <w:sz w:val="28"/>
          <w:szCs w:val="28"/>
        </w:rPr>
      </w:pPr>
    </w:p>
    <w:p w:rsidR="00E35088" w:rsidRDefault="00E35088" w:rsidP="00757C28">
      <w:pPr>
        <w:widowControl w:val="0"/>
        <w:suppressAutoHyphens w:val="0"/>
        <w:autoSpaceDE w:val="0"/>
        <w:autoSpaceDN w:val="0"/>
        <w:spacing w:after="0" w:line="240" w:lineRule="auto"/>
        <w:ind w:left="-567" w:right="-143"/>
        <w:jc w:val="center"/>
        <w:rPr>
          <w:rFonts w:ascii="Times New Roman" w:hAnsi="Times New Roman" w:cs="Times New Roman"/>
          <w:color w:val="FF0000"/>
          <w:sz w:val="28"/>
          <w:szCs w:val="28"/>
        </w:rPr>
      </w:pPr>
    </w:p>
    <w:p w:rsidR="00757C28" w:rsidRPr="00757C28" w:rsidRDefault="00757C28" w:rsidP="00757C28">
      <w:pPr>
        <w:widowControl w:val="0"/>
        <w:suppressAutoHyphens w:val="0"/>
        <w:autoSpaceDE w:val="0"/>
        <w:autoSpaceDN w:val="0"/>
        <w:spacing w:after="0" w:line="240" w:lineRule="auto"/>
        <w:ind w:left="5103" w:right="-143"/>
        <w:jc w:val="both"/>
        <w:rPr>
          <w:rFonts w:ascii="Times New Roman" w:eastAsia="Times New Roman" w:hAnsi="Times New Roman" w:cs="Times New Roman"/>
          <w:sz w:val="28"/>
          <w:szCs w:val="28"/>
          <w:lang w:eastAsia="ru-RU"/>
        </w:rPr>
      </w:pPr>
    </w:p>
    <w:p w:rsidR="00757C28" w:rsidRPr="00757C28" w:rsidRDefault="00757C28" w:rsidP="00757C28">
      <w:pPr>
        <w:widowControl w:val="0"/>
        <w:suppressAutoHyphens w:val="0"/>
        <w:autoSpaceDE w:val="0"/>
        <w:autoSpaceDN w:val="0"/>
        <w:spacing w:after="0" w:line="240" w:lineRule="auto"/>
        <w:ind w:left="5103" w:right="-143"/>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Утверждено постановлением администрации</w:t>
      </w:r>
      <w:r w:rsidRPr="00757C28">
        <w:rPr>
          <w:rFonts w:ascii="Times New Roman" w:hAnsi="Times New Roman" w:cs="Times New Roman"/>
          <w:sz w:val="28"/>
          <w:szCs w:val="28"/>
        </w:rPr>
        <w:t xml:space="preserve"> </w:t>
      </w:r>
      <w:r w:rsidRPr="001B42DB">
        <w:rPr>
          <w:rFonts w:ascii="Times New Roman" w:hAnsi="Times New Roman" w:cs="Times New Roman"/>
          <w:sz w:val="28"/>
          <w:szCs w:val="28"/>
        </w:rPr>
        <w:t>Захаровского сельского поселения</w:t>
      </w:r>
      <w:r w:rsidRPr="00757C28">
        <w:rPr>
          <w:rFonts w:ascii="Times New Roman" w:eastAsia="Times New Roman" w:hAnsi="Times New Roman" w:cs="Times New Roman"/>
          <w:sz w:val="28"/>
          <w:szCs w:val="28"/>
          <w:lang w:eastAsia="ru-RU"/>
        </w:rPr>
        <w:t xml:space="preserve"> Клетского муниципального района </w:t>
      </w:r>
    </w:p>
    <w:p w:rsidR="00757C28" w:rsidRPr="00757C28" w:rsidRDefault="00757C28" w:rsidP="00757C28">
      <w:pPr>
        <w:widowControl w:val="0"/>
        <w:suppressAutoHyphens w:val="0"/>
        <w:autoSpaceDE w:val="0"/>
        <w:autoSpaceDN w:val="0"/>
        <w:spacing w:after="0" w:line="240" w:lineRule="auto"/>
        <w:ind w:left="5103" w:right="-143"/>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от __________ № ______</w:t>
      </w:r>
    </w:p>
    <w:p w:rsidR="00757C28" w:rsidRPr="00757C28" w:rsidRDefault="00757C28" w:rsidP="00757C28">
      <w:pPr>
        <w:widowControl w:val="0"/>
        <w:suppressAutoHyphens w:val="0"/>
        <w:autoSpaceDE w:val="0"/>
        <w:autoSpaceDN w:val="0"/>
        <w:spacing w:after="0" w:line="240" w:lineRule="auto"/>
        <w:ind w:left="5103" w:right="-143"/>
        <w:jc w:val="both"/>
        <w:rPr>
          <w:rFonts w:ascii="Times New Roman" w:eastAsia="Times New Roman" w:hAnsi="Times New Roman" w:cs="Times New Roman"/>
          <w:sz w:val="28"/>
          <w:szCs w:val="28"/>
          <w:lang w:eastAsia="ru-RU"/>
        </w:rPr>
      </w:pPr>
    </w:p>
    <w:p w:rsidR="00757C28" w:rsidRPr="00757C28" w:rsidRDefault="00757C28" w:rsidP="00757C28">
      <w:pPr>
        <w:widowControl w:val="0"/>
        <w:suppressAutoHyphens w:val="0"/>
        <w:autoSpaceDE w:val="0"/>
        <w:autoSpaceDN w:val="0"/>
        <w:spacing w:after="0" w:line="240" w:lineRule="auto"/>
        <w:ind w:left="-567" w:right="-143"/>
        <w:jc w:val="center"/>
        <w:rPr>
          <w:rFonts w:ascii="Times New Roman" w:eastAsia="Times New Roman" w:hAnsi="Times New Roman" w:cs="Times New Roman"/>
          <w:sz w:val="28"/>
          <w:szCs w:val="28"/>
          <w:lang w:eastAsia="ru-RU"/>
        </w:rPr>
      </w:pPr>
    </w:p>
    <w:p w:rsidR="00757C28" w:rsidRPr="00757C28" w:rsidRDefault="00757C28" w:rsidP="00757C28">
      <w:pPr>
        <w:widowControl w:val="0"/>
        <w:suppressAutoHyphens w:val="0"/>
        <w:autoSpaceDE w:val="0"/>
        <w:autoSpaceDN w:val="0"/>
        <w:spacing w:after="0" w:line="240" w:lineRule="auto"/>
        <w:ind w:left="-567" w:right="-143"/>
        <w:jc w:val="center"/>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Положение</w:t>
      </w:r>
    </w:p>
    <w:p w:rsidR="00757C28" w:rsidRPr="00757C28" w:rsidRDefault="00757C28" w:rsidP="00757C28">
      <w:pPr>
        <w:widowControl w:val="0"/>
        <w:suppressAutoHyphens w:val="0"/>
        <w:autoSpaceDE w:val="0"/>
        <w:autoSpaceDN w:val="0"/>
        <w:spacing w:after="0" w:line="240" w:lineRule="auto"/>
        <w:ind w:left="-567" w:right="-143"/>
        <w:jc w:val="center"/>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о представлении гражданами, претендующими на замещение должностей муниципальной службы, и муниципальными служащими</w:t>
      </w:r>
    </w:p>
    <w:p w:rsidR="00757C28" w:rsidRPr="00757C28" w:rsidRDefault="00757C28" w:rsidP="00757C28">
      <w:pPr>
        <w:widowControl w:val="0"/>
        <w:suppressAutoHyphens w:val="0"/>
        <w:autoSpaceDE w:val="0"/>
        <w:autoSpaceDN w:val="0"/>
        <w:spacing w:after="0" w:line="240" w:lineRule="auto"/>
        <w:ind w:left="-567" w:right="-143"/>
        <w:jc w:val="center"/>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сведений о доходах, об имуществе и обязательствах</w:t>
      </w:r>
    </w:p>
    <w:p w:rsidR="00757C28" w:rsidRPr="00757C28" w:rsidRDefault="00757C28" w:rsidP="00757C28">
      <w:pPr>
        <w:widowControl w:val="0"/>
        <w:suppressAutoHyphens w:val="0"/>
        <w:autoSpaceDE w:val="0"/>
        <w:autoSpaceDN w:val="0"/>
        <w:spacing w:after="0" w:line="240" w:lineRule="auto"/>
        <w:ind w:left="-567" w:right="-143"/>
        <w:jc w:val="center"/>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имущественного характера</w:t>
      </w:r>
    </w:p>
    <w:p w:rsidR="00757C28" w:rsidRPr="00757C28" w:rsidRDefault="00757C28" w:rsidP="00757C28">
      <w:pPr>
        <w:widowControl w:val="0"/>
        <w:suppressAutoHyphens w:val="0"/>
        <w:autoSpaceDE w:val="0"/>
        <w:autoSpaceDN w:val="0"/>
        <w:spacing w:after="0" w:line="240" w:lineRule="auto"/>
        <w:ind w:right="-143"/>
        <w:jc w:val="both"/>
        <w:outlineLvl w:val="0"/>
        <w:rPr>
          <w:rFonts w:ascii="Times New Roman" w:eastAsia="Times New Roman" w:hAnsi="Times New Roman" w:cs="Times New Roman"/>
          <w:sz w:val="28"/>
          <w:szCs w:val="28"/>
          <w:lang w:eastAsia="ru-RU"/>
        </w:rPr>
      </w:pPr>
    </w:p>
    <w:p w:rsidR="00757C28" w:rsidRPr="00757C28" w:rsidRDefault="00757C28" w:rsidP="00757C28">
      <w:pPr>
        <w:widowControl w:val="0"/>
        <w:suppressAutoHyphens w:val="0"/>
        <w:autoSpaceDE w:val="0"/>
        <w:autoSpaceDN w:val="0"/>
        <w:spacing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 xml:space="preserve">1. </w:t>
      </w:r>
      <w:proofErr w:type="gramStart"/>
      <w:r w:rsidRPr="00757C28">
        <w:rPr>
          <w:rFonts w:ascii="Times New Roman" w:eastAsia="Times New Roman" w:hAnsi="Times New Roman" w:cs="Times New Roman"/>
          <w:sz w:val="28"/>
          <w:szCs w:val="28"/>
          <w:lang w:eastAsia="ru-RU"/>
        </w:rPr>
        <w:t xml:space="preserve">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w:t>
      </w:r>
      <w:hyperlink r:id="rId9">
        <w:r w:rsidRPr="00757C28">
          <w:rPr>
            <w:rFonts w:ascii="Times New Roman" w:eastAsia="Times New Roman" w:hAnsi="Times New Roman" w:cs="Times New Roman"/>
            <w:sz w:val="28"/>
            <w:szCs w:val="28"/>
            <w:lang w:eastAsia="ru-RU"/>
          </w:rPr>
          <w:t>частью 1 статьи 8</w:t>
        </w:r>
      </w:hyperlink>
      <w:r w:rsidRPr="00757C28">
        <w:rPr>
          <w:rFonts w:ascii="Times New Roman" w:eastAsia="Times New Roman" w:hAnsi="Times New Roman" w:cs="Times New Roman"/>
          <w:sz w:val="28"/>
          <w:szCs w:val="28"/>
          <w:lang w:eastAsia="ru-RU"/>
        </w:rPr>
        <w:t xml:space="preserve">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roofErr w:type="gramEnd"/>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а) на гражданина, претендующего на замещение должности муниципальной службы (далее - гражданин);</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 xml:space="preserve">б) на муниципального служащего, замещающего должность муниципальной службы, предусмотренную </w:t>
      </w:r>
      <w:hyperlink r:id="rId10">
        <w:r w:rsidRPr="00757C28">
          <w:rPr>
            <w:rFonts w:ascii="Times New Roman" w:eastAsia="Times New Roman" w:hAnsi="Times New Roman" w:cs="Times New Roman"/>
            <w:sz w:val="28"/>
            <w:szCs w:val="28"/>
            <w:lang w:eastAsia="ru-RU"/>
          </w:rPr>
          <w:t>перечнем</w:t>
        </w:r>
      </w:hyperlink>
      <w:r w:rsidRPr="00757C28">
        <w:rPr>
          <w:rFonts w:ascii="Times New Roman" w:eastAsia="Times New Roman" w:hAnsi="Times New Roman" w:cs="Times New Roman"/>
          <w:sz w:val="28"/>
          <w:szCs w:val="28"/>
          <w:lang w:eastAsia="ru-RU"/>
        </w:rPr>
        <w:t xml:space="preserve"> должностей, утвержденным нормативным правовым актом органа местного самоуправления </w:t>
      </w:r>
      <w:r w:rsidRPr="001B42DB">
        <w:rPr>
          <w:rFonts w:ascii="Times New Roman" w:hAnsi="Times New Roman" w:cs="Times New Roman"/>
          <w:sz w:val="28"/>
          <w:szCs w:val="28"/>
        </w:rPr>
        <w:t xml:space="preserve">Захаровского сельского поселения </w:t>
      </w:r>
      <w:r w:rsidRPr="00757C28">
        <w:rPr>
          <w:rFonts w:ascii="Times New Roman" w:eastAsia="Times New Roman" w:hAnsi="Times New Roman" w:cs="Times New Roman"/>
          <w:sz w:val="28"/>
          <w:szCs w:val="28"/>
          <w:lang w:eastAsia="ru-RU"/>
        </w:rPr>
        <w:t>Клетского муниципального района  (далее - муниципальный служащий);</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proofErr w:type="gramStart"/>
      <w:r w:rsidRPr="00757C28">
        <w:rPr>
          <w:rFonts w:ascii="Times New Roman" w:eastAsia="Times New Roman" w:hAnsi="Times New Roman" w:cs="Times New Roman"/>
          <w:sz w:val="28"/>
          <w:szCs w:val="28"/>
          <w:lang w:eastAsia="ru-RU"/>
        </w:rPr>
        <w:t xml:space="preserve">в) на муниципального служащего, претендующего на замещение должности муниципальной службы, предусмотренную перечнем должностей, утвержденным нормативным правовым актом органа местного самоуправления </w:t>
      </w:r>
      <w:r w:rsidRPr="001B42DB">
        <w:rPr>
          <w:rFonts w:ascii="Times New Roman" w:hAnsi="Times New Roman" w:cs="Times New Roman"/>
          <w:sz w:val="28"/>
          <w:szCs w:val="28"/>
        </w:rPr>
        <w:t xml:space="preserve">Захаровского сельского поселения </w:t>
      </w:r>
      <w:r w:rsidRPr="00757C28">
        <w:rPr>
          <w:rFonts w:ascii="Times New Roman" w:eastAsia="Times New Roman" w:hAnsi="Times New Roman" w:cs="Times New Roman"/>
          <w:sz w:val="28"/>
          <w:szCs w:val="28"/>
          <w:lang w:eastAsia="ru-RU"/>
        </w:rPr>
        <w:t>Клетского муниципального района  (далее - кандидат на должность, предусмотренную перечнем);</w:t>
      </w:r>
      <w:proofErr w:type="gramEnd"/>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1">
        <w:r w:rsidRPr="00757C28">
          <w:rPr>
            <w:rFonts w:ascii="Times New Roman" w:eastAsia="Times New Roman" w:hAnsi="Times New Roman" w:cs="Times New Roman"/>
            <w:sz w:val="28"/>
            <w:szCs w:val="28"/>
            <w:lang w:eastAsia="ru-RU"/>
          </w:rPr>
          <w:t>форме</w:t>
        </w:r>
      </w:hyperlink>
      <w:r w:rsidRPr="00757C28">
        <w:rPr>
          <w:rFonts w:ascii="Times New Roman" w:eastAsia="Times New Roman" w:hAnsi="Times New Roman" w:cs="Times New Roman"/>
          <w:sz w:val="28"/>
          <w:szCs w:val="28"/>
          <w:lang w:eastAsia="ru-RU"/>
        </w:rPr>
        <w:t xml:space="preserve"> справки:</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bookmarkStart w:id="1" w:name="P26"/>
      <w:bookmarkEnd w:id="1"/>
      <w:r w:rsidRPr="00757C28">
        <w:rPr>
          <w:rFonts w:ascii="Times New Roman" w:eastAsia="Times New Roman" w:hAnsi="Times New Roman" w:cs="Times New Roman"/>
          <w:sz w:val="28"/>
          <w:szCs w:val="28"/>
          <w:lang w:eastAsia="ru-RU"/>
        </w:rPr>
        <w:t>а) гражданами - при поступлении на муниципальную службу;</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bookmarkStart w:id="2" w:name="P28"/>
      <w:bookmarkEnd w:id="2"/>
      <w:r w:rsidRPr="00757C28">
        <w:rPr>
          <w:rFonts w:ascii="Times New Roman" w:eastAsia="Times New Roman" w:hAnsi="Times New Roman" w:cs="Times New Roman"/>
          <w:sz w:val="28"/>
          <w:szCs w:val="28"/>
          <w:lang w:eastAsia="ru-RU"/>
        </w:rPr>
        <w:t xml:space="preserve">б) кандидатами на должности, предусмотренные перечнем, - при назначении на должности муниципальной службы, предусмотренные перечнем должностей, утвержденным нормативным правовым актом органа местного самоуправления </w:t>
      </w:r>
      <w:r w:rsidRPr="001B42DB">
        <w:rPr>
          <w:rFonts w:ascii="Times New Roman" w:hAnsi="Times New Roman" w:cs="Times New Roman"/>
          <w:sz w:val="28"/>
          <w:szCs w:val="28"/>
        </w:rPr>
        <w:t xml:space="preserve">Захаровского сельского поселения </w:t>
      </w:r>
      <w:r w:rsidRPr="00757C28">
        <w:rPr>
          <w:rFonts w:ascii="Times New Roman" w:eastAsia="Times New Roman" w:hAnsi="Times New Roman" w:cs="Times New Roman"/>
          <w:sz w:val="28"/>
          <w:szCs w:val="28"/>
          <w:lang w:eastAsia="ru-RU"/>
        </w:rPr>
        <w:t>Клетского муниципального района</w:t>
      </w:r>
      <w:proofErr w:type="gramStart"/>
      <w:r w:rsidRPr="00757C28">
        <w:rPr>
          <w:rFonts w:ascii="Times New Roman" w:eastAsia="Times New Roman" w:hAnsi="Times New Roman" w:cs="Times New Roman"/>
          <w:sz w:val="28"/>
          <w:szCs w:val="28"/>
          <w:lang w:eastAsia="ru-RU"/>
        </w:rPr>
        <w:t xml:space="preserve"> ;</w:t>
      </w:r>
      <w:proofErr w:type="gramEnd"/>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bookmarkStart w:id="3" w:name="P30"/>
      <w:bookmarkEnd w:id="3"/>
      <w:r w:rsidRPr="00757C28">
        <w:rPr>
          <w:rFonts w:ascii="Times New Roman" w:eastAsia="Times New Roman" w:hAnsi="Times New Roman" w:cs="Times New Roman"/>
          <w:sz w:val="28"/>
          <w:szCs w:val="28"/>
          <w:lang w:eastAsia="ru-RU"/>
        </w:rPr>
        <w:t>в) муниципальными служащими:</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в случае если при наделении полномочиями по должности, назначение на которую осуществляется,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proofErr w:type="gramStart"/>
      <w:r w:rsidRPr="00757C28">
        <w:rPr>
          <w:rFonts w:ascii="Times New Roman" w:eastAsia="Times New Roman" w:hAnsi="Times New Roman" w:cs="Times New Roman"/>
          <w:sz w:val="28"/>
          <w:szCs w:val="28"/>
          <w:lang w:eastAsia="ru-RU"/>
        </w:rPr>
        <w:t xml:space="preserve">в случае возникновения оснований для представления сведений о расходах в соответствии с Федеральным </w:t>
      </w:r>
      <w:hyperlink r:id="rId12">
        <w:r w:rsidRPr="00757C28">
          <w:rPr>
            <w:rFonts w:ascii="Times New Roman" w:eastAsia="Times New Roman" w:hAnsi="Times New Roman" w:cs="Times New Roman"/>
            <w:sz w:val="28"/>
            <w:szCs w:val="28"/>
            <w:lang w:eastAsia="ru-RU"/>
          </w:rPr>
          <w:t>законом</w:t>
        </w:r>
        <w:proofErr w:type="gramEnd"/>
      </w:hyperlink>
      <w:r w:rsidRPr="00757C28">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bookmarkStart w:id="4" w:name="P35"/>
      <w:bookmarkEnd w:id="4"/>
      <w:r w:rsidRPr="00757C28">
        <w:rPr>
          <w:rFonts w:ascii="Times New Roman" w:eastAsia="Times New Roman" w:hAnsi="Times New Roman" w:cs="Times New Roman"/>
          <w:sz w:val="28"/>
          <w:szCs w:val="28"/>
          <w:lang w:eastAsia="ru-RU"/>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bookmarkStart w:id="5" w:name="P37"/>
      <w:bookmarkEnd w:id="5"/>
      <w:r w:rsidRPr="00757C28">
        <w:rPr>
          <w:rFonts w:ascii="Times New Roman" w:eastAsia="Times New Roman" w:hAnsi="Times New Roman" w:cs="Times New Roman"/>
          <w:sz w:val="28"/>
          <w:szCs w:val="28"/>
          <w:lang w:eastAsia="ru-RU"/>
        </w:rPr>
        <w:t>4. Гражданин при назначении на должность муниципальной службы представляет:</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proofErr w:type="gramStart"/>
      <w:r w:rsidRPr="00757C28">
        <w:rPr>
          <w:rFonts w:ascii="Times New Roman" w:eastAsia="Times New Roman" w:hAnsi="Times New Roman" w:cs="Times New Roman"/>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757C28">
        <w:rPr>
          <w:rFonts w:ascii="Times New Roman" w:eastAsia="Times New Roman" w:hAnsi="Times New Roman" w:cs="Times New Roman"/>
          <w:sz w:val="28"/>
          <w:szCs w:val="28"/>
          <w:lang w:eastAsia="ru-RU"/>
        </w:rPr>
        <w:t xml:space="preserve"> подачи документов для замещения должности муниципальной службы (на отчетную дату);</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proofErr w:type="gramStart"/>
      <w:r w:rsidRPr="00757C28">
        <w:rPr>
          <w:rFonts w:ascii="Times New Roman" w:eastAsia="Times New Roman" w:hAnsi="Times New Roman" w:cs="Times New Roman"/>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757C28">
        <w:rPr>
          <w:rFonts w:ascii="Times New Roman" w:eastAsia="Times New Roman" w:hAnsi="Times New Roman" w:cs="Times New Roman"/>
          <w:sz w:val="28"/>
          <w:szCs w:val="28"/>
          <w:lang w:eastAsia="ru-RU"/>
        </w:rPr>
        <w:t xml:space="preserve"> документов для замещения должности муниципальной службы (на отчетную дату).</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 xml:space="preserve">5. Кандидат на должность, предусмотренную </w:t>
      </w:r>
      <w:hyperlink r:id="rId13">
        <w:r w:rsidRPr="00757C28">
          <w:rPr>
            <w:rFonts w:ascii="Times New Roman" w:eastAsia="Times New Roman" w:hAnsi="Times New Roman" w:cs="Times New Roman"/>
            <w:sz w:val="28"/>
            <w:szCs w:val="28"/>
            <w:lang w:eastAsia="ru-RU"/>
          </w:rPr>
          <w:t>перечнем</w:t>
        </w:r>
      </w:hyperlink>
      <w:r w:rsidRPr="00757C28">
        <w:rPr>
          <w:rFonts w:ascii="Times New Roman" w:eastAsia="Times New Roman" w:hAnsi="Times New Roman" w:cs="Times New Roman"/>
          <w:sz w:val="28"/>
          <w:szCs w:val="28"/>
          <w:lang w:eastAsia="ru-RU"/>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37">
        <w:r w:rsidRPr="00757C28">
          <w:rPr>
            <w:rFonts w:ascii="Times New Roman" w:eastAsia="Times New Roman" w:hAnsi="Times New Roman" w:cs="Times New Roman"/>
            <w:sz w:val="28"/>
            <w:szCs w:val="28"/>
            <w:lang w:eastAsia="ru-RU"/>
          </w:rPr>
          <w:t>пунктом 4</w:t>
        </w:r>
      </w:hyperlink>
      <w:r w:rsidRPr="00757C28">
        <w:rPr>
          <w:rFonts w:ascii="Times New Roman" w:eastAsia="Times New Roman" w:hAnsi="Times New Roman" w:cs="Times New Roman"/>
          <w:sz w:val="28"/>
          <w:szCs w:val="28"/>
          <w:lang w:eastAsia="ru-RU"/>
        </w:rPr>
        <w:t xml:space="preserve"> настоящего Положения.</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6. Муниципальный служащий представляет:</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proofErr w:type="gramStart"/>
      <w:r w:rsidRPr="00757C28">
        <w:rPr>
          <w:rFonts w:ascii="Times New Roman" w:eastAsia="Times New Roman" w:hAnsi="Times New Roman" w:cs="Times New Roman"/>
          <w:sz w:val="28"/>
          <w:szCs w:val="28"/>
          <w:lang w:eastAsia="ru-RU"/>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4">
        <w:r w:rsidRPr="00757C28">
          <w:rPr>
            <w:rFonts w:ascii="Times New Roman" w:eastAsia="Times New Roman" w:hAnsi="Times New Roman" w:cs="Times New Roman"/>
            <w:sz w:val="28"/>
            <w:szCs w:val="28"/>
            <w:lang w:eastAsia="ru-RU"/>
          </w:rPr>
          <w:t>законом</w:t>
        </w:r>
      </w:hyperlink>
      <w:r w:rsidRPr="00757C28">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757C28">
        <w:rPr>
          <w:rFonts w:ascii="Times New Roman" w:eastAsia="Times New Roman" w:hAnsi="Times New Roman" w:cs="Times New Roman"/>
          <w:sz w:val="28"/>
          <w:szCs w:val="28"/>
          <w:lang w:eastAsia="ru-RU"/>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proofErr w:type="gramStart"/>
      <w:r w:rsidRPr="00757C28">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5">
        <w:r w:rsidRPr="00757C28">
          <w:rPr>
            <w:rFonts w:ascii="Times New Roman" w:eastAsia="Times New Roman" w:hAnsi="Times New Roman" w:cs="Times New Roman"/>
            <w:sz w:val="28"/>
            <w:szCs w:val="28"/>
            <w:lang w:eastAsia="ru-RU"/>
          </w:rPr>
          <w:t>законом</w:t>
        </w:r>
      </w:hyperlink>
      <w:r w:rsidRPr="00757C28">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757C28">
        <w:rPr>
          <w:rFonts w:ascii="Times New Roman" w:eastAsia="Times New Roman" w:hAnsi="Times New Roman" w:cs="Times New Roman"/>
          <w:sz w:val="28"/>
          <w:szCs w:val="28"/>
          <w:lang w:eastAsia="ru-RU"/>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7. Сведения о доходах, об имуществе и обязательствах имущественного характера представляются в кадровую службу органа местного самоуправления.</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bookmarkStart w:id="6" w:name="P49"/>
      <w:bookmarkStart w:id="7" w:name="P51"/>
      <w:bookmarkEnd w:id="6"/>
      <w:bookmarkEnd w:id="7"/>
      <w:r w:rsidRPr="00757C28">
        <w:rPr>
          <w:rFonts w:ascii="Times New Roman" w:eastAsia="Times New Roman" w:hAnsi="Times New Roman" w:cs="Times New Roman"/>
          <w:sz w:val="28"/>
          <w:szCs w:val="28"/>
          <w:lang w:eastAsia="ru-RU"/>
        </w:rPr>
        <w:t xml:space="preserve">8. </w:t>
      </w:r>
      <w:proofErr w:type="gramStart"/>
      <w:r w:rsidRPr="00757C28">
        <w:rPr>
          <w:rFonts w:ascii="Times New Roman" w:eastAsia="Times New Roman" w:hAnsi="Times New Roman" w:cs="Times New Roman"/>
          <w:sz w:val="28"/>
          <w:szCs w:val="28"/>
          <w:lang w:eastAsia="ru-RU"/>
        </w:rPr>
        <w:t xml:space="preserve">В случае если гражданин, кандидат на должность, предусмотренную </w:t>
      </w:r>
      <w:hyperlink r:id="rId16">
        <w:r w:rsidRPr="00757C28">
          <w:rPr>
            <w:rFonts w:ascii="Times New Roman" w:eastAsia="Times New Roman" w:hAnsi="Times New Roman" w:cs="Times New Roman"/>
            <w:sz w:val="28"/>
            <w:szCs w:val="28"/>
            <w:lang w:eastAsia="ru-RU"/>
          </w:rPr>
          <w:t>перечнем</w:t>
        </w:r>
      </w:hyperlink>
      <w:r w:rsidRPr="00757C28">
        <w:rPr>
          <w:rFonts w:ascii="Times New Roman" w:eastAsia="Times New Roman" w:hAnsi="Times New Roman" w:cs="Times New Roman"/>
          <w:sz w:val="28"/>
          <w:szCs w:val="28"/>
          <w:lang w:eastAsia="ru-RU"/>
        </w:rPr>
        <w:t>, кандидат на должность, назначаемый в порядке перевода, муниципальный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 xml:space="preserve">Гражданин может представить уточненные сведения в течение одного месяца со дня представления сведений в соответствии с </w:t>
      </w:r>
      <w:hyperlink w:anchor="P26">
        <w:r w:rsidRPr="00757C28">
          <w:rPr>
            <w:rFonts w:ascii="Times New Roman" w:eastAsia="Times New Roman" w:hAnsi="Times New Roman" w:cs="Times New Roman"/>
            <w:sz w:val="28"/>
            <w:szCs w:val="28"/>
            <w:lang w:eastAsia="ru-RU"/>
          </w:rPr>
          <w:t>подпунктом "а" пункта 3</w:t>
        </w:r>
      </w:hyperlink>
      <w:r w:rsidRPr="00757C28">
        <w:rPr>
          <w:rFonts w:ascii="Times New Roman" w:eastAsia="Times New Roman" w:hAnsi="Times New Roman" w:cs="Times New Roman"/>
          <w:sz w:val="28"/>
          <w:szCs w:val="28"/>
          <w:lang w:eastAsia="ru-RU"/>
        </w:rPr>
        <w:t xml:space="preserve"> настоящего Положения. Кандидат на должность, предусмотренную </w:t>
      </w:r>
      <w:hyperlink r:id="rId17">
        <w:r w:rsidRPr="00757C28">
          <w:rPr>
            <w:rFonts w:ascii="Times New Roman" w:eastAsia="Times New Roman" w:hAnsi="Times New Roman" w:cs="Times New Roman"/>
            <w:sz w:val="28"/>
            <w:szCs w:val="28"/>
            <w:lang w:eastAsia="ru-RU"/>
          </w:rPr>
          <w:t>перечнем</w:t>
        </w:r>
      </w:hyperlink>
      <w:r w:rsidRPr="00757C28">
        <w:rPr>
          <w:rFonts w:ascii="Times New Roman" w:eastAsia="Times New Roman" w:hAnsi="Times New Roman" w:cs="Times New Roman"/>
          <w:sz w:val="28"/>
          <w:szCs w:val="28"/>
          <w:lang w:eastAsia="ru-RU"/>
        </w:rPr>
        <w:t xml:space="preserve">, может представить уточненные сведения в течение одного месяца со дня представления сведений в соответствии с </w:t>
      </w:r>
      <w:hyperlink w:anchor="P28">
        <w:r w:rsidRPr="00757C28">
          <w:rPr>
            <w:rFonts w:ascii="Times New Roman" w:eastAsia="Times New Roman" w:hAnsi="Times New Roman" w:cs="Times New Roman"/>
            <w:sz w:val="28"/>
            <w:szCs w:val="28"/>
            <w:lang w:eastAsia="ru-RU"/>
          </w:rPr>
          <w:t>подпунктом "б" пункта 3</w:t>
        </w:r>
      </w:hyperlink>
      <w:r w:rsidRPr="00757C28">
        <w:rPr>
          <w:rFonts w:ascii="Times New Roman" w:eastAsia="Times New Roman" w:hAnsi="Times New Roman" w:cs="Times New Roman"/>
          <w:sz w:val="28"/>
          <w:szCs w:val="28"/>
          <w:lang w:eastAsia="ru-RU"/>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30">
        <w:r w:rsidRPr="00757C28">
          <w:rPr>
            <w:rFonts w:ascii="Times New Roman" w:eastAsia="Times New Roman" w:hAnsi="Times New Roman" w:cs="Times New Roman"/>
            <w:sz w:val="28"/>
            <w:szCs w:val="28"/>
            <w:lang w:eastAsia="ru-RU"/>
          </w:rPr>
          <w:t>подпункте "в" пункта 3</w:t>
        </w:r>
      </w:hyperlink>
      <w:r w:rsidRPr="00757C28">
        <w:rPr>
          <w:rFonts w:ascii="Times New Roman" w:eastAsia="Times New Roman" w:hAnsi="Times New Roman" w:cs="Times New Roman"/>
          <w:sz w:val="28"/>
          <w:szCs w:val="28"/>
          <w:lang w:eastAsia="ru-RU"/>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35">
        <w:r w:rsidRPr="00757C28">
          <w:rPr>
            <w:rFonts w:ascii="Times New Roman" w:eastAsia="Times New Roman" w:hAnsi="Times New Roman" w:cs="Times New Roman"/>
            <w:sz w:val="28"/>
            <w:szCs w:val="28"/>
            <w:lang w:eastAsia="ru-RU"/>
          </w:rPr>
          <w:t>подпунктом "г" пункта 3</w:t>
        </w:r>
      </w:hyperlink>
      <w:r w:rsidRPr="00757C28">
        <w:rPr>
          <w:rFonts w:ascii="Times New Roman" w:eastAsia="Times New Roman" w:hAnsi="Times New Roman" w:cs="Times New Roman"/>
          <w:sz w:val="28"/>
          <w:szCs w:val="28"/>
          <w:lang w:eastAsia="ru-RU"/>
        </w:rPr>
        <w:t xml:space="preserve"> настоящего Положения.</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 xml:space="preserve">9. </w:t>
      </w:r>
      <w:proofErr w:type="gramStart"/>
      <w:r w:rsidRPr="00757C28">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8">
        <w:r w:rsidRPr="00757C28">
          <w:rPr>
            <w:rFonts w:ascii="Times New Roman" w:eastAsia="Times New Roman" w:hAnsi="Times New Roman" w:cs="Times New Roman"/>
            <w:sz w:val="28"/>
            <w:szCs w:val="28"/>
            <w:lang w:eastAsia="ru-RU"/>
          </w:rPr>
          <w:t>форме</w:t>
        </w:r>
      </w:hyperlink>
      <w:r w:rsidRPr="00757C28">
        <w:rPr>
          <w:rFonts w:ascii="Times New Roman" w:eastAsia="Times New Roman" w:hAnsi="Times New Roman" w:cs="Times New Roman"/>
          <w:sz w:val="28"/>
          <w:szCs w:val="28"/>
          <w:lang w:eastAsia="ru-RU"/>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 xml:space="preserve">10. </w:t>
      </w:r>
      <w:proofErr w:type="gramStart"/>
      <w:r w:rsidRPr="00757C28">
        <w:rPr>
          <w:rFonts w:ascii="Times New Roman" w:eastAsia="Times New Roman" w:hAnsi="Times New Roman" w:cs="Times New Roman"/>
          <w:sz w:val="28"/>
          <w:szCs w:val="28"/>
          <w:lang w:eastAsia="ru-RU"/>
        </w:rPr>
        <w:t xml:space="preserve">В случае непредставления по объективным причинам кандидатом на должность, предусмотренную </w:t>
      </w:r>
      <w:hyperlink r:id="rId19">
        <w:r w:rsidRPr="00757C28">
          <w:rPr>
            <w:rFonts w:ascii="Times New Roman" w:eastAsia="Times New Roman" w:hAnsi="Times New Roman" w:cs="Times New Roman"/>
            <w:sz w:val="28"/>
            <w:szCs w:val="28"/>
            <w:lang w:eastAsia="ru-RU"/>
          </w:rPr>
          <w:t>перечнем</w:t>
        </w:r>
      </w:hyperlink>
      <w:r w:rsidRPr="00757C28">
        <w:rPr>
          <w:rFonts w:ascii="Times New Roman" w:eastAsia="Times New Roman" w:hAnsi="Times New Roman" w:cs="Times New Roman"/>
          <w:sz w:val="28"/>
          <w:szCs w:val="28"/>
          <w:lang w:eastAsia="ru-RU"/>
        </w:rPr>
        <w:t>,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и урегулированию конфликта интересов.</w:t>
      </w:r>
      <w:proofErr w:type="gramEnd"/>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20">
        <w:r w:rsidRPr="00757C28">
          <w:rPr>
            <w:rFonts w:ascii="Times New Roman" w:eastAsia="Times New Roman" w:hAnsi="Times New Roman" w:cs="Times New Roman"/>
            <w:sz w:val="28"/>
            <w:szCs w:val="28"/>
            <w:lang w:eastAsia="ru-RU"/>
          </w:rPr>
          <w:t>законодательством</w:t>
        </w:r>
      </w:hyperlink>
      <w:r w:rsidRPr="00757C28">
        <w:rPr>
          <w:rFonts w:ascii="Times New Roman" w:eastAsia="Times New Roman" w:hAnsi="Times New Roman" w:cs="Times New Roman"/>
          <w:sz w:val="28"/>
          <w:szCs w:val="28"/>
          <w:lang w:eastAsia="ru-RU"/>
        </w:rPr>
        <w:t xml:space="preserve"> Российской Федерации.</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 xml:space="preserve">12.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21">
        <w:r w:rsidRPr="00757C28">
          <w:rPr>
            <w:rFonts w:ascii="Times New Roman" w:eastAsia="Times New Roman" w:hAnsi="Times New Roman" w:cs="Times New Roman"/>
            <w:sz w:val="28"/>
            <w:szCs w:val="28"/>
            <w:lang w:eastAsia="ru-RU"/>
          </w:rPr>
          <w:t>сведениями</w:t>
        </w:r>
      </w:hyperlink>
      <w:r w:rsidRPr="00757C28">
        <w:rPr>
          <w:rFonts w:ascii="Times New Roman" w:eastAsia="Times New Roman" w:hAnsi="Times New Roman" w:cs="Times New Roman"/>
          <w:sz w:val="28"/>
          <w:szCs w:val="28"/>
          <w:lang w:eastAsia="ru-RU"/>
        </w:rPr>
        <w:t xml:space="preserve"> конфиденциального характера.</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Эти сведения предоставляются руководителю органа местного самоуправления, а также иным должностным лицам в случаях, предусмотренных федеральными законами.</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proofErr w:type="gramStart"/>
      <w:r w:rsidRPr="00757C28">
        <w:rPr>
          <w:rFonts w:ascii="Times New Roman" w:eastAsia="Times New Roman" w:hAnsi="Times New Roman" w:cs="Times New Roman"/>
          <w:sz w:val="28"/>
          <w:szCs w:val="28"/>
          <w:lang w:eastAsia="ru-RU"/>
        </w:rPr>
        <w:t xml:space="preserve">В случае если гражданин, кандидат на должность, предусмотренную </w:t>
      </w:r>
      <w:hyperlink r:id="rId22">
        <w:r w:rsidRPr="00757C28">
          <w:rPr>
            <w:rFonts w:ascii="Times New Roman" w:eastAsia="Times New Roman" w:hAnsi="Times New Roman" w:cs="Times New Roman"/>
            <w:sz w:val="28"/>
            <w:szCs w:val="28"/>
            <w:lang w:eastAsia="ru-RU"/>
          </w:rPr>
          <w:t>перечнем</w:t>
        </w:r>
      </w:hyperlink>
      <w:r w:rsidRPr="00757C28">
        <w:rPr>
          <w:rFonts w:ascii="Times New Roman" w:eastAsia="Times New Roman" w:hAnsi="Times New Roman" w:cs="Times New Roman"/>
          <w:sz w:val="28"/>
          <w:szCs w:val="28"/>
          <w:lang w:eastAsia="ru-RU"/>
        </w:rPr>
        <w:t>, кандидат на должность, назначаемый в порядке перевода, представившие в кадровую службу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p w:rsidR="00757C28" w:rsidRPr="00757C28" w:rsidRDefault="00757C28" w:rsidP="00757C28">
      <w:pPr>
        <w:widowControl w:val="0"/>
        <w:suppressAutoHyphens w:val="0"/>
        <w:autoSpaceDE w:val="0"/>
        <w:autoSpaceDN w:val="0"/>
        <w:spacing w:before="220" w:after="0" w:line="240" w:lineRule="auto"/>
        <w:ind w:left="-567" w:right="-143" w:firstLine="540"/>
        <w:jc w:val="both"/>
        <w:rPr>
          <w:rFonts w:ascii="Times New Roman" w:eastAsia="Times New Roman" w:hAnsi="Times New Roman" w:cs="Times New Roman"/>
          <w:sz w:val="28"/>
          <w:szCs w:val="28"/>
          <w:lang w:eastAsia="ru-RU"/>
        </w:rPr>
      </w:pPr>
      <w:r w:rsidRPr="00757C28">
        <w:rPr>
          <w:rFonts w:ascii="Times New Roman" w:eastAsia="Times New Roman" w:hAnsi="Times New Roman" w:cs="Times New Roman"/>
          <w:sz w:val="28"/>
          <w:szCs w:val="28"/>
          <w:lang w:eastAsia="ru-RU"/>
        </w:rPr>
        <w:t xml:space="preserve">15. </w:t>
      </w:r>
      <w:proofErr w:type="gramStart"/>
      <w:r w:rsidRPr="00757C28">
        <w:rPr>
          <w:rFonts w:ascii="Times New Roman" w:eastAsia="Times New Roman" w:hAnsi="Times New Roman" w:cs="Times New Roman"/>
          <w:sz w:val="28"/>
          <w:szCs w:val="28"/>
          <w:lang w:eastAsia="ru-RU"/>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23">
        <w:r w:rsidRPr="00757C28">
          <w:rPr>
            <w:rFonts w:ascii="Times New Roman" w:eastAsia="Times New Roman" w:hAnsi="Times New Roman" w:cs="Times New Roman"/>
            <w:sz w:val="28"/>
            <w:szCs w:val="28"/>
            <w:lang w:eastAsia="ru-RU"/>
          </w:rPr>
          <w:t>перечнем</w:t>
        </w:r>
      </w:hyperlink>
      <w:r w:rsidRPr="00757C28">
        <w:rPr>
          <w:rFonts w:ascii="Times New Roman" w:eastAsia="Times New Roman" w:hAnsi="Times New Roman" w:cs="Times New Roman"/>
          <w:sz w:val="28"/>
          <w:szCs w:val="28"/>
          <w:lang w:eastAsia="ru-RU"/>
        </w:rPr>
        <w:t>, кандидат на должность, назначаемый в порядке перевода, не могут быть назначены на соответствующую должность муниципальной службы, а государственный служащий освобождается от должности муниципальной службы или подвергается иным видам</w:t>
      </w:r>
      <w:proofErr w:type="gramEnd"/>
      <w:r w:rsidRPr="00757C28">
        <w:rPr>
          <w:rFonts w:ascii="Times New Roman" w:eastAsia="Times New Roman" w:hAnsi="Times New Roman" w:cs="Times New Roman"/>
          <w:sz w:val="28"/>
          <w:szCs w:val="28"/>
          <w:lang w:eastAsia="ru-RU"/>
        </w:rPr>
        <w:t xml:space="preserve"> дисциплинарной ответственности в соответствии с законодательством Российской Федерации.</w:t>
      </w:r>
    </w:p>
    <w:p w:rsidR="00D77D56" w:rsidRDefault="00D77D56"/>
    <w:sectPr w:rsidR="00D77D56" w:rsidSect="006569E6">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01458"/>
    <w:multiLevelType w:val="hybridMultilevel"/>
    <w:tmpl w:val="CB5C02AC"/>
    <w:lvl w:ilvl="0" w:tplc="0B00784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6E6"/>
    <w:rsid w:val="001C56E6"/>
    <w:rsid w:val="003A5724"/>
    <w:rsid w:val="00455905"/>
    <w:rsid w:val="004A5128"/>
    <w:rsid w:val="00757C28"/>
    <w:rsid w:val="00B94C71"/>
    <w:rsid w:val="00D77D56"/>
    <w:rsid w:val="00E35088"/>
    <w:rsid w:val="00FE69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style>
  <w:style w:type="paragraph" w:styleId="af">
    <w:name w:val="index heading"/>
    <w:basedOn w:val="a"/>
    <w:qFormat/>
    <w:rsid w:val="00455905"/>
    <w:pPr>
      <w:suppressLineNumbers/>
    </w:pPr>
    <w:rPr>
      <w:rFonts w:cs="Arial Unicode MS"/>
    </w:rPr>
  </w:style>
  <w:style w:type="paragraph" w:styleId="af0">
    <w:name w:val="caption"/>
    <w:basedOn w:val="a"/>
    <w:qFormat/>
    <w:rsid w:val="00455905"/>
    <w:pPr>
      <w:suppressLineNumbers/>
      <w:spacing w:before="120" w:after="120"/>
    </w:pPr>
    <w:rPr>
      <w:rFonts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918&amp;dst=100014" TargetMode="External"/><Relationship Id="rId13" Type="http://schemas.openxmlformats.org/officeDocument/2006/relationships/hyperlink" Target="https://login.consultant.ru/link/?req=doc&amp;base=LAW&amp;n=470822&amp;dst=100215" TargetMode="External"/><Relationship Id="rId18" Type="http://schemas.openxmlformats.org/officeDocument/2006/relationships/hyperlink" Target="https://login.consultant.ru/link/?req=doc&amp;base=LAW&amp;n=523948&amp;dst=100045" TargetMode="External"/><Relationship Id="rId3" Type="http://schemas.microsoft.com/office/2007/relationships/stylesWithEffects" Target="stylesWithEffects.xml"/><Relationship Id="rId21" Type="http://schemas.openxmlformats.org/officeDocument/2006/relationships/hyperlink" Target="https://login.consultant.ru/link/?req=doc&amp;base=LAW&amp;n=182734&amp;dst=100011" TargetMode="External"/><Relationship Id="rId7" Type="http://schemas.openxmlformats.org/officeDocument/2006/relationships/hyperlink" Target="https://login.consultant.ru/link/?req=doc&amp;base=LAW&amp;n=523306&amp;dst=71" TargetMode="External"/><Relationship Id="rId12"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470822&amp;dst=10021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70822&amp;dst=100215" TargetMode="External"/><Relationship Id="rId20" Type="http://schemas.openxmlformats.org/officeDocument/2006/relationships/hyperlink" Target="https://login.consultant.ru/link/?req=doc&amp;base=LAW&amp;n=523306&amp;dst=100084" TargetMode="External"/><Relationship Id="rId1" Type="http://schemas.openxmlformats.org/officeDocument/2006/relationships/numbering" Target="numbering.xml"/><Relationship Id="rId6" Type="http://schemas.openxmlformats.org/officeDocument/2006/relationships/hyperlink" Target="https://login.consultant.ru/link/?req=doc&amp;base=LAW&amp;n=523291&amp;dst=42" TargetMode="External"/><Relationship Id="rId11" Type="http://schemas.openxmlformats.org/officeDocument/2006/relationships/hyperlink" Target="https://login.consultant.ru/link/?req=doc&amp;base=LAW&amp;n=523948&amp;dst=10004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23305" TargetMode="External"/><Relationship Id="rId23" Type="http://schemas.openxmlformats.org/officeDocument/2006/relationships/hyperlink" Target="https://login.consultant.ru/link/?req=doc&amp;base=LAW&amp;n=470822&amp;dst=100215" TargetMode="External"/><Relationship Id="rId10" Type="http://schemas.openxmlformats.org/officeDocument/2006/relationships/hyperlink" Target="https://login.consultant.ru/link/?req=doc&amp;base=LAW&amp;n=470822&amp;dst=100215" TargetMode="External"/><Relationship Id="rId19" Type="http://schemas.openxmlformats.org/officeDocument/2006/relationships/hyperlink" Target="https://login.consultant.ru/link/?req=doc&amp;base=LAW&amp;n=470822&amp;dst=100215" TargetMode="External"/><Relationship Id="rId4" Type="http://schemas.openxmlformats.org/officeDocument/2006/relationships/settings" Target="settings.xml"/><Relationship Id="rId9" Type="http://schemas.openxmlformats.org/officeDocument/2006/relationships/hyperlink" Target="https://login.consultant.ru/link/?req=doc&amp;base=LAW&amp;n=523306&amp;dst=100158" TargetMode="External"/><Relationship Id="rId14" Type="http://schemas.openxmlformats.org/officeDocument/2006/relationships/hyperlink" Target="https://login.consultant.ru/link/?req=doc&amp;base=LAW&amp;n=523305" TargetMode="External"/><Relationship Id="rId22" Type="http://schemas.openxmlformats.org/officeDocument/2006/relationships/hyperlink" Target="https://login.consultant.ru/link/?req=doc&amp;base=LAW&amp;n=470822&amp;dst=100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6</Pages>
  <Words>2055</Words>
  <Characters>11715</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АДМИНИСТРАЦИЯ</vt:lpstr>
      <vt:lpstr>ЗАХАРОВСКОГО   СЕЛЬСКОГО  ПОСЕЛЕНИЯ</vt:lpstr>
      <vt:lpstr>КЛЕТСКОГО  МУНИЦИПАЛЬНОГО  РАЙОНА</vt:lpstr>
      <vt:lpstr>ВОЛГОГРАДСКОЙ  ОБЛАСТИ</vt:lpstr>
      <vt:lpstr/>
    </vt:vector>
  </TitlesOfParts>
  <Company>Microsoft</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2026-03-23T11:04:00Z</dcterms:created>
  <dcterms:modified xsi:type="dcterms:W3CDTF">2026-03-24T11:56:00Z</dcterms:modified>
</cp:coreProperties>
</file>